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AE9AC" w14:textId="77777777" w:rsidR="00847070" w:rsidRPr="00F11280" w:rsidRDefault="00847070" w:rsidP="00847070">
      <w:pPr>
        <w:pStyle w:val="Title"/>
        <w:rPr>
          <w:sz w:val="72"/>
          <w:szCs w:val="72"/>
        </w:rPr>
      </w:pPr>
      <w:r w:rsidRPr="00F11280">
        <w:rPr>
          <w:sz w:val="72"/>
          <w:szCs w:val="72"/>
        </w:rPr>
        <w:t>Scholarship of Teaching and Learning Conference</w:t>
      </w:r>
    </w:p>
    <w:p w14:paraId="5902F7AA" w14:textId="77777777" w:rsidR="00847070" w:rsidRDefault="00847070" w:rsidP="00847070"/>
    <w:p w14:paraId="61E41F14" w14:textId="77777777" w:rsidR="00847070" w:rsidRPr="00F11280" w:rsidRDefault="00847070" w:rsidP="00847070">
      <w:pPr>
        <w:pStyle w:val="Subtitle"/>
        <w:rPr>
          <w:sz w:val="24"/>
          <w:szCs w:val="32"/>
        </w:rPr>
      </w:pPr>
      <w:r w:rsidRPr="00F11280">
        <w:rPr>
          <w:sz w:val="24"/>
          <w:szCs w:val="32"/>
        </w:rPr>
        <w:t>Wednesday 7 October 2026 Melbourne, in-person program 9am - 4pm</w:t>
      </w:r>
    </w:p>
    <w:p w14:paraId="078938CE" w14:textId="77777777" w:rsidR="00847070" w:rsidRPr="00F11280" w:rsidRDefault="00847070" w:rsidP="00847070">
      <w:pPr>
        <w:pStyle w:val="Subtitle"/>
        <w:rPr>
          <w:sz w:val="24"/>
          <w:szCs w:val="32"/>
        </w:rPr>
      </w:pPr>
      <w:r w:rsidRPr="00F11280">
        <w:rPr>
          <w:sz w:val="24"/>
          <w:szCs w:val="32"/>
        </w:rPr>
        <w:t>Thursday 8 and Friday 9 October 2026 Online program 12pm - 4pm</w:t>
      </w:r>
    </w:p>
    <w:p w14:paraId="3654F7F3" w14:textId="77777777" w:rsidR="00847070" w:rsidRDefault="00847070" w:rsidP="00847070"/>
    <w:p w14:paraId="74B8F932" w14:textId="77777777" w:rsidR="00847070" w:rsidRDefault="00847070" w:rsidP="00847070"/>
    <w:p w14:paraId="773CDDC9" w14:textId="77777777" w:rsidR="00847070" w:rsidRDefault="00847070" w:rsidP="00847070"/>
    <w:p w14:paraId="75155423" w14:textId="77777777" w:rsidR="00847070" w:rsidRDefault="00847070" w:rsidP="00847070"/>
    <w:p w14:paraId="4E49C71D" w14:textId="77777777" w:rsidR="00847070" w:rsidRDefault="00847070" w:rsidP="00847070"/>
    <w:p w14:paraId="7F687BDF" w14:textId="77777777" w:rsidR="00847070" w:rsidRDefault="00847070" w:rsidP="00847070"/>
    <w:p w14:paraId="66652022" w14:textId="77777777" w:rsidR="00847070" w:rsidRDefault="00847070" w:rsidP="00847070"/>
    <w:p w14:paraId="6A2CB5B9" w14:textId="77777777" w:rsidR="00F11280" w:rsidRDefault="00F11280" w:rsidP="00847070"/>
    <w:p w14:paraId="6C07F79C" w14:textId="77777777" w:rsidR="00F11280" w:rsidRDefault="00F11280" w:rsidP="00847070"/>
    <w:p w14:paraId="58D7026A" w14:textId="77777777" w:rsidR="00F11280" w:rsidRDefault="00F11280" w:rsidP="00847070"/>
    <w:p w14:paraId="37CAB751" w14:textId="77777777" w:rsidR="00F11280" w:rsidRDefault="00F11280" w:rsidP="00847070"/>
    <w:p w14:paraId="2A312C8A" w14:textId="77777777" w:rsidR="00F11280" w:rsidRDefault="00F11280" w:rsidP="00847070"/>
    <w:p w14:paraId="2F9C1A7F" w14:textId="77777777" w:rsidR="00F11280" w:rsidRDefault="00F11280" w:rsidP="00847070"/>
    <w:p w14:paraId="508E9796" w14:textId="77777777" w:rsidR="00847070" w:rsidRDefault="00847070" w:rsidP="00847070"/>
    <w:p w14:paraId="095A2A2A" w14:textId="77777777" w:rsidR="00847070" w:rsidRDefault="00847070" w:rsidP="00847070"/>
    <w:p w14:paraId="63104A79" w14:textId="77777777" w:rsidR="00847070" w:rsidRDefault="00847070" w:rsidP="00847070">
      <w:pPr>
        <w:pStyle w:val="Heading1"/>
      </w:pPr>
      <w:bookmarkStart w:id="0" w:name="_Toc241579128"/>
      <w:r>
        <w:t>Acknowledgment of Country</w:t>
      </w:r>
      <w:bookmarkEnd w:id="0"/>
      <w:r>
        <w:t xml:space="preserve"> </w:t>
      </w:r>
    </w:p>
    <w:p w14:paraId="0305ED29" w14:textId="77777777" w:rsidR="00847070" w:rsidRDefault="00847070" w:rsidP="00847070">
      <w:r>
        <w:t xml:space="preserve">RMIT University acknowledges the people of the </w:t>
      </w:r>
      <w:proofErr w:type="spellStart"/>
      <w:r>
        <w:t>Woi</w:t>
      </w:r>
      <w:proofErr w:type="spellEnd"/>
      <w:r>
        <w:t xml:space="preserve"> wurrung and Boon wurrung language groups of the eastern Kulin Nations on whose unceded lands we conduct the business of the University. RMIT University respectfully acknowledges their Ancestors and Elders, past and present. </w:t>
      </w:r>
    </w:p>
    <w:p w14:paraId="4FC619A2" w14:textId="49F0C114" w:rsidR="00847070" w:rsidRDefault="00847070" w:rsidP="00847070">
      <w:r>
        <w:t>RMIT also acknowledges the Traditional Custodians and their Ancestors of the lands and waters across Australia where it conducts its business.</w:t>
      </w:r>
    </w:p>
    <w:p w14:paraId="65686C59" w14:textId="77777777" w:rsidR="00175326" w:rsidRDefault="00175326">
      <w:r>
        <w:br w:type="page"/>
      </w:r>
    </w:p>
    <w:sdt>
      <w:sdtPr>
        <w:rPr>
          <w:rFonts w:asciiTheme="minorHAnsi" w:eastAsiaTheme="minorHAnsi" w:hAnsiTheme="minorHAnsi" w:cstheme="minorBidi"/>
          <w:color w:val="auto"/>
          <w:kern w:val="2"/>
          <w:sz w:val="22"/>
          <w:szCs w:val="28"/>
          <w:lang w:val="en-GB" w:eastAsia="en-US" w:bidi="th-TH"/>
          <w14:ligatures w14:val="standardContextual"/>
        </w:rPr>
        <w:id w:val="-1508521182"/>
        <w:docPartObj>
          <w:docPartGallery w:val="Table of Contents"/>
          <w:docPartUnique/>
        </w:docPartObj>
      </w:sdtPr>
      <w:sdtEndPr>
        <w:rPr>
          <w:b/>
          <w:bCs/>
        </w:rPr>
      </w:sdtEndPr>
      <w:sdtContent>
        <w:p w14:paraId="34A1C985" w14:textId="1A97EAF6" w:rsidR="00175326" w:rsidRDefault="00175326">
          <w:pPr>
            <w:pStyle w:val="TOCHeading"/>
          </w:pPr>
          <w:r>
            <w:rPr>
              <w:lang w:val="en-GB"/>
            </w:rPr>
            <w:t>Contents</w:t>
          </w:r>
        </w:p>
        <w:p w14:paraId="1A3CA88E" w14:textId="10C294D8" w:rsidR="00AF71D9" w:rsidRDefault="00175326">
          <w:pPr>
            <w:pStyle w:val="TOC1"/>
            <w:tabs>
              <w:tab w:val="right" w:leader="dot" w:pos="9014"/>
            </w:tabs>
            <w:rPr>
              <w:rFonts w:eastAsiaTheme="minorEastAsia"/>
              <w:noProof/>
              <w:sz w:val="24"/>
              <w:szCs w:val="24"/>
              <w:lang w:eastAsia="en-AU" w:bidi="ar-SA"/>
            </w:rPr>
          </w:pPr>
          <w:r>
            <w:fldChar w:fldCharType="begin"/>
          </w:r>
          <w:r>
            <w:instrText xml:space="preserve"> TOC \o "1-3" \h \z \u </w:instrText>
          </w:r>
          <w:r>
            <w:fldChar w:fldCharType="separate"/>
          </w:r>
          <w:hyperlink w:anchor="_Toc241579128" w:history="1">
            <w:r w:rsidR="00AF71D9" w:rsidRPr="00147EB0">
              <w:rPr>
                <w:rStyle w:val="Hyperlink"/>
                <w:noProof/>
              </w:rPr>
              <w:t>Acknowledgment of Country</w:t>
            </w:r>
            <w:r w:rsidR="00AF71D9">
              <w:rPr>
                <w:noProof/>
                <w:webHidden/>
              </w:rPr>
              <w:tab/>
            </w:r>
            <w:r w:rsidR="00AF71D9">
              <w:rPr>
                <w:noProof/>
                <w:webHidden/>
              </w:rPr>
              <w:fldChar w:fldCharType="begin"/>
            </w:r>
            <w:r w:rsidR="00AF71D9">
              <w:rPr>
                <w:noProof/>
                <w:webHidden/>
              </w:rPr>
              <w:instrText xml:space="preserve"> PAGEREF _Toc241579128 \h </w:instrText>
            </w:r>
            <w:r w:rsidR="00AF71D9">
              <w:rPr>
                <w:noProof/>
                <w:webHidden/>
              </w:rPr>
            </w:r>
            <w:r w:rsidR="00AF71D9">
              <w:rPr>
                <w:noProof/>
                <w:webHidden/>
              </w:rPr>
              <w:fldChar w:fldCharType="separate"/>
            </w:r>
            <w:r w:rsidR="00AF71D9">
              <w:rPr>
                <w:noProof/>
                <w:webHidden/>
              </w:rPr>
              <w:t>1</w:t>
            </w:r>
            <w:r w:rsidR="00AF71D9">
              <w:rPr>
                <w:noProof/>
                <w:webHidden/>
              </w:rPr>
              <w:fldChar w:fldCharType="end"/>
            </w:r>
          </w:hyperlink>
        </w:p>
        <w:p w14:paraId="241B19B1" w14:textId="678DB1AB" w:rsidR="00AF71D9" w:rsidRDefault="00AF71D9">
          <w:pPr>
            <w:pStyle w:val="TOC1"/>
            <w:tabs>
              <w:tab w:val="right" w:leader="dot" w:pos="9014"/>
            </w:tabs>
            <w:rPr>
              <w:rFonts w:eastAsiaTheme="minorEastAsia"/>
              <w:noProof/>
              <w:sz w:val="24"/>
              <w:szCs w:val="24"/>
              <w:lang w:eastAsia="en-AU" w:bidi="ar-SA"/>
            </w:rPr>
          </w:pPr>
          <w:hyperlink w:anchor="_Toc241579129" w:history="1">
            <w:r w:rsidRPr="00147EB0">
              <w:rPr>
                <w:rStyle w:val="Hyperlink"/>
                <w:noProof/>
              </w:rPr>
              <w:t>WELCOME TO SOTL 2026</w:t>
            </w:r>
            <w:r>
              <w:rPr>
                <w:noProof/>
                <w:webHidden/>
              </w:rPr>
              <w:tab/>
            </w:r>
            <w:r>
              <w:rPr>
                <w:noProof/>
                <w:webHidden/>
              </w:rPr>
              <w:fldChar w:fldCharType="begin"/>
            </w:r>
            <w:r>
              <w:rPr>
                <w:noProof/>
                <w:webHidden/>
              </w:rPr>
              <w:instrText xml:space="preserve"> PAGEREF _Toc241579129 \h </w:instrText>
            </w:r>
            <w:r>
              <w:rPr>
                <w:noProof/>
                <w:webHidden/>
              </w:rPr>
            </w:r>
            <w:r>
              <w:rPr>
                <w:noProof/>
                <w:webHidden/>
              </w:rPr>
              <w:fldChar w:fldCharType="separate"/>
            </w:r>
            <w:r>
              <w:rPr>
                <w:noProof/>
                <w:webHidden/>
              </w:rPr>
              <w:t>6</w:t>
            </w:r>
            <w:r>
              <w:rPr>
                <w:noProof/>
                <w:webHidden/>
              </w:rPr>
              <w:fldChar w:fldCharType="end"/>
            </w:r>
          </w:hyperlink>
        </w:p>
        <w:p w14:paraId="3EB5676E" w14:textId="2C446109" w:rsidR="00AF71D9" w:rsidRDefault="00AF71D9">
          <w:pPr>
            <w:pStyle w:val="TOC1"/>
            <w:tabs>
              <w:tab w:val="right" w:leader="dot" w:pos="9014"/>
            </w:tabs>
            <w:rPr>
              <w:rFonts w:eastAsiaTheme="minorEastAsia"/>
              <w:noProof/>
              <w:sz w:val="24"/>
              <w:szCs w:val="24"/>
              <w:lang w:eastAsia="en-AU" w:bidi="ar-SA"/>
            </w:rPr>
          </w:pPr>
          <w:hyperlink w:anchor="_Toc241579130" w:history="1">
            <w:r w:rsidRPr="00147EB0">
              <w:rPr>
                <w:rStyle w:val="Hyperlink"/>
                <w:noProof/>
              </w:rPr>
              <w:t>A MESSAGE FROM OUR CONFERENCE CONVENORS</w:t>
            </w:r>
            <w:r>
              <w:rPr>
                <w:noProof/>
                <w:webHidden/>
              </w:rPr>
              <w:tab/>
            </w:r>
            <w:r>
              <w:rPr>
                <w:noProof/>
                <w:webHidden/>
              </w:rPr>
              <w:fldChar w:fldCharType="begin"/>
            </w:r>
            <w:r>
              <w:rPr>
                <w:noProof/>
                <w:webHidden/>
              </w:rPr>
              <w:instrText xml:space="preserve"> PAGEREF _Toc241579130 \h </w:instrText>
            </w:r>
            <w:r>
              <w:rPr>
                <w:noProof/>
                <w:webHidden/>
              </w:rPr>
            </w:r>
            <w:r>
              <w:rPr>
                <w:noProof/>
                <w:webHidden/>
              </w:rPr>
              <w:fldChar w:fldCharType="separate"/>
            </w:r>
            <w:r>
              <w:rPr>
                <w:noProof/>
                <w:webHidden/>
              </w:rPr>
              <w:t>7</w:t>
            </w:r>
            <w:r>
              <w:rPr>
                <w:noProof/>
                <w:webHidden/>
              </w:rPr>
              <w:fldChar w:fldCharType="end"/>
            </w:r>
          </w:hyperlink>
        </w:p>
        <w:p w14:paraId="504DAF6A" w14:textId="222DAC7E" w:rsidR="00AF71D9" w:rsidRDefault="00AF71D9">
          <w:pPr>
            <w:pStyle w:val="TOC1"/>
            <w:tabs>
              <w:tab w:val="right" w:leader="dot" w:pos="9014"/>
            </w:tabs>
            <w:rPr>
              <w:rFonts w:eastAsiaTheme="minorEastAsia"/>
              <w:noProof/>
              <w:sz w:val="24"/>
              <w:szCs w:val="24"/>
              <w:lang w:eastAsia="en-AU" w:bidi="ar-SA"/>
            </w:rPr>
          </w:pPr>
          <w:hyperlink w:anchor="_Toc241579131" w:history="1">
            <w:r w:rsidRPr="00147EB0">
              <w:rPr>
                <w:rStyle w:val="Hyperlink"/>
                <w:noProof/>
              </w:rPr>
              <w:t>ABOUT THE CONFERENCE CONVENORS</w:t>
            </w:r>
            <w:r>
              <w:rPr>
                <w:noProof/>
                <w:webHidden/>
              </w:rPr>
              <w:tab/>
            </w:r>
            <w:r>
              <w:rPr>
                <w:noProof/>
                <w:webHidden/>
              </w:rPr>
              <w:fldChar w:fldCharType="begin"/>
            </w:r>
            <w:r>
              <w:rPr>
                <w:noProof/>
                <w:webHidden/>
              </w:rPr>
              <w:instrText xml:space="preserve"> PAGEREF _Toc241579131 \h </w:instrText>
            </w:r>
            <w:r>
              <w:rPr>
                <w:noProof/>
                <w:webHidden/>
              </w:rPr>
            </w:r>
            <w:r>
              <w:rPr>
                <w:noProof/>
                <w:webHidden/>
              </w:rPr>
              <w:fldChar w:fldCharType="separate"/>
            </w:r>
            <w:r>
              <w:rPr>
                <w:noProof/>
                <w:webHidden/>
              </w:rPr>
              <w:t>8</w:t>
            </w:r>
            <w:r>
              <w:rPr>
                <w:noProof/>
                <w:webHidden/>
              </w:rPr>
              <w:fldChar w:fldCharType="end"/>
            </w:r>
          </w:hyperlink>
        </w:p>
        <w:p w14:paraId="4F4F6826" w14:textId="07BF1357" w:rsidR="00AF71D9" w:rsidRDefault="00AF71D9">
          <w:pPr>
            <w:pStyle w:val="TOC1"/>
            <w:tabs>
              <w:tab w:val="right" w:leader="dot" w:pos="9014"/>
            </w:tabs>
            <w:rPr>
              <w:rFonts w:eastAsiaTheme="minorEastAsia"/>
              <w:noProof/>
              <w:sz w:val="24"/>
              <w:szCs w:val="24"/>
              <w:lang w:eastAsia="en-AU" w:bidi="ar-SA"/>
            </w:rPr>
          </w:pPr>
          <w:hyperlink w:anchor="_Toc241579132" w:history="1">
            <w:r w:rsidRPr="00147EB0">
              <w:rPr>
                <w:rStyle w:val="Hyperlink"/>
                <w:noProof/>
              </w:rPr>
              <w:t>SESSIONS IN THE PROGRAM</w:t>
            </w:r>
            <w:r>
              <w:rPr>
                <w:noProof/>
                <w:webHidden/>
              </w:rPr>
              <w:tab/>
            </w:r>
            <w:r>
              <w:rPr>
                <w:noProof/>
                <w:webHidden/>
              </w:rPr>
              <w:fldChar w:fldCharType="begin"/>
            </w:r>
            <w:r>
              <w:rPr>
                <w:noProof/>
                <w:webHidden/>
              </w:rPr>
              <w:instrText xml:space="preserve"> PAGEREF _Toc241579132 \h </w:instrText>
            </w:r>
            <w:r>
              <w:rPr>
                <w:noProof/>
                <w:webHidden/>
              </w:rPr>
            </w:r>
            <w:r>
              <w:rPr>
                <w:noProof/>
                <w:webHidden/>
              </w:rPr>
              <w:fldChar w:fldCharType="separate"/>
            </w:r>
            <w:r>
              <w:rPr>
                <w:noProof/>
                <w:webHidden/>
              </w:rPr>
              <w:t>10</w:t>
            </w:r>
            <w:r>
              <w:rPr>
                <w:noProof/>
                <w:webHidden/>
              </w:rPr>
              <w:fldChar w:fldCharType="end"/>
            </w:r>
          </w:hyperlink>
        </w:p>
        <w:p w14:paraId="345B5033" w14:textId="1798D5E9" w:rsidR="00AF71D9" w:rsidRDefault="00AF71D9">
          <w:pPr>
            <w:pStyle w:val="TOC2"/>
            <w:tabs>
              <w:tab w:val="right" w:leader="dot" w:pos="9014"/>
            </w:tabs>
            <w:rPr>
              <w:rFonts w:eastAsiaTheme="minorEastAsia"/>
              <w:noProof/>
              <w:sz w:val="24"/>
              <w:szCs w:val="24"/>
              <w:lang w:eastAsia="en-AU" w:bidi="ar-SA"/>
            </w:rPr>
          </w:pPr>
          <w:hyperlink w:anchor="_Toc241579133" w:history="1">
            <w:r w:rsidRPr="00147EB0">
              <w:rPr>
                <w:rStyle w:val="Hyperlink"/>
                <w:noProof/>
              </w:rPr>
              <w:t>Emerging paper</w:t>
            </w:r>
            <w:r>
              <w:rPr>
                <w:noProof/>
                <w:webHidden/>
              </w:rPr>
              <w:tab/>
            </w:r>
            <w:r>
              <w:rPr>
                <w:noProof/>
                <w:webHidden/>
              </w:rPr>
              <w:fldChar w:fldCharType="begin"/>
            </w:r>
            <w:r>
              <w:rPr>
                <w:noProof/>
                <w:webHidden/>
              </w:rPr>
              <w:instrText xml:space="preserve"> PAGEREF _Toc241579133 \h </w:instrText>
            </w:r>
            <w:r>
              <w:rPr>
                <w:noProof/>
                <w:webHidden/>
              </w:rPr>
            </w:r>
            <w:r>
              <w:rPr>
                <w:noProof/>
                <w:webHidden/>
              </w:rPr>
              <w:fldChar w:fldCharType="separate"/>
            </w:r>
            <w:r>
              <w:rPr>
                <w:noProof/>
                <w:webHidden/>
              </w:rPr>
              <w:t>10</w:t>
            </w:r>
            <w:r>
              <w:rPr>
                <w:noProof/>
                <w:webHidden/>
              </w:rPr>
              <w:fldChar w:fldCharType="end"/>
            </w:r>
          </w:hyperlink>
        </w:p>
        <w:p w14:paraId="2E207890" w14:textId="52E72762" w:rsidR="00AF71D9" w:rsidRDefault="00AF71D9">
          <w:pPr>
            <w:pStyle w:val="TOC2"/>
            <w:tabs>
              <w:tab w:val="right" w:leader="dot" w:pos="9014"/>
            </w:tabs>
            <w:rPr>
              <w:rFonts w:eastAsiaTheme="minorEastAsia"/>
              <w:noProof/>
              <w:sz w:val="24"/>
              <w:szCs w:val="24"/>
              <w:lang w:eastAsia="en-AU" w:bidi="ar-SA"/>
            </w:rPr>
          </w:pPr>
          <w:hyperlink w:anchor="_Toc241579134" w:history="1">
            <w:r w:rsidRPr="00147EB0">
              <w:rPr>
                <w:rStyle w:val="Hyperlink"/>
                <w:noProof/>
              </w:rPr>
              <w:t>Full paper</w:t>
            </w:r>
            <w:r>
              <w:rPr>
                <w:noProof/>
                <w:webHidden/>
              </w:rPr>
              <w:tab/>
            </w:r>
            <w:r>
              <w:rPr>
                <w:noProof/>
                <w:webHidden/>
              </w:rPr>
              <w:fldChar w:fldCharType="begin"/>
            </w:r>
            <w:r>
              <w:rPr>
                <w:noProof/>
                <w:webHidden/>
              </w:rPr>
              <w:instrText xml:space="preserve"> PAGEREF _Toc241579134 \h </w:instrText>
            </w:r>
            <w:r>
              <w:rPr>
                <w:noProof/>
                <w:webHidden/>
              </w:rPr>
            </w:r>
            <w:r>
              <w:rPr>
                <w:noProof/>
                <w:webHidden/>
              </w:rPr>
              <w:fldChar w:fldCharType="separate"/>
            </w:r>
            <w:r>
              <w:rPr>
                <w:noProof/>
                <w:webHidden/>
              </w:rPr>
              <w:t>10</w:t>
            </w:r>
            <w:r>
              <w:rPr>
                <w:noProof/>
                <w:webHidden/>
              </w:rPr>
              <w:fldChar w:fldCharType="end"/>
            </w:r>
          </w:hyperlink>
        </w:p>
        <w:p w14:paraId="2EBE0375" w14:textId="63A8DA1E" w:rsidR="00AF71D9" w:rsidRDefault="00AF71D9">
          <w:pPr>
            <w:pStyle w:val="TOC2"/>
            <w:tabs>
              <w:tab w:val="right" w:leader="dot" w:pos="9014"/>
            </w:tabs>
            <w:rPr>
              <w:rFonts w:eastAsiaTheme="minorEastAsia"/>
              <w:noProof/>
              <w:sz w:val="24"/>
              <w:szCs w:val="24"/>
              <w:lang w:eastAsia="en-AU" w:bidi="ar-SA"/>
            </w:rPr>
          </w:pPr>
          <w:hyperlink w:anchor="_Toc241579135" w:history="1">
            <w:r w:rsidRPr="00147EB0">
              <w:rPr>
                <w:rStyle w:val="Hyperlink"/>
                <w:noProof/>
              </w:rPr>
              <w:t>Interactive roundtables</w:t>
            </w:r>
            <w:r>
              <w:rPr>
                <w:noProof/>
                <w:webHidden/>
              </w:rPr>
              <w:tab/>
            </w:r>
            <w:r>
              <w:rPr>
                <w:noProof/>
                <w:webHidden/>
              </w:rPr>
              <w:fldChar w:fldCharType="begin"/>
            </w:r>
            <w:r>
              <w:rPr>
                <w:noProof/>
                <w:webHidden/>
              </w:rPr>
              <w:instrText xml:space="preserve"> PAGEREF _Toc241579135 \h </w:instrText>
            </w:r>
            <w:r>
              <w:rPr>
                <w:noProof/>
                <w:webHidden/>
              </w:rPr>
            </w:r>
            <w:r>
              <w:rPr>
                <w:noProof/>
                <w:webHidden/>
              </w:rPr>
              <w:fldChar w:fldCharType="separate"/>
            </w:r>
            <w:r>
              <w:rPr>
                <w:noProof/>
                <w:webHidden/>
              </w:rPr>
              <w:t>10</w:t>
            </w:r>
            <w:r>
              <w:rPr>
                <w:noProof/>
                <w:webHidden/>
              </w:rPr>
              <w:fldChar w:fldCharType="end"/>
            </w:r>
          </w:hyperlink>
        </w:p>
        <w:p w14:paraId="4A975C7F" w14:textId="1313BA70" w:rsidR="00AF71D9" w:rsidRDefault="00AF71D9">
          <w:pPr>
            <w:pStyle w:val="TOC2"/>
            <w:tabs>
              <w:tab w:val="right" w:leader="dot" w:pos="9014"/>
            </w:tabs>
            <w:rPr>
              <w:rFonts w:eastAsiaTheme="minorEastAsia"/>
              <w:noProof/>
              <w:sz w:val="24"/>
              <w:szCs w:val="24"/>
              <w:lang w:eastAsia="en-AU" w:bidi="ar-SA"/>
            </w:rPr>
          </w:pPr>
          <w:hyperlink w:anchor="_Toc241579136" w:history="1">
            <w:r w:rsidRPr="00147EB0">
              <w:rPr>
                <w:rStyle w:val="Hyperlink"/>
                <w:noProof/>
              </w:rPr>
              <w:t>Lightning talk</w:t>
            </w:r>
            <w:r>
              <w:rPr>
                <w:noProof/>
                <w:webHidden/>
              </w:rPr>
              <w:tab/>
            </w:r>
            <w:r>
              <w:rPr>
                <w:noProof/>
                <w:webHidden/>
              </w:rPr>
              <w:fldChar w:fldCharType="begin"/>
            </w:r>
            <w:r>
              <w:rPr>
                <w:noProof/>
                <w:webHidden/>
              </w:rPr>
              <w:instrText xml:space="preserve"> PAGEREF _Toc241579136 \h </w:instrText>
            </w:r>
            <w:r>
              <w:rPr>
                <w:noProof/>
                <w:webHidden/>
              </w:rPr>
            </w:r>
            <w:r>
              <w:rPr>
                <w:noProof/>
                <w:webHidden/>
              </w:rPr>
              <w:fldChar w:fldCharType="separate"/>
            </w:r>
            <w:r>
              <w:rPr>
                <w:noProof/>
                <w:webHidden/>
              </w:rPr>
              <w:t>10</w:t>
            </w:r>
            <w:r>
              <w:rPr>
                <w:noProof/>
                <w:webHidden/>
              </w:rPr>
              <w:fldChar w:fldCharType="end"/>
            </w:r>
          </w:hyperlink>
        </w:p>
        <w:p w14:paraId="2BC4486F" w14:textId="269B6BF3" w:rsidR="00AF71D9" w:rsidRDefault="00AF71D9">
          <w:pPr>
            <w:pStyle w:val="TOC2"/>
            <w:tabs>
              <w:tab w:val="right" w:leader="dot" w:pos="9014"/>
            </w:tabs>
            <w:rPr>
              <w:rFonts w:eastAsiaTheme="minorEastAsia"/>
              <w:noProof/>
              <w:sz w:val="24"/>
              <w:szCs w:val="24"/>
              <w:lang w:eastAsia="en-AU" w:bidi="ar-SA"/>
            </w:rPr>
          </w:pPr>
          <w:hyperlink w:anchor="_Toc241579137" w:history="1">
            <w:r w:rsidRPr="00147EB0">
              <w:rPr>
                <w:rStyle w:val="Hyperlink"/>
                <w:noProof/>
              </w:rPr>
              <w:t>Panel provocation</w:t>
            </w:r>
            <w:r>
              <w:rPr>
                <w:noProof/>
                <w:webHidden/>
              </w:rPr>
              <w:tab/>
            </w:r>
            <w:r>
              <w:rPr>
                <w:noProof/>
                <w:webHidden/>
              </w:rPr>
              <w:fldChar w:fldCharType="begin"/>
            </w:r>
            <w:r>
              <w:rPr>
                <w:noProof/>
                <w:webHidden/>
              </w:rPr>
              <w:instrText xml:space="preserve"> PAGEREF _Toc241579137 \h </w:instrText>
            </w:r>
            <w:r>
              <w:rPr>
                <w:noProof/>
                <w:webHidden/>
              </w:rPr>
            </w:r>
            <w:r>
              <w:rPr>
                <w:noProof/>
                <w:webHidden/>
              </w:rPr>
              <w:fldChar w:fldCharType="separate"/>
            </w:r>
            <w:r>
              <w:rPr>
                <w:noProof/>
                <w:webHidden/>
              </w:rPr>
              <w:t>10</w:t>
            </w:r>
            <w:r>
              <w:rPr>
                <w:noProof/>
                <w:webHidden/>
              </w:rPr>
              <w:fldChar w:fldCharType="end"/>
            </w:r>
          </w:hyperlink>
        </w:p>
        <w:p w14:paraId="241B8B10" w14:textId="2A693D5F" w:rsidR="00AF71D9" w:rsidRDefault="00AF71D9">
          <w:pPr>
            <w:pStyle w:val="TOC2"/>
            <w:tabs>
              <w:tab w:val="right" w:leader="dot" w:pos="9014"/>
            </w:tabs>
            <w:rPr>
              <w:rFonts w:eastAsiaTheme="minorEastAsia"/>
              <w:noProof/>
              <w:sz w:val="24"/>
              <w:szCs w:val="24"/>
              <w:lang w:eastAsia="en-AU" w:bidi="ar-SA"/>
            </w:rPr>
          </w:pPr>
          <w:hyperlink w:anchor="_Toc241579138" w:history="1">
            <w:r w:rsidRPr="00147EB0">
              <w:rPr>
                <w:rStyle w:val="Hyperlink"/>
                <w:noProof/>
              </w:rPr>
              <w:t>Printed poster</w:t>
            </w:r>
            <w:r>
              <w:rPr>
                <w:noProof/>
                <w:webHidden/>
              </w:rPr>
              <w:tab/>
            </w:r>
            <w:r>
              <w:rPr>
                <w:noProof/>
                <w:webHidden/>
              </w:rPr>
              <w:fldChar w:fldCharType="begin"/>
            </w:r>
            <w:r>
              <w:rPr>
                <w:noProof/>
                <w:webHidden/>
              </w:rPr>
              <w:instrText xml:space="preserve"> PAGEREF _Toc241579138 \h </w:instrText>
            </w:r>
            <w:r>
              <w:rPr>
                <w:noProof/>
                <w:webHidden/>
              </w:rPr>
            </w:r>
            <w:r>
              <w:rPr>
                <w:noProof/>
                <w:webHidden/>
              </w:rPr>
              <w:fldChar w:fldCharType="separate"/>
            </w:r>
            <w:r>
              <w:rPr>
                <w:noProof/>
                <w:webHidden/>
              </w:rPr>
              <w:t>10</w:t>
            </w:r>
            <w:r>
              <w:rPr>
                <w:noProof/>
                <w:webHidden/>
              </w:rPr>
              <w:fldChar w:fldCharType="end"/>
            </w:r>
          </w:hyperlink>
        </w:p>
        <w:p w14:paraId="4FB2BC41" w14:textId="790206D5" w:rsidR="00AF71D9" w:rsidRDefault="00AF71D9">
          <w:pPr>
            <w:pStyle w:val="TOC1"/>
            <w:tabs>
              <w:tab w:val="right" w:leader="dot" w:pos="9014"/>
            </w:tabs>
            <w:rPr>
              <w:rFonts w:eastAsiaTheme="minorEastAsia"/>
              <w:noProof/>
              <w:sz w:val="24"/>
              <w:szCs w:val="24"/>
              <w:lang w:eastAsia="en-AU" w:bidi="ar-SA"/>
            </w:rPr>
          </w:pPr>
          <w:hyperlink w:anchor="_Toc241579139" w:history="1">
            <w:r w:rsidRPr="00147EB0">
              <w:rPr>
                <w:rStyle w:val="Hyperlink"/>
                <w:noProof/>
              </w:rPr>
              <w:t>PLENARY &amp; FOYER INFO</w:t>
            </w:r>
            <w:r>
              <w:rPr>
                <w:noProof/>
                <w:webHidden/>
              </w:rPr>
              <w:tab/>
            </w:r>
            <w:r>
              <w:rPr>
                <w:noProof/>
                <w:webHidden/>
              </w:rPr>
              <w:fldChar w:fldCharType="begin"/>
            </w:r>
            <w:r>
              <w:rPr>
                <w:noProof/>
                <w:webHidden/>
              </w:rPr>
              <w:instrText xml:space="preserve"> PAGEREF _Toc241579139 \h </w:instrText>
            </w:r>
            <w:r>
              <w:rPr>
                <w:noProof/>
                <w:webHidden/>
              </w:rPr>
            </w:r>
            <w:r>
              <w:rPr>
                <w:noProof/>
                <w:webHidden/>
              </w:rPr>
              <w:fldChar w:fldCharType="separate"/>
            </w:r>
            <w:r>
              <w:rPr>
                <w:noProof/>
                <w:webHidden/>
              </w:rPr>
              <w:t>11</w:t>
            </w:r>
            <w:r>
              <w:rPr>
                <w:noProof/>
                <w:webHidden/>
              </w:rPr>
              <w:fldChar w:fldCharType="end"/>
            </w:r>
          </w:hyperlink>
        </w:p>
        <w:p w14:paraId="16ECE27B" w14:textId="1F52C6C7" w:rsidR="00AF71D9" w:rsidRDefault="00AF71D9">
          <w:pPr>
            <w:pStyle w:val="TOC2"/>
            <w:tabs>
              <w:tab w:val="right" w:leader="dot" w:pos="9014"/>
            </w:tabs>
            <w:rPr>
              <w:rFonts w:eastAsiaTheme="minorEastAsia"/>
              <w:noProof/>
              <w:sz w:val="24"/>
              <w:szCs w:val="24"/>
              <w:lang w:eastAsia="en-AU" w:bidi="ar-SA"/>
            </w:rPr>
          </w:pPr>
          <w:hyperlink w:anchor="_Toc241579140" w:history="1">
            <w:r w:rsidRPr="00147EB0">
              <w:rPr>
                <w:rStyle w:val="Hyperlink"/>
                <w:noProof/>
              </w:rPr>
              <w:t>PLENARY SNAPSHOT</w:t>
            </w:r>
            <w:r>
              <w:rPr>
                <w:noProof/>
                <w:webHidden/>
              </w:rPr>
              <w:tab/>
            </w:r>
            <w:r>
              <w:rPr>
                <w:noProof/>
                <w:webHidden/>
              </w:rPr>
              <w:fldChar w:fldCharType="begin"/>
            </w:r>
            <w:r>
              <w:rPr>
                <w:noProof/>
                <w:webHidden/>
              </w:rPr>
              <w:instrText xml:space="preserve"> PAGEREF _Toc241579140 \h </w:instrText>
            </w:r>
            <w:r>
              <w:rPr>
                <w:noProof/>
                <w:webHidden/>
              </w:rPr>
            </w:r>
            <w:r>
              <w:rPr>
                <w:noProof/>
                <w:webHidden/>
              </w:rPr>
              <w:fldChar w:fldCharType="separate"/>
            </w:r>
            <w:r>
              <w:rPr>
                <w:noProof/>
                <w:webHidden/>
              </w:rPr>
              <w:t>11</w:t>
            </w:r>
            <w:r>
              <w:rPr>
                <w:noProof/>
                <w:webHidden/>
              </w:rPr>
              <w:fldChar w:fldCharType="end"/>
            </w:r>
          </w:hyperlink>
        </w:p>
        <w:p w14:paraId="18B94C7F" w14:textId="37D3BABF" w:rsidR="00AF71D9" w:rsidRDefault="00AF71D9">
          <w:pPr>
            <w:pStyle w:val="TOC2"/>
            <w:tabs>
              <w:tab w:val="right" w:leader="dot" w:pos="9014"/>
            </w:tabs>
            <w:rPr>
              <w:rFonts w:eastAsiaTheme="minorEastAsia"/>
              <w:noProof/>
              <w:sz w:val="24"/>
              <w:szCs w:val="24"/>
              <w:lang w:eastAsia="en-AU" w:bidi="ar-SA"/>
            </w:rPr>
          </w:pPr>
          <w:hyperlink w:anchor="_Toc241579141" w:history="1">
            <w:r w:rsidRPr="00147EB0">
              <w:rPr>
                <w:rStyle w:val="Hyperlink"/>
                <w:noProof/>
              </w:rPr>
              <w:t>Embedding Perspectives with Care</w:t>
            </w:r>
            <w:r>
              <w:rPr>
                <w:noProof/>
                <w:webHidden/>
              </w:rPr>
              <w:tab/>
            </w:r>
            <w:r>
              <w:rPr>
                <w:noProof/>
                <w:webHidden/>
              </w:rPr>
              <w:fldChar w:fldCharType="begin"/>
            </w:r>
            <w:r>
              <w:rPr>
                <w:noProof/>
                <w:webHidden/>
              </w:rPr>
              <w:instrText xml:space="preserve"> PAGEREF _Toc241579141 \h </w:instrText>
            </w:r>
            <w:r>
              <w:rPr>
                <w:noProof/>
                <w:webHidden/>
              </w:rPr>
            </w:r>
            <w:r>
              <w:rPr>
                <w:noProof/>
                <w:webHidden/>
              </w:rPr>
              <w:fldChar w:fldCharType="separate"/>
            </w:r>
            <w:r>
              <w:rPr>
                <w:noProof/>
                <w:webHidden/>
              </w:rPr>
              <w:t>12</w:t>
            </w:r>
            <w:r>
              <w:rPr>
                <w:noProof/>
                <w:webHidden/>
              </w:rPr>
              <w:fldChar w:fldCharType="end"/>
            </w:r>
          </w:hyperlink>
        </w:p>
        <w:p w14:paraId="17B86660" w14:textId="0D2CDBED" w:rsidR="00AF71D9" w:rsidRDefault="00AF71D9">
          <w:pPr>
            <w:pStyle w:val="TOC2"/>
            <w:tabs>
              <w:tab w:val="right" w:leader="dot" w:pos="9014"/>
            </w:tabs>
            <w:rPr>
              <w:rFonts w:eastAsiaTheme="minorEastAsia"/>
              <w:noProof/>
              <w:sz w:val="24"/>
              <w:szCs w:val="24"/>
              <w:lang w:eastAsia="en-AU" w:bidi="ar-SA"/>
            </w:rPr>
          </w:pPr>
          <w:hyperlink w:anchor="_Toc241579142" w:history="1">
            <w:r w:rsidRPr="00147EB0">
              <w:rPr>
                <w:rStyle w:val="Hyperlink"/>
                <w:noProof/>
              </w:rPr>
              <w:t>KEYNOTE</w:t>
            </w:r>
            <w:r>
              <w:rPr>
                <w:noProof/>
                <w:webHidden/>
              </w:rPr>
              <w:tab/>
            </w:r>
            <w:r>
              <w:rPr>
                <w:noProof/>
                <w:webHidden/>
              </w:rPr>
              <w:fldChar w:fldCharType="begin"/>
            </w:r>
            <w:r>
              <w:rPr>
                <w:noProof/>
                <w:webHidden/>
              </w:rPr>
              <w:instrText xml:space="preserve"> PAGEREF _Toc241579142 \h </w:instrText>
            </w:r>
            <w:r>
              <w:rPr>
                <w:noProof/>
                <w:webHidden/>
              </w:rPr>
            </w:r>
            <w:r>
              <w:rPr>
                <w:noProof/>
                <w:webHidden/>
              </w:rPr>
              <w:fldChar w:fldCharType="separate"/>
            </w:r>
            <w:r>
              <w:rPr>
                <w:noProof/>
                <w:webHidden/>
              </w:rPr>
              <w:t>12</w:t>
            </w:r>
            <w:r>
              <w:rPr>
                <w:noProof/>
                <w:webHidden/>
              </w:rPr>
              <w:fldChar w:fldCharType="end"/>
            </w:r>
          </w:hyperlink>
        </w:p>
        <w:p w14:paraId="183C3A3C" w14:textId="7F9ADCDB" w:rsidR="00AF71D9" w:rsidRDefault="00AF71D9">
          <w:pPr>
            <w:pStyle w:val="TOC3"/>
            <w:tabs>
              <w:tab w:val="right" w:leader="dot" w:pos="9014"/>
            </w:tabs>
            <w:rPr>
              <w:rFonts w:eastAsiaTheme="minorEastAsia"/>
              <w:noProof/>
              <w:sz w:val="24"/>
              <w:szCs w:val="24"/>
              <w:lang w:eastAsia="en-AU" w:bidi="ar-SA"/>
            </w:rPr>
          </w:pPr>
          <w:hyperlink w:anchor="_Toc241579143" w:history="1">
            <w:r w:rsidRPr="00147EB0">
              <w:rPr>
                <w:rStyle w:val="Hyperlink"/>
                <w:noProof/>
              </w:rPr>
              <w:t>Building the Runway</w:t>
            </w:r>
            <w:r>
              <w:rPr>
                <w:noProof/>
                <w:webHidden/>
              </w:rPr>
              <w:tab/>
            </w:r>
            <w:r>
              <w:rPr>
                <w:noProof/>
                <w:webHidden/>
              </w:rPr>
              <w:fldChar w:fldCharType="begin"/>
            </w:r>
            <w:r>
              <w:rPr>
                <w:noProof/>
                <w:webHidden/>
              </w:rPr>
              <w:instrText xml:space="preserve"> PAGEREF _Toc241579143 \h </w:instrText>
            </w:r>
            <w:r>
              <w:rPr>
                <w:noProof/>
                <w:webHidden/>
              </w:rPr>
            </w:r>
            <w:r>
              <w:rPr>
                <w:noProof/>
                <w:webHidden/>
              </w:rPr>
              <w:fldChar w:fldCharType="separate"/>
            </w:r>
            <w:r>
              <w:rPr>
                <w:noProof/>
                <w:webHidden/>
              </w:rPr>
              <w:t>12</w:t>
            </w:r>
            <w:r>
              <w:rPr>
                <w:noProof/>
                <w:webHidden/>
              </w:rPr>
              <w:fldChar w:fldCharType="end"/>
            </w:r>
          </w:hyperlink>
        </w:p>
        <w:p w14:paraId="5992BC9A" w14:textId="6DFAB47D" w:rsidR="00AF71D9" w:rsidRDefault="00AF71D9">
          <w:pPr>
            <w:pStyle w:val="TOC2"/>
            <w:tabs>
              <w:tab w:val="right" w:leader="dot" w:pos="9014"/>
            </w:tabs>
            <w:rPr>
              <w:rFonts w:eastAsiaTheme="minorEastAsia"/>
              <w:noProof/>
              <w:sz w:val="24"/>
              <w:szCs w:val="24"/>
              <w:lang w:eastAsia="en-AU" w:bidi="ar-SA"/>
            </w:rPr>
          </w:pPr>
          <w:hyperlink w:anchor="_Toc241579144" w:history="1">
            <w:r w:rsidRPr="00147EB0">
              <w:rPr>
                <w:rStyle w:val="Hyperlink"/>
                <w:noProof/>
              </w:rPr>
              <w:t>LUNCH AND NETWORKING</w:t>
            </w:r>
            <w:r>
              <w:rPr>
                <w:noProof/>
                <w:webHidden/>
              </w:rPr>
              <w:tab/>
            </w:r>
            <w:r>
              <w:rPr>
                <w:noProof/>
                <w:webHidden/>
              </w:rPr>
              <w:fldChar w:fldCharType="begin"/>
            </w:r>
            <w:r>
              <w:rPr>
                <w:noProof/>
                <w:webHidden/>
              </w:rPr>
              <w:instrText xml:space="preserve"> PAGEREF _Toc241579144 \h </w:instrText>
            </w:r>
            <w:r>
              <w:rPr>
                <w:noProof/>
                <w:webHidden/>
              </w:rPr>
            </w:r>
            <w:r>
              <w:rPr>
                <w:noProof/>
                <w:webHidden/>
              </w:rPr>
              <w:fldChar w:fldCharType="separate"/>
            </w:r>
            <w:r>
              <w:rPr>
                <w:noProof/>
                <w:webHidden/>
              </w:rPr>
              <w:t>13</w:t>
            </w:r>
            <w:r>
              <w:rPr>
                <w:noProof/>
                <w:webHidden/>
              </w:rPr>
              <w:fldChar w:fldCharType="end"/>
            </w:r>
          </w:hyperlink>
        </w:p>
        <w:p w14:paraId="6D5A519C" w14:textId="649C44A6" w:rsidR="00AF71D9" w:rsidRDefault="00AF71D9">
          <w:pPr>
            <w:pStyle w:val="TOC3"/>
            <w:tabs>
              <w:tab w:val="right" w:leader="dot" w:pos="9014"/>
            </w:tabs>
            <w:rPr>
              <w:rFonts w:eastAsiaTheme="minorEastAsia"/>
              <w:noProof/>
              <w:sz w:val="24"/>
              <w:szCs w:val="24"/>
              <w:lang w:eastAsia="en-AU" w:bidi="ar-SA"/>
            </w:rPr>
          </w:pPr>
          <w:hyperlink w:anchor="_Toc241579145" w:history="1">
            <w:r w:rsidRPr="00147EB0">
              <w:rPr>
                <w:rStyle w:val="Hyperlink"/>
                <w:noProof/>
              </w:rPr>
              <w:t>Coffee Cart</w:t>
            </w:r>
            <w:r>
              <w:rPr>
                <w:noProof/>
                <w:webHidden/>
              </w:rPr>
              <w:tab/>
            </w:r>
            <w:r>
              <w:rPr>
                <w:noProof/>
                <w:webHidden/>
              </w:rPr>
              <w:fldChar w:fldCharType="begin"/>
            </w:r>
            <w:r>
              <w:rPr>
                <w:noProof/>
                <w:webHidden/>
              </w:rPr>
              <w:instrText xml:space="preserve"> PAGEREF _Toc241579145 \h </w:instrText>
            </w:r>
            <w:r>
              <w:rPr>
                <w:noProof/>
                <w:webHidden/>
              </w:rPr>
            </w:r>
            <w:r>
              <w:rPr>
                <w:noProof/>
                <w:webHidden/>
              </w:rPr>
              <w:fldChar w:fldCharType="separate"/>
            </w:r>
            <w:r>
              <w:rPr>
                <w:noProof/>
                <w:webHidden/>
              </w:rPr>
              <w:t>13</w:t>
            </w:r>
            <w:r>
              <w:rPr>
                <w:noProof/>
                <w:webHidden/>
              </w:rPr>
              <w:fldChar w:fldCharType="end"/>
            </w:r>
          </w:hyperlink>
        </w:p>
        <w:p w14:paraId="3CF9BC91" w14:textId="2AF1EB7C" w:rsidR="00AF71D9" w:rsidRDefault="00AF71D9">
          <w:pPr>
            <w:pStyle w:val="TOC3"/>
            <w:tabs>
              <w:tab w:val="right" w:leader="dot" w:pos="9014"/>
            </w:tabs>
            <w:rPr>
              <w:rFonts w:eastAsiaTheme="minorEastAsia"/>
              <w:noProof/>
              <w:sz w:val="24"/>
              <w:szCs w:val="24"/>
              <w:lang w:eastAsia="en-AU" w:bidi="ar-SA"/>
            </w:rPr>
          </w:pPr>
          <w:hyperlink w:anchor="_Toc241579146" w:history="1">
            <w:r w:rsidRPr="00147EB0">
              <w:rPr>
                <w:rStyle w:val="Hyperlink"/>
                <w:noProof/>
              </w:rPr>
              <w:t>Networking Lunch</w:t>
            </w:r>
            <w:r>
              <w:rPr>
                <w:noProof/>
                <w:webHidden/>
              </w:rPr>
              <w:tab/>
            </w:r>
            <w:r>
              <w:rPr>
                <w:noProof/>
                <w:webHidden/>
              </w:rPr>
              <w:fldChar w:fldCharType="begin"/>
            </w:r>
            <w:r>
              <w:rPr>
                <w:noProof/>
                <w:webHidden/>
              </w:rPr>
              <w:instrText xml:space="preserve"> PAGEREF _Toc241579146 \h </w:instrText>
            </w:r>
            <w:r>
              <w:rPr>
                <w:noProof/>
                <w:webHidden/>
              </w:rPr>
            </w:r>
            <w:r>
              <w:rPr>
                <w:noProof/>
                <w:webHidden/>
              </w:rPr>
              <w:fldChar w:fldCharType="separate"/>
            </w:r>
            <w:r>
              <w:rPr>
                <w:noProof/>
                <w:webHidden/>
              </w:rPr>
              <w:t>13</w:t>
            </w:r>
            <w:r>
              <w:rPr>
                <w:noProof/>
                <w:webHidden/>
              </w:rPr>
              <w:fldChar w:fldCharType="end"/>
            </w:r>
          </w:hyperlink>
        </w:p>
        <w:p w14:paraId="53C3D9EC" w14:textId="455BC649" w:rsidR="00AF71D9" w:rsidRDefault="00AF71D9">
          <w:pPr>
            <w:pStyle w:val="TOC3"/>
            <w:tabs>
              <w:tab w:val="right" w:leader="dot" w:pos="9014"/>
            </w:tabs>
            <w:rPr>
              <w:rFonts w:eastAsiaTheme="minorEastAsia"/>
              <w:noProof/>
              <w:sz w:val="24"/>
              <w:szCs w:val="24"/>
              <w:lang w:eastAsia="en-AU" w:bidi="ar-SA"/>
            </w:rPr>
          </w:pPr>
          <w:hyperlink w:anchor="_Toc241579147" w:history="1">
            <w:r w:rsidRPr="00147EB0">
              <w:rPr>
                <w:rStyle w:val="Hyperlink"/>
                <w:noProof/>
              </w:rPr>
              <w:t>Networking &amp; Canapés</w:t>
            </w:r>
            <w:r>
              <w:rPr>
                <w:noProof/>
                <w:webHidden/>
              </w:rPr>
              <w:tab/>
            </w:r>
            <w:r>
              <w:rPr>
                <w:noProof/>
                <w:webHidden/>
              </w:rPr>
              <w:fldChar w:fldCharType="begin"/>
            </w:r>
            <w:r>
              <w:rPr>
                <w:noProof/>
                <w:webHidden/>
              </w:rPr>
              <w:instrText xml:space="preserve"> PAGEREF _Toc241579147 \h </w:instrText>
            </w:r>
            <w:r>
              <w:rPr>
                <w:noProof/>
                <w:webHidden/>
              </w:rPr>
            </w:r>
            <w:r>
              <w:rPr>
                <w:noProof/>
                <w:webHidden/>
              </w:rPr>
              <w:fldChar w:fldCharType="separate"/>
            </w:r>
            <w:r>
              <w:rPr>
                <w:noProof/>
                <w:webHidden/>
              </w:rPr>
              <w:t>13</w:t>
            </w:r>
            <w:r>
              <w:rPr>
                <w:noProof/>
                <w:webHidden/>
              </w:rPr>
              <w:fldChar w:fldCharType="end"/>
            </w:r>
          </w:hyperlink>
        </w:p>
        <w:p w14:paraId="1B8C0502" w14:textId="6C3684BC" w:rsidR="00AF71D9" w:rsidRDefault="00AF71D9">
          <w:pPr>
            <w:pStyle w:val="TOC2"/>
            <w:tabs>
              <w:tab w:val="right" w:leader="dot" w:pos="9014"/>
            </w:tabs>
            <w:rPr>
              <w:rFonts w:eastAsiaTheme="minorEastAsia"/>
              <w:noProof/>
              <w:sz w:val="24"/>
              <w:szCs w:val="24"/>
              <w:lang w:eastAsia="en-AU" w:bidi="ar-SA"/>
            </w:rPr>
          </w:pPr>
          <w:hyperlink w:anchor="_Toc241579148" w:history="1">
            <w:r w:rsidRPr="00147EB0">
              <w:rPr>
                <w:rStyle w:val="Hyperlink"/>
                <w:noProof/>
              </w:rPr>
              <w:t>BOOTH AND POSTERS</w:t>
            </w:r>
            <w:r>
              <w:rPr>
                <w:noProof/>
                <w:webHidden/>
              </w:rPr>
              <w:tab/>
            </w:r>
            <w:r>
              <w:rPr>
                <w:noProof/>
                <w:webHidden/>
              </w:rPr>
              <w:fldChar w:fldCharType="begin"/>
            </w:r>
            <w:r>
              <w:rPr>
                <w:noProof/>
                <w:webHidden/>
              </w:rPr>
              <w:instrText xml:space="preserve"> PAGEREF _Toc241579148 \h </w:instrText>
            </w:r>
            <w:r>
              <w:rPr>
                <w:noProof/>
                <w:webHidden/>
              </w:rPr>
            </w:r>
            <w:r>
              <w:rPr>
                <w:noProof/>
                <w:webHidden/>
              </w:rPr>
              <w:fldChar w:fldCharType="separate"/>
            </w:r>
            <w:r>
              <w:rPr>
                <w:noProof/>
                <w:webHidden/>
              </w:rPr>
              <w:t>14</w:t>
            </w:r>
            <w:r>
              <w:rPr>
                <w:noProof/>
                <w:webHidden/>
              </w:rPr>
              <w:fldChar w:fldCharType="end"/>
            </w:r>
          </w:hyperlink>
        </w:p>
        <w:p w14:paraId="65A8E222" w14:textId="48405BD9" w:rsidR="00AF71D9" w:rsidRDefault="00AF71D9">
          <w:pPr>
            <w:pStyle w:val="TOC3"/>
            <w:tabs>
              <w:tab w:val="right" w:leader="dot" w:pos="9014"/>
            </w:tabs>
            <w:rPr>
              <w:rFonts w:eastAsiaTheme="minorEastAsia"/>
              <w:noProof/>
              <w:sz w:val="24"/>
              <w:szCs w:val="24"/>
              <w:lang w:eastAsia="en-AU" w:bidi="ar-SA"/>
            </w:rPr>
          </w:pPr>
          <w:hyperlink w:anchor="_Toc241579149" w:history="1">
            <w:r w:rsidRPr="00147EB0">
              <w:rPr>
                <w:rStyle w:val="Hyperlink"/>
                <w:noProof/>
              </w:rPr>
              <w:t>Ethics and governance requirements for research with or about people, their data or biospecimens</w:t>
            </w:r>
            <w:r>
              <w:rPr>
                <w:noProof/>
                <w:webHidden/>
              </w:rPr>
              <w:tab/>
            </w:r>
            <w:r>
              <w:rPr>
                <w:noProof/>
                <w:webHidden/>
              </w:rPr>
              <w:fldChar w:fldCharType="begin"/>
            </w:r>
            <w:r>
              <w:rPr>
                <w:noProof/>
                <w:webHidden/>
              </w:rPr>
              <w:instrText xml:space="preserve"> PAGEREF _Toc241579149 \h </w:instrText>
            </w:r>
            <w:r>
              <w:rPr>
                <w:noProof/>
                <w:webHidden/>
              </w:rPr>
            </w:r>
            <w:r>
              <w:rPr>
                <w:noProof/>
                <w:webHidden/>
              </w:rPr>
              <w:fldChar w:fldCharType="separate"/>
            </w:r>
            <w:r>
              <w:rPr>
                <w:noProof/>
                <w:webHidden/>
              </w:rPr>
              <w:t>14</w:t>
            </w:r>
            <w:r>
              <w:rPr>
                <w:noProof/>
                <w:webHidden/>
              </w:rPr>
              <w:fldChar w:fldCharType="end"/>
            </w:r>
          </w:hyperlink>
        </w:p>
        <w:p w14:paraId="1AF82C56" w14:textId="5C4605E3" w:rsidR="00AF71D9" w:rsidRDefault="00AF71D9">
          <w:pPr>
            <w:pStyle w:val="TOC3"/>
            <w:tabs>
              <w:tab w:val="right" w:leader="dot" w:pos="9014"/>
            </w:tabs>
            <w:rPr>
              <w:rFonts w:eastAsiaTheme="minorEastAsia"/>
              <w:noProof/>
              <w:sz w:val="24"/>
              <w:szCs w:val="24"/>
              <w:lang w:eastAsia="en-AU" w:bidi="ar-SA"/>
            </w:rPr>
          </w:pPr>
          <w:hyperlink w:anchor="_Toc241579150" w:history="1">
            <w:r w:rsidRPr="00147EB0">
              <w:rPr>
                <w:rStyle w:val="Hyperlink"/>
                <w:noProof/>
              </w:rPr>
              <w:t>Designing Inclusive Learning with Virtual Galleries and UDL Principles</w:t>
            </w:r>
            <w:r>
              <w:rPr>
                <w:noProof/>
                <w:webHidden/>
              </w:rPr>
              <w:tab/>
            </w:r>
            <w:r>
              <w:rPr>
                <w:noProof/>
                <w:webHidden/>
              </w:rPr>
              <w:fldChar w:fldCharType="begin"/>
            </w:r>
            <w:r>
              <w:rPr>
                <w:noProof/>
                <w:webHidden/>
              </w:rPr>
              <w:instrText xml:space="preserve"> PAGEREF _Toc241579150 \h </w:instrText>
            </w:r>
            <w:r>
              <w:rPr>
                <w:noProof/>
                <w:webHidden/>
              </w:rPr>
            </w:r>
            <w:r>
              <w:rPr>
                <w:noProof/>
                <w:webHidden/>
              </w:rPr>
              <w:fldChar w:fldCharType="separate"/>
            </w:r>
            <w:r>
              <w:rPr>
                <w:noProof/>
                <w:webHidden/>
              </w:rPr>
              <w:t>14</w:t>
            </w:r>
            <w:r>
              <w:rPr>
                <w:noProof/>
                <w:webHidden/>
              </w:rPr>
              <w:fldChar w:fldCharType="end"/>
            </w:r>
          </w:hyperlink>
        </w:p>
        <w:p w14:paraId="3DC9ADFE" w14:textId="5161C220" w:rsidR="00AF71D9" w:rsidRDefault="00AF71D9">
          <w:pPr>
            <w:pStyle w:val="TOC3"/>
            <w:tabs>
              <w:tab w:val="right" w:leader="dot" w:pos="9014"/>
            </w:tabs>
            <w:rPr>
              <w:rFonts w:eastAsiaTheme="minorEastAsia"/>
              <w:noProof/>
              <w:sz w:val="24"/>
              <w:szCs w:val="24"/>
              <w:lang w:eastAsia="en-AU" w:bidi="ar-SA"/>
            </w:rPr>
          </w:pPr>
          <w:hyperlink w:anchor="_Toc241579151" w:history="1">
            <w:r w:rsidRPr="00147EB0">
              <w:rPr>
                <w:rStyle w:val="Hyperlink"/>
                <w:noProof/>
              </w:rPr>
              <w:t>Clear Invites to Creativity: Developing the STRETCH Framework for Digital Design Education</w:t>
            </w:r>
            <w:r>
              <w:rPr>
                <w:noProof/>
                <w:webHidden/>
              </w:rPr>
              <w:tab/>
            </w:r>
            <w:r>
              <w:rPr>
                <w:noProof/>
                <w:webHidden/>
              </w:rPr>
              <w:fldChar w:fldCharType="begin"/>
            </w:r>
            <w:r>
              <w:rPr>
                <w:noProof/>
                <w:webHidden/>
              </w:rPr>
              <w:instrText xml:space="preserve"> PAGEREF _Toc241579151 \h </w:instrText>
            </w:r>
            <w:r>
              <w:rPr>
                <w:noProof/>
                <w:webHidden/>
              </w:rPr>
            </w:r>
            <w:r>
              <w:rPr>
                <w:noProof/>
                <w:webHidden/>
              </w:rPr>
              <w:fldChar w:fldCharType="separate"/>
            </w:r>
            <w:r>
              <w:rPr>
                <w:noProof/>
                <w:webHidden/>
              </w:rPr>
              <w:t>15</w:t>
            </w:r>
            <w:r>
              <w:rPr>
                <w:noProof/>
                <w:webHidden/>
              </w:rPr>
              <w:fldChar w:fldCharType="end"/>
            </w:r>
          </w:hyperlink>
        </w:p>
        <w:p w14:paraId="7D24BF70" w14:textId="60C155BA" w:rsidR="00AF71D9" w:rsidRDefault="00AF71D9">
          <w:pPr>
            <w:pStyle w:val="TOC3"/>
            <w:tabs>
              <w:tab w:val="right" w:leader="dot" w:pos="9014"/>
            </w:tabs>
            <w:rPr>
              <w:rFonts w:eastAsiaTheme="minorEastAsia"/>
              <w:noProof/>
              <w:sz w:val="24"/>
              <w:szCs w:val="24"/>
              <w:lang w:eastAsia="en-AU" w:bidi="ar-SA"/>
            </w:rPr>
          </w:pPr>
          <w:hyperlink w:anchor="_Toc241579152" w:history="1">
            <w:r w:rsidRPr="00147EB0">
              <w:rPr>
                <w:rStyle w:val="Hyperlink"/>
                <w:noProof/>
              </w:rPr>
              <w:t>From Student Project to Publication: Supporting Dissemination Literacy Through a Roadmap-Based Toolkit and Web-Based Opportunity Matching Platform</w:t>
            </w:r>
            <w:r>
              <w:rPr>
                <w:noProof/>
                <w:webHidden/>
              </w:rPr>
              <w:tab/>
            </w:r>
            <w:r>
              <w:rPr>
                <w:noProof/>
                <w:webHidden/>
              </w:rPr>
              <w:fldChar w:fldCharType="begin"/>
            </w:r>
            <w:r>
              <w:rPr>
                <w:noProof/>
                <w:webHidden/>
              </w:rPr>
              <w:instrText xml:space="preserve"> PAGEREF _Toc241579152 \h </w:instrText>
            </w:r>
            <w:r>
              <w:rPr>
                <w:noProof/>
                <w:webHidden/>
              </w:rPr>
            </w:r>
            <w:r>
              <w:rPr>
                <w:noProof/>
                <w:webHidden/>
              </w:rPr>
              <w:fldChar w:fldCharType="separate"/>
            </w:r>
            <w:r>
              <w:rPr>
                <w:noProof/>
                <w:webHidden/>
              </w:rPr>
              <w:t>16</w:t>
            </w:r>
            <w:r>
              <w:rPr>
                <w:noProof/>
                <w:webHidden/>
              </w:rPr>
              <w:fldChar w:fldCharType="end"/>
            </w:r>
          </w:hyperlink>
        </w:p>
        <w:p w14:paraId="05D1278C" w14:textId="243DB08F" w:rsidR="00AF71D9" w:rsidRDefault="00AF71D9">
          <w:pPr>
            <w:pStyle w:val="TOC2"/>
            <w:tabs>
              <w:tab w:val="right" w:leader="dot" w:pos="9014"/>
            </w:tabs>
            <w:rPr>
              <w:rFonts w:eastAsiaTheme="minorEastAsia"/>
              <w:noProof/>
              <w:sz w:val="24"/>
              <w:szCs w:val="24"/>
              <w:lang w:eastAsia="en-AU" w:bidi="ar-SA"/>
            </w:rPr>
          </w:pPr>
          <w:hyperlink w:anchor="_Toc241579153" w:history="1">
            <w:r w:rsidRPr="00147EB0">
              <w:rPr>
                <w:rStyle w:val="Hyperlink"/>
                <w:noProof/>
              </w:rPr>
              <w:t>MORNING SESSIONS</w:t>
            </w:r>
            <w:r>
              <w:rPr>
                <w:noProof/>
                <w:webHidden/>
              </w:rPr>
              <w:tab/>
            </w:r>
            <w:r>
              <w:rPr>
                <w:noProof/>
                <w:webHidden/>
              </w:rPr>
              <w:fldChar w:fldCharType="begin"/>
            </w:r>
            <w:r>
              <w:rPr>
                <w:noProof/>
                <w:webHidden/>
              </w:rPr>
              <w:instrText xml:space="preserve"> PAGEREF _Toc241579153 \h </w:instrText>
            </w:r>
            <w:r>
              <w:rPr>
                <w:noProof/>
                <w:webHidden/>
              </w:rPr>
            </w:r>
            <w:r>
              <w:rPr>
                <w:noProof/>
                <w:webHidden/>
              </w:rPr>
              <w:fldChar w:fldCharType="separate"/>
            </w:r>
            <w:r>
              <w:rPr>
                <w:noProof/>
                <w:webHidden/>
              </w:rPr>
              <w:t>17</w:t>
            </w:r>
            <w:r>
              <w:rPr>
                <w:noProof/>
                <w:webHidden/>
              </w:rPr>
              <w:fldChar w:fldCharType="end"/>
            </w:r>
          </w:hyperlink>
        </w:p>
        <w:p w14:paraId="43E6E313" w14:textId="58943F94" w:rsidR="00AF71D9" w:rsidRDefault="00AF71D9">
          <w:pPr>
            <w:pStyle w:val="TOC3"/>
            <w:tabs>
              <w:tab w:val="right" w:leader="dot" w:pos="9014"/>
            </w:tabs>
            <w:rPr>
              <w:rFonts w:eastAsiaTheme="minorEastAsia"/>
              <w:noProof/>
              <w:sz w:val="24"/>
              <w:szCs w:val="24"/>
              <w:lang w:eastAsia="en-AU" w:bidi="ar-SA"/>
            </w:rPr>
          </w:pPr>
          <w:hyperlink w:anchor="_Toc241579154" w:history="1">
            <w:r w:rsidRPr="00147EB0">
              <w:rPr>
                <w:rStyle w:val="Hyperlink"/>
                <w:noProof/>
              </w:rPr>
              <w:t>MORNING SNAPSHOT</w:t>
            </w:r>
            <w:r>
              <w:rPr>
                <w:noProof/>
                <w:webHidden/>
              </w:rPr>
              <w:tab/>
            </w:r>
            <w:r>
              <w:rPr>
                <w:noProof/>
                <w:webHidden/>
              </w:rPr>
              <w:fldChar w:fldCharType="begin"/>
            </w:r>
            <w:r>
              <w:rPr>
                <w:noProof/>
                <w:webHidden/>
              </w:rPr>
              <w:instrText xml:space="preserve"> PAGEREF _Toc241579154 \h </w:instrText>
            </w:r>
            <w:r>
              <w:rPr>
                <w:noProof/>
                <w:webHidden/>
              </w:rPr>
            </w:r>
            <w:r>
              <w:rPr>
                <w:noProof/>
                <w:webHidden/>
              </w:rPr>
              <w:fldChar w:fldCharType="separate"/>
            </w:r>
            <w:r>
              <w:rPr>
                <w:noProof/>
                <w:webHidden/>
              </w:rPr>
              <w:t>18</w:t>
            </w:r>
            <w:r>
              <w:rPr>
                <w:noProof/>
                <w:webHidden/>
              </w:rPr>
              <w:fldChar w:fldCharType="end"/>
            </w:r>
          </w:hyperlink>
        </w:p>
        <w:p w14:paraId="0BA2391B" w14:textId="28B09AEA" w:rsidR="00AF71D9" w:rsidRDefault="00AF71D9">
          <w:pPr>
            <w:pStyle w:val="TOC3"/>
            <w:tabs>
              <w:tab w:val="right" w:leader="dot" w:pos="9014"/>
            </w:tabs>
            <w:rPr>
              <w:rFonts w:eastAsiaTheme="minorEastAsia"/>
              <w:noProof/>
              <w:sz w:val="24"/>
              <w:szCs w:val="24"/>
              <w:lang w:eastAsia="en-AU" w:bidi="ar-SA"/>
            </w:rPr>
          </w:pPr>
          <w:hyperlink w:anchor="_Toc241579155" w:history="1">
            <w:r w:rsidRPr="00147EB0">
              <w:rPr>
                <w:rStyle w:val="Hyperlink"/>
                <w:noProof/>
              </w:rPr>
              <w:t>Designing for Inclusive Excellence: A Journey Framework for Addressing the Confidence Gap and Building Student Employability at the RMIT Biennial Animation Forum</w:t>
            </w:r>
            <w:r>
              <w:rPr>
                <w:noProof/>
                <w:webHidden/>
              </w:rPr>
              <w:tab/>
            </w:r>
            <w:r>
              <w:rPr>
                <w:noProof/>
                <w:webHidden/>
              </w:rPr>
              <w:fldChar w:fldCharType="begin"/>
            </w:r>
            <w:r>
              <w:rPr>
                <w:noProof/>
                <w:webHidden/>
              </w:rPr>
              <w:instrText xml:space="preserve"> PAGEREF _Toc241579155 \h </w:instrText>
            </w:r>
            <w:r>
              <w:rPr>
                <w:noProof/>
                <w:webHidden/>
              </w:rPr>
            </w:r>
            <w:r>
              <w:rPr>
                <w:noProof/>
                <w:webHidden/>
              </w:rPr>
              <w:fldChar w:fldCharType="separate"/>
            </w:r>
            <w:r>
              <w:rPr>
                <w:noProof/>
                <w:webHidden/>
              </w:rPr>
              <w:t>21</w:t>
            </w:r>
            <w:r>
              <w:rPr>
                <w:noProof/>
                <w:webHidden/>
              </w:rPr>
              <w:fldChar w:fldCharType="end"/>
            </w:r>
          </w:hyperlink>
        </w:p>
        <w:p w14:paraId="6975752E" w14:textId="511F945A" w:rsidR="00AF71D9" w:rsidRDefault="00AF71D9">
          <w:pPr>
            <w:pStyle w:val="TOC3"/>
            <w:tabs>
              <w:tab w:val="right" w:leader="dot" w:pos="9014"/>
            </w:tabs>
            <w:rPr>
              <w:rFonts w:eastAsiaTheme="minorEastAsia"/>
              <w:noProof/>
              <w:sz w:val="24"/>
              <w:szCs w:val="24"/>
              <w:lang w:eastAsia="en-AU" w:bidi="ar-SA"/>
            </w:rPr>
          </w:pPr>
          <w:hyperlink w:anchor="_Toc241579156" w:history="1">
            <w:r w:rsidRPr="00147EB0">
              <w:rPr>
                <w:rStyle w:val="Hyperlink"/>
                <w:noProof/>
              </w:rPr>
              <w:t>Culture Detective: Designing an AI-Assisted, Game-Based Intercultural Learning Experience for UG Group Work</w:t>
            </w:r>
            <w:r>
              <w:rPr>
                <w:noProof/>
                <w:webHidden/>
              </w:rPr>
              <w:tab/>
            </w:r>
            <w:r>
              <w:rPr>
                <w:noProof/>
                <w:webHidden/>
              </w:rPr>
              <w:fldChar w:fldCharType="begin"/>
            </w:r>
            <w:r>
              <w:rPr>
                <w:noProof/>
                <w:webHidden/>
              </w:rPr>
              <w:instrText xml:space="preserve"> PAGEREF _Toc241579156 \h </w:instrText>
            </w:r>
            <w:r>
              <w:rPr>
                <w:noProof/>
                <w:webHidden/>
              </w:rPr>
            </w:r>
            <w:r>
              <w:rPr>
                <w:noProof/>
                <w:webHidden/>
              </w:rPr>
              <w:fldChar w:fldCharType="separate"/>
            </w:r>
            <w:r>
              <w:rPr>
                <w:noProof/>
                <w:webHidden/>
              </w:rPr>
              <w:t>22</w:t>
            </w:r>
            <w:r>
              <w:rPr>
                <w:noProof/>
                <w:webHidden/>
              </w:rPr>
              <w:fldChar w:fldCharType="end"/>
            </w:r>
          </w:hyperlink>
        </w:p>
        <w:p w14:paraId="5A1D64A3" w14:textId="4971D7DB" w:rsidR="00AF71D9" w:rsidRDefault="00AF71D9">
          <w:pPr>
            <w:pStyle w:val="TOC3"/>
            <w:tabs>
              <w:tab w:val="right" w:leader="dot" w:pos="9014"/>
            </w:tabs>
            <w:rPr>
              <w:rFonts w:eastAsiaTheme="minorEastAsia"/>
              <w:noProof/>
              <w:sz w:val="24"/>
              <w:szCs w:val="24"/>
              <w:lang w:eastAsia="en-AU" w:bidi="ar-SA"/>
            </w:rPr>
          </w:pPr>
          <w:hyperlink w:anchor="_Toc241579157" w:history="1">
            <w:r w:rsidRPr="00147EB0">
              <w:rPr>
                <w:rStyle w:val="Hyperlink"/>
                <w:noProof/>
              </w:rPr>
              <w:t>From Hesitation to Confidence: Experiencing 8 Ways Pedagogy in Early Childhood ITE</w:t>
            </w:r>
            <w:r>
              <w:rPr>
                <w:noProof/>
                <w:webHidden/>
              </w:rPr>
              <w:tab/>
            </w:r>
            <w:r>
              <w:rPr>
                <w:noProof/>
                <w:webHidden/>
              </w:rPr>
              <w:fldChar w:fldCharType="begin"/>
            </w:r>
            <w:r>
              <w:rPr>
                <w:noProof/>
                <w:webHidden/>
              </w:rPr>
              <w:instrText xml:space="preserve"> PAGEREF _Toc241579157 \h </w:instrText>
            </w:r>
            <w:r>
              <w:rPr>
                <w:noProof/>
                <w:webHidden/>
              </w:rPr>
            </w:r>
            <w:r>
              <w:rPr>
                <w:noProof/>
                <w:webHidden/>
              </w:rPr>
              <w:fldChar w:fldCharType="separate"/>
            </w:r>
            <w:r>
              <w:rPr>
                <w:noProof/>
                <w:webHidden/>
              </w:rPr>
              <w:t>23</w:t>
            </w:r>
            <w:r>
              <w:rPr>
                <w:noProof/>
                <w:webHidden/>
              </w:rPr>
              <w:fldChar w:fldCharType="end"/>
            </w:r>
          </w:hyperlink>
        </w:p>
        <w:p w14:paraId="34AAB5E1" w14:textId="62ECB4CF" w:rsidR="00AF71D9" w:rsidRDefault="00AF71D9">
          <w:pPr>
            <w:pStyle w:val="TOC3"/>
            <w:tabs>
              <w:tab w:val="right" w:leader="dot" w:pos="9014"/>
            </w:tabs>
            <w:rPr>
              <w:rFonts w:eastAsiaTheme="minorEastAsia"/>
              <w:noProof/>
              <w:sz w:val="24"/>
              <w:szCs w:val="24"/>
              <w:lang w:eastAsia="en-AU" w:bidi="ar-SA"/>
            </w:rPr>
          </w:pPr>
          <w:hyperlink w:anchor="_Toc241579158" w:history="1">
            <w:r w:rsidRPr="00147EB0">
              <w:rPr>
                <w:rStyle w:val="Hyperlink"/>
                <w:noProof/>
              </w:rPr>
              <w:t>Finance Education in the Era of Generative AI: Bibliometric Evidence, Pedagogical Gaps, and Framework Responses</w:t>
            </w:r>
            <w:r>
              <w:rPr>
                <w:noProof/>
                <w:webHidden/>
              </w:rPr>
              <w:tab/>
            </w:r>
            <w:r>
              <w:rPr>
                <w:noProof/>
                <w:webHidden/>
              </w:rPr>
              <w:fldChar w:fldCharType="begin"/>
            </w:r>
            <w:r>
              <w:rPr>
                <w:noProof/>
                <w:webHidden/>
              </w:rPr>
              <w:instrText xml:space="preserve"> PAGEREF _Toc241579158 \h </w:instrText>
            </w:r>
            <w:r>
              <w:rPr>
                <w:noProof/>
                <w:webHidden/>
              </w:rPr>
            </w:r>
            <w:r>
              <w:rPr>
                <w:noProof/>
                <w:webHidden/>
              </w:rPr>
              <w:fldChar w:fldCharType="separate"/>
            </w:r>
            <w:r>
              <w:rPr>
                <w:noProof/>
                <w:webHidden/>
              </w:rPr>
              <w:t>24</w:t>
            </w:r>
            <w:r>
              <w:rPr>
                <w:noProof/>
                <w:webHidden/>
              </w:rPr>
              <w:fldChar w:fldCharType="end"/>
            </w:r>
          </w:hyperlink>
        </w:p>
        <w:p w14:paraId="14104B76" w14:textId="38650AD2" w:rsidR="00AF71D9" w:rsidRDefault="00AF71D9">
          <w:pPr>
            <w:pStyle w:val="TOC3"/>
            <w:tabs>
              <w:tab w:val="right" w:leader="dot" w:pos="9014"/>
            </w:tabs>
            <w:rPr>
              <w:rFonts w:eastAsiaTheme="minorEastAsia"/>
              <w:noProof/>
              <w:sz w:val="24"/>
              <w:szCs w:val="24"/>
              <w:lang w:eastAsia="en-AU" w:bidi="ar-SA"/>
            </w:rPr>
          </w:pPr>
          <w:hyperlink w:anchor="_Toc241579159" w:history="1">
            <w:r w:rsidRPr="00147EB0">
              <w:rPr>
                <w:rStyle w:val="Hyperlink"/>
                <w:noProof/>
              </w:rPr>
              <w:t>A Field That Professes Inclusion: Geographic Concentration and Relational Dependency in the Scholarship of Teaching and Learning</w:t>
            </w:r>
            <w:r>
              <w:rPr>
                <w:noProof/>
                <w:webHidden/>
              </w:rPr>
              <w:tab/>
            </w:r>
            <w:r>
              <w:rPr>
                <w:noProof/>
                <w:webHidden/>
              </w:rPr>
              <w:fldChar w:fldCharType="begin"/>
            </w:r>
            <w:r>
              <w:rPr>
                <w:noProof/>
                <w:webHidden/>
              </w:rPr>
              <w:instrText xml:space="preserve"> PAGEREF _Toc241579159 \h </w:instrText>
            </w:r>
            <w:r>
              <w:rPr>
                <w:noProof/>
                <w:webHidden/>
              </w:rPr>
            </w:r>
            <w:r>
              <w:rPr>
                <w:noProof/>
                <w:webHidden/>
              </w:rPr>
              <w:fldChar w:fldCharType="separate"/>
            </w:r>
            <w:r>
              <w:rPr>
                <w:noProof/>
                <w:webHidden/>
              </w:rPr>
              <w:t>25</w:t>
            </w:r>
            <w:r>
              <w:rPr>
                <w:noProof/>
                <w:webHidden/>
              </w:rPr>
              <w:fldChar w:fldCharType="end"/>
            </w:r>
          </w:hyperlink>
        </w:p>
        <w:p w14:paraId="502BB5B9" w14:textId="6128C906" w:rsidR="00AF71D9" w:rsidRDefault="00AF71D9">
          <w:pPr>
            <w:pStyle w:val="TOC3"/>
            <w:tabs>
              <w:tab w:val="right" w:leader="dot" w:pos="9014"/>
            </w:tabs>
            <w:rPr>
              <w:rFonts w:eastAsiaTheme="minorEastAsia"/>
              <w:noProof/>
              <w:sz w:val="24"/>
              <w:szCs w:val="24"/>
              <w:lang w:eastAsia="en-AU" w:bidi="ar-SA"/>
            </w:rPr>
          </w:pPr>
          <w:hyperlink w:anchor="_Toc241579160" w:history="1">
            <w:r w:rsidRPr="00147EB0">
              <w:rPr>
                <w:rStyle w:val="Hyperlink"/>
                <w:noProof/>
              </w:rPr>
              <w:t>Using values a new graduate employability currency</w:t>
            </w:r>
            <w:r>
              <w:rPr>
                <w:noProof/>
                <w:webHidden/>
              </w:rPr>
              <w:tab/>
            </w:r>
            <w:r>
              <w:rPr>
                <w:noProof/>
                <w:webHidden/>
              </w:rPr>
              <w:fldChar w:fldCharType="begin"/>
            </w:r>
            <w:r>
              <w:rPr>
                <w:noProof/>
                <w:webHidden/>
              </w:rPr>
              <w:instrText xml:space="preserve"> PAGEREF _Toc241579160 \h </w:instrText>
            </w:r>
            <w:r>
              <w:rPr>
                <w:noProof/>
                <w:webHidden/>
              </w:rPr>
            </w:r>
            <w:r>
              <w:rPr>
                <w:noProof/>
                <w:webHidden/>
              </w:rPr>
              <w:fldChar w:fldCharType="separate"/>
            </w:r>
            <w:r>
              <w:rPr>
                <w:noProof/>
                <w:webHidden/>
              </w:rPr>
              <w:t>26</w:t>
            </w:r>
            <w:r>
              <w:rPr>
                <w:noProof/>
                <w:webHidden/>
              </w:rPr>
              <w:fldChar w:fldCharType="end"/>
            </w:r>
          </w:hyperlink>
        </w:p>
        <w:p w14:paraId="37E75B77" w14:textId="5A01F3EE" w:rsidR="00AF71D9" w:rsidRDefault="00AF71D9">
          <w:pPr>
            <w:pStyle w:val="TOC3"/>
            <w:tabs>
              <w:tab w:val="right" w:leader="dot" w:pos="9014"/>
            </w:tabs>
            <w:rPr>
              <w:rFonts w:eastAsiaTheme="minorEastAsia"/>
              <w:noProof/>
              <w:sz w:val="24"/>
              <w:szCs w:val="24"/>
              <w:lang w:eastAsia="en-AU" w:bidi="ar-SA"/>
            </w:rPr>
          </w:pPr>
          <w:hyperlink w:anchor="_Toc241579161" w:history="1">
            <w:r w:rsidRPr="00147EB0">
              <w:rPr>
                <w:rStyle w:val="Hyperlink"/>
                <w:noProof/>
              </w:rPr>
              <w:t>Building Data Analytics Competencies of Business Students: Curriculum Enhancement and Practice-Oriented Pedagogy in Action</w:t>
            </w:r>
            <w:r>
              <w:rPr>
                <w:noProof/>
                <w:webHidden/>
              </w:rPr>
              <w:tab/>
            </w:r>
            <w:r>
              <w:rPr>
                <w:noProof/>
                <w:webHidden/>
              </w:rPr>
              <w:fldChar w:fldCharType="begin"/>
            </w:r>
            <w:r>
              <w:rPr>
                <w:noProof/>
                <w:webHidden/>
              </w:rPr>
              <w:instrText xml:space="preserve"> PAGEREF _Toc241579161 \h </w:instrText>
            </w:r>
            <w:r>
              <w:rPr>
                <w:noProof/>
                <w:webHidden/>
              </w:rPr>
            </w:r>
            <w:r>
              <w:rPr>
                <w:noProof/>
                <w:webHidden/>
              </w:rPr>
              <w:fldChar w:fldCharType="separate"/>
            </w:r>
            <w:r>
              <w:rPr>
                <w:noProof/>
                <w:webHidden/>
              </w:rPr>
              <w:t>27</w:t>
            </w:r>
            <w:r>
              <w:rPr>
                <w:noProof/>
                <w:webHidden/>
              </w:rPr>
              <w:fldChar w:fldCharType="end"/>
            </w:r>
          </w:hyperlink>
        </w:p>
        <w:p w14:paraId="41ACB53A" w14:textId="1A168570" w:rsidR="00AF71D9" w:rsidRDefault="00AF71D9">
          <w:pPr>
            <w:pStyle w:val="TOC3"/>
            <w:tabs>
              <w:tab w:val="right" w:leader="dot" w:pos="9014"/>
            </w:tabs>
            <w:rPr>
              <w:rFonts w:eastAsiaTheme="minorEastAsia"/>
              <w:noProof/>
              <w:sz w:val="24"/>
              <w:szCs w:val="24"/>
              <w:lang w:eastAsia="en-AU" w:bidi="ar-SA"/>
            </w:rPr>
          </w:pPr>
          <w:hyperlink w:anchor="_Toc241579162" w:history="1">
            <w:r w:rsidRPr="00147EB0">
              <w:rPr>
                <w:rStyle w:val="Hyperlink"/>
                <w:noProof/>
              </w:rPr>
              <w:t>Beyond administration: Coordination as pedagogical practice in a large foundation course</w:t>
            </w:r>
            <w:r>
              <w:rPr>
                <w:noProof/>
                <w:webHidden/>
              </w:rPr>
              <w:tab/>
            </w:r>
            <w:r>
              <w:rPr>
                <w:noProof/>
                <w:webHidden/>
              </w:rPr>
              <w:fldChar w:fldCharType="begin"/>
            </w:r>
            <w:r>
              <w:rPr>
                <w:noProof/>
                <w:webHidden/>
              </w:rPr>
              <w:instrText xml:space="preserve"> PAGEREF _Toc241579162 \h </w:instrText>
            </w:r>
            <w:r>
              <w:rPr>
                <w:noProof/>
                <w:webHidden/>
              </w:rPr>
            </w:r>
            <w:r>
              <w:rPr>
                <w:noProof/>
                <w:webHidden/>
              </w:rPr>
              <w:fldChar w:fldCharType="separate"/>
            </w:r>
            <w:r>
              <w:rPr>
                <w:noProof/>
                <w:webHidden/>
              </w:rPr>
              <w:t>28</w:t>
            </w:r>
            <w:r>
              <w:rPr>
                <w:noProof/>
                <w:webHidden/>
              </w:rPr>
              <w:fldChar w:fldCharType="end"/>
            </w:r>
          </w:hyperlink>
        </w:p>
        <w:p w14:paraId="19B15979" w14:textId="2E32BD5C" w:rsidR="00AF71D9" w:rsidRDefault="00AF71D9">
          <w:pPr>
            <w:pStyle w:val="TOC3"/>
            <w:tabs>
              <w:tab w:val="right" w:leader="dot" w:pos="9014"/>
            </w:tabs>
            <w:rPr>
              <w:rFonts w:eastAsiaTheme="minorEastAsia"/>
              <w:noProof/>
              <w:sz w:val="24"/>
              <w:szCs w:val="24"/>
              <w:lang w:eastAsia="en-AU" w:bidi="ar-SA"/>
            </w:rPr>
          </w:pPr>
          <w:hyperlink w:anchor="_Toc241579163" w:history="1">
            <w:r w:rsidRPr="00147EB0">
              <w:rPr>
                <w:rStyle w:val="Hyperlink"/>
                <w:noProof/>
              </w:rPr>
              <w:t>Engaging Student Volunteers in Learning for Employability Interactive Roundtable</w:t>
            </w:r>
            <w:r>
              <w:rPr>
                <w:noProof/>
                <w:webHidden/>
              </w:rPr>
              <w:tab/>
            </w:r>
            <w:r>
              <w:rPr>
                <w:noProof/>
                <w:webHidden/>
              </w:rPr>
              <w:fldChar w:fldCharType="begin"/>
            </w:r>
            <w:r>
              <w:rPr>
                <w:noProof/>
                <w:webHidden/>
              </w:rPr>
              <w:instrText xml:space="preserve"> PAGEREF _Toc241579163 \h </w:instrText>
            </w:r>
            <w:r>
              <w:rPr>
                <w:noProof/>
                <w:webHidden/>
              </w:rPr>
            </w:r>
            <w:r>
              <w:rPr>
                <w:noProof/>
                <w:webHidden/>
              </w:rPr>
              <w:fldChar w:fldCharType="separate"/>
            </w:r>
            <w:r>
              <w:rPr>
                <w:noProof/>
                <w:webHidden/>
              </w:rPr>
              <w:t>29</w:t>
            </w:r>
            <w:r>
              <w:rPr>
                <w:noProof/>
                <w:webHidden/>
              </w:rPr>
              <w:fldChar w:fldCharType="end"/>
            </w:r>
          </w:hyperlink>
        </w:p>
        <w:p w14:paraId="43C243E9" w14:textId="23E893F3" w:rsidR="00AF71D9" w:rsidRDefault="00AF71D9">
          <w:pPr>
            <w:pStyle w:val="TOC3"/>
            <w:tabs>
              <w:tab w:val="right" w:leader="dot" w:pos="9014"/>
            </w:tabs>
            <w:rPr>
              <w:rFonts w:eastAsiaTheme="minorEastAsia"/>
              <w:noProof/>
              <w:sz w:val="24"/>
              <w:szCs w:val="24"/>
              <w:lang w:eastAsia="en-AU" w:bidi="ar-SA"/>
            </w:rPr>
          </w:pPr>
          <w:hyperlink w:anchor="_Toc241579164" w:history="1">
            <w:r w:rsidRPr="00147EB0">
              <w:rPr>
                <w:rStyle w:val="Hyperlink"/>
                <w:noProof/>
              </w:rPr>
              <w:t>Sitting with discomfort: using play to build interdisciplinary capacity among educators</w:t>
            </w:r>
            <w:r>
              <w:rPr>
                <w:noProof/>
                <w:webHidden/>
              </w:rPr>
              <w:tab/>
            </w:r>
            <w:r>
              <w:rPr>
                <w:noProof/>
                <w:webHidden/>
              </w:rPr>
              <w:fldChar w:fldCharType="begin"/>
            </w:r>
            <w:r>
              <w:rPr>
                <w:noProof/>
                <w:webHidden/>
              </w:rPr>
              <w:instrText xml:space="preserve"> PAGEREF _Toc241579164 \h </w:instrText>
            </w:r>
            <w:r>
              <w:rPr>
                <w:noProof/>
                <w:webHidden/>
              </w:rPr>
            </w:r>
            <w:r>
              <w:rPr>
                <w:noProof/>
                <w:webHidden/>
              </w:rPr>
              <w:fldChar w:fldCharType="separate"/>
            </w:r>
            <w:r>
              <w:rPr>
                <w:noProof/>
                <w:webHidden/>
              </w:rPr>
              <w:t>30</w:t>
            </w:r>
            <w:r>
              <w:rPr>
                <w:noProof/>
                <w:webHidden/>
              </w:rPr>
              <w:fldChar w:fldCharType="end"/>
            </w:r>
          </w:hyperlink>
        </w:p>
        <w:p w14:paraId="0EB40A07" w14:textId="5A9124DA" w:rsidR="00AF71D9" w:rsidRDefault="00AF71D9">
          <w:pPr>
            <w:pStyle w:val="TOC3"/>
            <w:tabs>
              <w:tab w:val="right" w:leader="dot" w:pos="9014"/>
            </w:tabs>
            <w:rPr>
              <w:rFonts w:eastAsiaTheme="minorEastAsia"/>
              <w:noProof/>
              <w:sz w:val="24"/>
              <w:szCs w:val="24"/>
              <w:lang w:eastAsia="en-AU" w:bidi="ar-SA"/>
            </w:rPr>
          </w:pPr>
          <w:hyperlink w:anchor="_Toc241579165" w:history="1">
            <w:r w:rsidRPr="00147EB0">
              <w:rPr>
                <w:rStyle w:val="Hyperlink"/>
                <w:noProof/>
              </w:rPr>
              <w:t>When Fashion Communicates: Testing Advertising's Constraint Logic Across Disciplines</w:t>
            </w:r>
            <w:r>
              <w:rPr>
                <w:noProof/>
                <w:webHidden/>
              </w:rPr>
              <w:tab/>
            </w:r>
            <w:r>
              <w:rPr>
                <w:noProof/>
                <w:webHidden/>
              </w:rPr>
              <w:fldChar w:fldCharType="begin"/>
            </w:r>
            <w:r>
              <w:rPr>
                <w:noProof/>
                <w:webHidden/>
              </w:rPr>
              <w:instrText xml:space="preserve"> PAGEREF _Toc241579165 \h </w:instrText>
            </w:r>
            <w:r>
              <w:rPr>
                <w:noProof/>
                <w:webHidden/>
              </w:rPr>
            </w:r>
            <w:r>
              <w:rPr>
                <w:noProof/>
                <w:webHidden/>
              </w:rPr>
              <w:fldChar w:fldCharType="separate"/>
            </w:r>
            <w:r>
              <w:rPr>
                <w:noProof/>
                <w:webHidden/>
              </w:rPr>
              <w:t>31</w:t>
            </w:r>
            <w:r>
              <w:rPr>
                <w:noProof/>
                <w:webHidden/>
              </w:rPr>
              <w:fldChar w:fldCharType="end"/>
            </w:r>
          </w:hyperlink>
        </w:p>
        <w:p w14:paraId="2BF173DA" w14:textId="5D48EFA5" w:rsidR="00AF71D9" w:rsidRDefault="00AF71D9">
          <w:pPr>
            <w:pStyle w:val="TOC3"/>
            <w:tabs>
              <w:tab w:val="right" w:leader="dot" w:pos="9014"/>
            </w:tabs>
            <w:rPr>
              <w:rFonts w:eastAsiaTheme="minorEastAsia"/>
              <w:noProof/>
              <w:sz w:val="24"/>
              <w:szCs w:val="24"/>
              <w:lang w:eastAsia="en-AU" w:bidi="ar-SA"/>
            </w:rPr>
          </w:pPr>
          <w:hyperlink w:anchor="_Toc241579166" w:history="1">
            <w:r w:rsidRPr="00147EB0">
              <w:rPr>
                <w:rStyle w:val="Hyperlink"/>
                <w:noProof/>
              </w:rPr>
              <w:t>Has the rise of AI strengthened the case for authentic, human led simulation-based learning and assessment in practice-based professions?</w:t>
            </w:r>
            <w:r>
              <w:rPr>
                <w:noProof/>
                <w:webHidden/>
              </w:rPr>
              <w:tab/>
            </w:r>
            <w:r>
              <w:rPr>
                <w:noProof/>
                <w:webHidden/>
              </w:rPr>
              <w:fldChar w:fldCharType="begin"/>
            </w:r>
            <w:r>
              <w:rPr>
                <w:noProof/>
                <w:webHidden/>
              </w:rPr>
              <w:instrText xml:space="preserve"> PAGEREF _Toc241579166 \h </w:instrText>
            </w:r>
            <w:r>
              <w:rPr>
                <w:noProof/>
                <w:webHidden/>
              </w:rPr>
            </w:r>
            <w:r>
              <w:rPr>
                <w:noProof/>
                <w:webHidden/>
              </w:rPr>
              <w:fldChar w:fldCharType="separate"/>
            </w:r>
            <w:r>
              <w:rPr>
                <w:noProof/>
                <w:webHidden/>
              </w:rPr>
              <w:t>32</w:t>
            </w:r>
            <w:r>
              <w:rPr>
                <w:noProof/>
                <w:webHidden/>
              </w:rPr>
              <w:fldChar w:fldCharType="end"/>
            </w:r>
          </w:hyperlink>
        </w:p>
        <w:p w14:paraId="68F64CB5" w14:textId="75F4BA52" w:rsidR="00AF71D9" w:rsidRDefault="00AF71D9">
          <w:pPr>
            <w:pStyle w:val="TOC3"/>
            <w:tabs>
              <w:tab w:val="right" w:leader="dot" w:pos="9014"/>
            </w:tabs>
            <w:rPr>
              <w:rFonts w:eastAsiaTheme="minorEastAsia"/>
              <w:noProof/>
              <w:sz w:val="24"/>
              <w:szCs w:val="24"/>
              <w:lang w:eastAsia="en-AU" w:bidi="ar-SA"/>
            </w:rPr>
          </w:pPr>
          <w:hyperlink w:anchor="_Toc241579167" w:history="1">
            <w:r w:rsidRPr="00147EB0">
              <w:rPr>
                <w:rStyle w:val="Hyperlink"/>
                <w:noProof/>
              </w:rPr>
              <w:t>Uncovering Students' &amp; Educators' Perceptions of Sustainability in Global Fashion Education: A Comparative Study Across Five Institutions</w:t>
            </w:r>
            <w:r>
              <w:rPr>
                <w:noProof/>
                <w:webHidden/>
              </w:rPr>
              <w:tab/>
            </w:r>
            <w:r>
              <w:rPr>
                <w:noProof/>
                <w:webHidden/>
              </w:rPr>
              <w:fldChar w:fldCharType="begin"/>
            </w:r>
            <w:r>
              <w:rPr>
                <w:noProof/>
                <w:webHidden/>
              </w:rPr>
              <w:instrText xml:space="preserve"> PAGEREF _Toc241579167 \h </w:instrText>
            </w:r>
            <w:r>
              <w:rPr>
                <w:noProof/>
                <w:webHidden/>
              </w:rPr>
            </w:r>
            <w:r>
              <w:rPr>
                <w:noProof/>
                <w:webHidden/>
              </w:rPr>
              <w:fldChar w:fldCharType="separate"/>
            </w:r>
            <w:r>
              <w:rPr>
                <w:noProof/>
                <w:webHidden/>
              </w:rPr>
              <w:t>33</w:t>
            </w:r>
            <w:r>
              <w:rPr>
                <w:noProof/>
                <w:webHidden/>
              </w:rPr>
              <w:fldChar w:fldCharType="end"/>
            </w:r>
          </w:hyperlink>
        </w:p>
        <w:p w14:paraId="4BE9A5C7" w14:textId="45122CA0" w:rsidR="00AF71D9" w:rsidRDefault="00AF71D9">
          <w:pPr>
            <w:pStyle w:val="TOC3"/>
            <w:tabs>
              <w:tab w:val="right" w:leader="dot" w:pos="9014"/>
            </w:tabs>
            <w:rPr>
              <w:rFonts w:eastAsiaTheme="minorEastAsia"/>
              <w:noProof/>
              <w:sz w:val="24"/>
              <w:szCs w:val="24"/>
              <w:lang w:eastAsia="en-AU" w:bidi="ar-SA"/>
            </w:rPr>
          </w:pPr>
          <w:hyperlink w:anchor="_Toc241579168" w:history="1">
            <w:r w:rsidRPr="00147EB0">
              <w:rPr>
                <w:rStyle w:val="Hyperlink"/>
                <w:noProof/>
              </w:rPr>
              <w:t>When the Draft Writes Itself: Shifting Pathway Learning from Production to Judgement</w:t>
            </w:r>
            <w:r>
              <w:rPr>
                <w:noProof/>
                <w:webHidden/>
              </w:rPr>
              <w:tab/>
            </w:r>
            <w:r>
              <w:rPr>
                <w:noProof/>
                <w:webHidden/>
              </w:rPr>
              <w:fldChar w:fldCharType="begin"/>
            </w:r>
            <w:r>
              <w:rPr>
                <w:noProof/>
                <w:webHidden/>
              </w:rPr>
              <w:instrText xml:space="preserve"> PAGEREF _Toc241579168 \h </w:instrText>
            </w:r>
            <w:r>
              <w:rPr>
                <w:noProof/>
                <w:webHidden/>
              </w:rPr>
            </w:r>
            <w:r>
              <w:rPr>
                <w:noProof/>
                <w:webHidden/>
              </w:rPr>
              <w:fldChar w:fldCharType="separate"/>
            </w:r>
            <w:r>
              <w:rPr>
                <w:noProof/>
                <w:webHidden/>
              </w:rPr>
              <w:t>35</w:t>
            </w:r>
            <w:r>
              <w:rPr>
                <w:noProof/>
                <w:webHidden/>
              </w:rPr>
              <w:fldChar w:fldCharType="end"/>
            </w:r>
          </w:hyperlink>
        </w:p>
        <w:p w14:paraId="5D899DF4" w14:textId="65DF0858" w:rsidR="00AF71D9" w:rsidRDefault="00AF71D9">
          <w:pPr>
            <w:pStyle w:val="TOC3"/>
            <w:tabs>
              <w:tab w:val="right" w:leader="dot" w:pos="9014"/>
            </w:tabs>
            <w:rPr>
              <w:rFonts w:eastAsiaTheme="minorEastAsia"/>
              <w:noProof/>
              <w:sz w:val="24"/>
              <w:szCs w:val="24"/>
              <w:lang w:eastAsia="en-AU" w:bidi="ar-SA"/>
            </w:rPr>
          </w:pPr>
          <w:hyperlink w:anchor="_Toc241579169" w:history="1">
            <w:r w:rsidRPr="00147EB0">
              <w:rPr>
                <w:rStyle w:val="Hyperlink"/>
                <w:noProof/>
              </w:rPr>
              <w:t>An exploratory insight into the relevance of tertiary accounting education for small practice accountants.</w:t>
            </w:r>
            <w:r>
              <w:rPr>
                <w:noProof/>
                <w:webHidden/>
              </w:rPr>
              <w:tab/>
            </w:r>
            <w:r>
              <w:rPr>
                <w:noProof/>
                <w:webHidden/>
              </w:rPr>
              <w:fldChar w:fldCharType="begin"/>
            </w:r>
            <w:r>
              <w:rPr>
                <w:noProof/>
                <w:webHidden/>
              </w:rPr>
              <w:instrText xml:space="preserve"> PAGEREF _Toc241579169 \h </w:instrText>
            </w:r>
            <w:r>
              <w:rPr>
                <w:noProof/>
                <w:webHidden/>
              </w:rPr>
            </w:r>
            <w:r>
              <w:rPr>
                <w:noProof/>
                <w:webHidden/>
              </w:rPr>
              <w:fldChar w:fldCharType="separate"/>
            </w:r>
            <w:r>
              <w:rPr>
                <w:noProof/>
                <w:webHidden/>
              </w:rPr>
              <w:t>36</w:t>
            </w:r>
            <w:r>
              <w:rPr>
                <w:noProof/>
                <w:webHidden/>
              </w:rPr>
              <w:fldChar w:fldCharType="end"/>
            </w:r>
          </w:hyperlink>
        </w:p>
        <w:p w14:paraId="037D919B" w14:textId="70FBE157" w:rsidR="00AF71D9" w:rsidRDefault="00AF71D9">
          <w:pPr>
            <w:pStyle w:val="TOC3"/>
            <w:tabs>
              <w:tab w:val="right" w:leader="dot" w:pos="9014"/>
            </w:tabs>
            <w:rPr>
              <w:rFonts w:eastAsiaTheme="minorEastAsia"/>
              <w:noProof/>
              <w:sz w:val="24"/>
              <w:szCs w:val="24"/>
              <w:lang w:eastAsia="en-AU" w:bidi="ar-SA"/>
            </w:rPr>
          </w:pPr>
          <w:hyperlink w:anchor="_Toc241579170" w:history="1">
            <w:r w:rsidRPr="00147EB0">
              <w:rPr>
                <w:rStyle w:val="Hyperlink"/>
                <w:noProof/>
              </w:rPr>
              <w:t>What if peer observation was not about evaluation, but about inquiry?</w:t>
            </w:r>
            <w:r>
              <w:rPr>
                <w:noProof/>
                <w:webHidden/>
              </w:rPr>
              <w:tab/>
            </w:r>
            <w:r>
              <w:rPr>
                <w:noProof/>
                <w:webHidden/>
              </w:rPr>
              <w:fldChar w:fldCharType="begin"/>
            </w:r>
            <w:r>
              <w:rPr>
                <w:noProof/>
                <w:webHidden/>
              </w:rPr>
              <w:instrText xml:space="preserve"> PAGEREF _Toc241579170 \h </w:instrText>
            </w:r>
            <w:r>
              <w:rPr>
                <w:noProof/>
                <w:webHidden/>
              </w:rPr>
            </w:r>
            <w:r>
              <w:rPr>
                <w:noProof/>
                <w:webHidden/>
              </w:rPr>
              <w:fldChar w:fldCharType="separate"/>
            </w:r>
            <w:r>
              <w:rPr>
                <w:noProof/>
                <w:webHidden/>
              </w:rPr>
              <w:t>37</w:t>
            </w:r>
            <w:r>
              <w:rPr>
                <w:noProof/>
                <w:webHidden/>
              </w:rPr>
              <w:fldChar w:fldCharType="end"/>
            </w:r>
          </w:hyperlink>
        </w:p>
        <w:p w14:paraId="0347935F" w14:textId="56DB52C8" w:rsidR="00AF71D9" w:rsidRDefault="00AF71D9">
          <w:pPr>
            <w:pStyle w:val="TOC3"/>
            <w:tabs>
              <w:tab w:val="right" w:leader="dot" w:pos="9014"/>
            </w:tabs>
            <w:rPr>
              <w:rFonts w:eastAsiaTheme="minorEastAsia"/>
              <w:noProof/>
              <w:sz w:val="24"/>
              <w:szCs w:val="24"/>
              <w:lang w:eastAsia="en-AU" w:bidi="ar-SA"/>
            </w:rPr>
          </w:pPr>
          <w:hyperlink w:anchor="_Toc241579171" w:history="1">
            <w:r w:rsidRPr="00147EB0">
              <w:rPr>
                <w:rStyle w:val="Hyperlink"/>
                <w:noProof/>
              </w:rPr>
              <w:t>High-fidelity simulation-based learning for finance students: The importance of learning spaces and pedagogic modality.</w:t>
            </w:r>
            <w:r>
              <w:rPr>
                <w:noProof/>
                <w:webHidden/>
              </w:rPr>
              <w:tab/>
            </w:r>
            <w:r>
              <w:rPr>
                <w:noProof/>
                <w:webHidden/>
              </w:rPr>
              <w:fldChar w:fldCharType="begin"/>
            </w:r>
            <w:r>
              <w:rPr>
                <w:noProof/>
                <w:webHidden/>
              </w:rPr>
              <w:instrText xml:space="preserve"> PAGEREF _Toc241579171 \h </w:instrText>
            </w:r>
            <w:r>
              <w:rPr>
                <w:noProof/>
                <w:webHidden/>
              </w:rPr>
            </w:r>
            <w:r>
              <w:rPr>
                <w:noProof/>
                <w:webHidden/>
              </w:rPr>
              <w:fldChar w:fldCharType="separate"/>
            </w:r>
            <w:r>
              <w:rPr>
                <w:noProof/>
                <w:webHidden/>
              </w:rPr>
              <w:t>38</w:t>
            </w:r>
            <w:r>
              <w:rPr>
                <w:noProof/>
                <w:webHidden/>
              </w:rPr>
              <w:fldChar w:fldCharType="end"/>
            </w:r>
          </w:hyperlink>
        </w:p>
        <w:p w14:paraId="6BED4F7E" w14:textId="214C9DAA" w:rsidR="00AF71D9" w:rsidRDefault="00AF71D9">
          <w:pPr>
            <w:pStyle w:val="TOC3"/>
            <w:tabs>
              <w:tab w:val="right" w:leader="dot" w:pos="9014"/>
            </w:tabs>
            <w:rPr>
              <w:rFonts w:eastAsiaTheme="minorEastAsia"/>
              <w:noProof/>
              <w:sz w:val="24"/>
              <w:szCs w:val="24"/>
              <w:lang w:eastAsia="en-AU" w:bidi="ar-SA"/>
            </w:rPr>
          </w:pPr>
          <w:hyperlink w:anchor="_Toc241579172" w:history="1">
            <w:r w:rsidRPr="00147EB0">
              <w:rPr>
                <w:rStyle w:val="Hyperlink"/>
                <w:noProof/>
              </w:rPr>
              <w:t>Towards a Theory of Achievement in Higher Education: Achievement as Interpretive Judgement</w:t>
            </w:r>
            <w:r>
              <w:rPr>
                <w:noProof/>
                <w:webHidden/>
              </w:rPr>
              <w:tab/>
            </w:r>
            <w:r>
              <w:rPr>
                <w:noProof/>
                <w:webHidden/>
              </w:rPr>
              <w:fldChar w:fldCharType="begin"/>
            </w:r>
            <w:r>
              <w:rPr>
                <w:noProof/>
                <w:webHidden/>
              </w:rPr>
              <w:instrText xml:space="preserve"> PAGEREF _Toc241579172 \h </w:instrText>
            </w:r>
            <w:r>
              <w:rPr>
                <w:noProof/>
                <w:webHidden/>
              </w:rPr>
            </w:r>
            <w:r>
              <w:rPr>
                <w:noProof/>
                <w:webHidden/>
              </w:rPr>
              <w:fldChar w:fldCharType="separate"/>
            </w:r>
            <w:r>
              <w:rPr>
                <w:noProof/>
                <w:webHidden/>
              </w:rPr>
              <w:t>39</w:t>
            </w:r>
            <w:r>
              <w:rPr>
                <w:noProof/>
                <w:webHidden/>
              </w:rPr>
              <w:fldChar w:fldCharType="end"/>
            </w:r>
          </w:hyperlink>
        </w:p>
        <w:p w14:paraId="0A0F8685" w14:textId="7BF73EDA" w:rsidR="00AF71D9" w:rsidRDefault="00AF71D9">
          <w:pPr>
            <w:pStyle w:val="TOC2"/>
            <w:tabs>
              <w:tab w:val="right" w:leader="dot" w:pos="9014"/>
            </w:tabs>
            <w:rPr>
              <w:rFonts w:eastAsiaTheme="minorEastAsia"/>
              <w:noProof/>
              <w:sz w:val="24"/>
              <w:szCs w:val="24"/>
              <w:lang w:eastAsia="en-AU" w:bidi="ar-SA"/>
            </w:rPr>
          </w:pPr>
          <w:hyperlink w:anchor="_Toc241579173" w:history="1">
            <w:r w:rsidRPr="00147EB0">
              <w:rPr>
                <w:rStyle w:val="Hyperlink"/>
                <w:noProof/>
              </w:rPr>
              <w:t>AFTERNOON SESSIONS</w:t>
            </w:r>
            <w:r>
              <w:rPr>
                <w:noProof/>
                <w:webHidden/>
              </w:rPr>
              <w:tab/>
            </w:r>
            <w:r>
              <w:rPr>
                <w:noProof/>
                <w:webHidden/>
              </w:rPr>
              <w:fldChar w:fldCharType="begin"/>
            </w:r>
            <w:r>
              <w:rPr>
                <w:noProof/>
                <w:webHidden/>
              </w:rPr>
              <w:instrText xml:space="preserve"> PAGEREF _Toc241579173 \h </w:instrText>
            </w:r>
            <w:r>
              <w:rPr>
                <w:noProof/>
                <w:webHidden/>
              </w:rPr>
            </w:r>
            <w:r>
              <w:rPr>
                <w:noProof/>
                <w:webHidden/>
              </w:rPr>
              <w:fldChar w:fldCharType="separate"/>
            </w:r>
            <w:r>
              <w:rPr>
                <w:noProof/>
                <w:webHidden/>
              </w:rPr>
              <w:t>40</w:t>
            </w:r>
            <w:r>
              <w:rPr>
                <w:noProof/>
                <w:webHidden/>
              </w:rPr>
              <w:fldChar w:fldCharType="end"/>
            </w:r>
          </w:hyperlink>
        </w:p>
        <w:p w14:paraId="10A85C88" w14:textId="611D91D5" w:rsidR="00AF71D9" w:rsidRDefault="00AF71D9">
          <w:pPr>
            <w:pStyle w:val="TOC3"/>
            <w:tabs>
              <w:tab w:val="right" w:leader="dot" w:pos="9014"/>
            </w:tabs>
            <w:rPr>
              <w:rFonts w:eastAsiaTheme="minorEastAsia"/>
              <w:noProof/>
              <w:sz w:val="24"/>
              <w:szCs w:val="24"/>
              <w:lang w:eastAsia="en-AU" w:bidi="ar-SA"/>
            </w:rPr>
          </w:pPr>
          <w:hyperlink w:anchor="_Toc241579174" w:history="1">
            <w:r w:rsidRPr="00147EB0">
              <w:rPr>
                <w:rStyle w:val="Hyperlink"/>
                <w:noProof/>
              </w:rPr>
              <w:t>AFTERNOON SNAPSHOT</w:t>
            </w:r>
            <w:r>
              <w:rPr>
                <w:noProof/>
                <w:webHidden/>
              </w:rPr>
              <w:tab/>
            </w:r>
            <w:r>
              <w:rPr>
                <w:noProof/>
                <w:webHidden/>
              </w:rPr>
              <w:fldChar w:fldCharType="begin"/>
            </w:r>
            <w:r>
              <w:rPr>
                <w:noProof/>
                <w:webHidden/>
              </w:rPr>
              <w:instrText xml:space="preserve"> PAGEREF _Toc241579174 \h </w:instrText>
            </w:r>
            <w:r>
              <w:rPr>
                <w:noProof/>
                <w:webHidden/>
              </w:rPr>
            </w:r>
            <w:r>
              <w:rPr>
                <w:noProof/>
                <w:webHidden/>
              </w:rPr>
              <w:fldChar w:fldCharType="separate"/>
            </w:r>
            <w:r>
              <w:rPr>
                <w:noProof/>
                <w:webHidden/>
              </w:rPr>
              <w:t>41</w:t>
            </w:r>
            <w:r>
              <w:rPr>
                <w:noProof/>
                <w:webHidden/>
              </w:rPr>
              <w:fldChar w:fldCharType="end"/>
            </w:r>
          </w:hyperlink>
        </w:p>
        <w:p w14:paraId="25F29A6F" w14:textId="666F96C2" w:rsidR="00AF71D9" w:rsidRDefault="00AF71D9">
          <w:pPr>
            <w:pStyle w:val="TOC3"/>
            <w:tabs>
              <w:tab w:val="right" w:leader="dot" w:pos="9014"/>
            </w:tabs>
            <w:rPr>
              <w:rFonts w:eastAsiaTheme="minorEastAsia"/>
              <w:noProof/>
              <w:sz w:val="24"/>
              <w:szCs w:val="24"/>
              <w:lang w:eastAsia="en-AU" w:bidi="ar-SA"/>
            </w:rPr>
          </w:pPr>
          <w:hyperlink w:anchor="_Toc241579175" w:history="1">
            <w:r w:rsidRPr="00147EB0">
              <w:rPr>
                <w:rStyle w:val="Hyperlink"/>
                <w:noProof/>
              </w:rPr>
              <w:t>From policing AI to design for learning: Rethinking assessment in an International Human Resource Management course</w:t>
            </w:r>
            <w:r>
              <w:rPr>
                <w:noProof/>
                <w:webHidden/>
              </w:rPr>
              <w:tab/>
            </w:r>
            <w:r>
              <w:rPr>
                <w:noProof/>
                <w:webHidden/>
              </w:rPr>
              <w:fldChar w:fldCharType="begin"/>
            </w:r>
            <w:r>
              <w:rPr>
                <w:noProof/>
                <w:webHidden/>
              </w:rPr>
              <w:instrText xml:space="preserve"> PAGEREF _Toc241579175 \h </w:instrText>
            </w:r>
            <w:r>
              <w:rPr>
                <w:noProof/>
                <w:webHidden/>
              </w:rPr>
            </w:r>
            <w:r>
              <w:rPr>
                <w:noProof/>
                <w:webHidden/>
              </w:rPr>
              <w:fldChar w:fldCharType="separate"/>
            </w:r>
            <w:r>
              <w:rPr>
                <w:noProof/>
                <w:webHidden/>
              </w:rPr>
              <w:t>44</w:t>
            </w:r>
            <w:r>
              <w:rPr>
                <w:noProof/>
                <w:webHidden/>
              </w:rPr>
              <w:fldChar w:fldCharType="end"/>
            </w:r>
          </w:hyperlink>
        </w:p>
        <w:p w14:paraId="671B63AC" w14:textId="6FDB2760" w:rsidR="00AF71D9" w:rsidRDefault="00AF71D9">
          <w:pPr>
            <w:pStyle w:val="TOC3"/>
            <w:tabs>
              <w:tab w:val="right" w:leader="dot" w:pos="9014"/>
            </w:tabs>
            <w:rPr>
              <w:rFonts w:eastAsiaTheme="minorEastAsia"/>
              <w:noProof/>
              <w:sz w:val="24"/>
              <w:szCs w:val="24"/>
              <w:lang w:eastAsia="en-AU" w:bidi="ar-SA"/>
            </w:rPr>
          </w:pPr>
          <w:hyperlink w:anchor="_Toc241579176" w:history="1">
            <w:r w:rsidRPr="00147EB0">
              <w:rPr>
                <w:rStyle w:val="Hyperlink"/>
                <w:noProof/>
              </w:rPr>
              <w:t>Challenges of AI Governance in Higher and Vocational Education Assessment: Balancing Innovation, Integrity and Equity</w:t>
            </w:r>
            <w:r>
              <w:rPr>
                <w:noProof/>
                <w:webHidden/>
              </w:rPr>
              <w:tab/>
            </w:r>
            <w:r>
              <w:rPr>
                <w:noProof/>
                <w:webHidden/>
              </w:rPr>
              <w:fldChar w:fldCharType="begin"/>
            </w:r>
            <w:r>
              <w:rPr>
                <w:noProof/>
                <w:webHidden/>
              </w:rPr>
              <w:instrText xml:space="preserve"> PAGEREF _Toc241579176 \h </w:instrText>
            </w:r>
            <w:r>
              <w:rPr>
                <w:noProof/>
                <w:webHidden/>
              </w:rPr>
            </w:r>
            <w:r>
              <w:rPr>
                <w:noProof/>
                <w:webHidden/>
              </w:rPr>
              <w:fldChar w:fldCharType="separate"/>
            </w:r>
            <w:r>
              <w:rPr>
                <w:noProof/>
                <w:webHidden/>
              </w:rPr>
              <w:t>45</w:t>
            </w:r>
            <w:r>
              <w:rPr>
                <w:noProof/>
                <w:webHidden/>
              </w:rPr>
              <w:fldChar w:fldCharType="end"/>
            </w:r>
          </w:hyperlink>
        </w:p>
        <w:p w14:paraId="20CBA50A" w14:textId="38D43227" w:rsidR="00AF71D9" w:rsidRDefault="00AF71D9">
          <w:pPr>
            <w:pStyle w:val="TOC3"/>
            <w:tabs>
              <w:tab w:val="right" w:leader="dot" w:pos="9014"/>
            </w:tabs>
            <w:rPr>
              <w:rFonts w:eastAsiaTheme="minorEastAsia"/>
              <w:noProof/>
              <w:sz w:val="24"/>
              <w:szCs w:val="24"/>
              <w:lang w:eastAsia="en-AU" w:bidi="ar-SA"/>
            </w:rPr>
          </w:pPr>
          <w:hyperlink w:anchor="_Toc241579177" w:history="1">
            <w:r w:rsidRPr="00147EB0">
              <w:rPr>
                <w:rStyle w:val="Hyperlink"/>
                <w:noProof/>
              </w:rPr>
              <w:t>Using Course Experience Survey (CES) data to assess how students are evaluating the inclusion of Indigenous knowledges, worldviews &amp; perspectives in learning &amp; teaching</w:t>
            </w:r>
            <w:r>
              <w:rPr>
                <w:noProof/>
                <w:webHidden/>
              </w:rPr>
              <w:tab/>
            </w:r>
            <w:r>
              <w:rPr>
                <w:noProof/>
                <w:webHidden/>
              </w:rPr>
              <w:fldChar w:fldCharType="begin"/>
            </w:r>
            <w:r>
              <w:rPr>
                <w:noProof/>
                <w:webHidden/>
              </w:rPr>
              <w:instrText xml:space="preserve"> PAGEREF _Toc241579177 \h </w:instrText>
            </w:r>
            <w:r>
              <w:rPr>
                <w:noProof/>
                <w:webHidden/>
              </w:rPr>
            </w:r>
            <w:r>
              <w:rPr>
                <w:noProof/>
                <w:webHidden/>
              </w:rPr>
              <w:fldChar w:fldCharType="separate"/>
            </w:r>
            <w:r>
              <w:rPr>
                <w:noProof/>
                <w:webHidden/>
              </w:rPr>
              <w:t>46</w:t>
            </w:r>
            <w:r>
              <w:rPr>
                <w:noProof/>
                <w:webHidden/>
              </w:rPr>
              <w:fldChar w:fldCharType="end"/>
            </w:r>
          </w:hyperlink>
        </w:p>
        <w:p w14:paraId="3F872528" w14:textId="4D7E2240" w:rsidR="00AF71D9" w:rsidRDefault="00AF71D9">
          <w:pPr>
            <w:pStyle w:val="TOC3"/>
            <w:tabs>
              <w:tab w:val="right" w:leader="dot" w:pos="9014"/>
            </w:tabs>
            <w:rPr>
              <w:rFonts w:eastAsiaTheme="minorEastAsia"/>
              <w:noProof/>
              <w:sz w:val="24"/>
              <w:szCs w:val="24"/>
              <w:lang w:eastAsia="en-AU" w:bidi="ar-SA"/>
            </w:rPr>
          </w:pPr>
          <w:hyperlink w:anchor="_Toc241579178" w:history="1">
            <w:r w:rsidRPr="00147EB0">
              <w:rPr>
                <w:rStyle w:val="Hyperlink"/>
                <w:noProof/>
              </w:rPr>
              <w:t>Embedding ESG in Finance Education through Simulation-Based Experiential Learning</w:t>
            </w:r>
            <w:r>
              <w:rPr>
                <w:noProof/>
                <w:webHidden/>
              </w:rPr>
              <w:tab/>
            </w:r>
            <w:r>
              <w:rPr>
                <w:noProof/>
                <w:webHidden/>
              </w:rPr>
              <w:fldChar w:fldCharType="begin"/>
            </w:r>
            <w:r>
              <w:rPr>
                <w:noProof/>
                <w:webHidden/>
              </w:rPr>
              <w:instrText xml:space="preserve"> PAGEREF _Toc241579178 \h </w:instrText>
            </w:r>
            <w:r>
              <w:rPr>
                <w:noProof/>
                <w:webHidden/>
              </w:rPr>
            </w:r>
            <w:r>
              <w:rPr>
                <w:noProof/>
                <w:webHidden/>
              </w:rPr>
              <w:fldChar w:fldCharType="separate"/>
            </w:r>
            <w:r>
              <w:rPr>
                <w:noProof/>
                <w:webHidden/>
              </w:rPr>
              <w:t>48</w:t>
            </w:r>
            <w:r>
              <w:rPr>
                <w:noProof/>
                <w:webHidden/>
              </w:rPr>
              <w:fldChar w:fldCharType="end"/>
            </w:r>
          </w:hyperlink>
        </w:p>
        <w:p w14:paraId="3EA95609" w14:textId="1D64D46A" w:rsidR="00AF71D9" w:rsidRDefault="00AF71D9">
          <w:pPr>
            <w:pStyle w:val="TOC3"/>
            <w:tabs>
              <w:tab w:val="right" w:leader="dot" w:pos="9014"/>
            </w:tabs>
            <w:rPr>
              <w:rFonts w:eastAsiaTheme="minorEastAsia"/>
              <w:noProof/>
              <w:sz w:val="24"/>
              <w:szCs w:val="24"/>
              <w:lang w:eastAsia="en-AU" w:bidi="ar-SA"/>
            </w:rPr>
          </w:pPr>
          <w:hyperlink w:anchor="_Toc241579179" w:history="1">
            <w:r w:rsidRPr="00147EB0">
              <w:rPr>
                <w:rStyle w:val="Hyperlink"/>
                <w:noProof/>
              </w:rPr>
              <w:t>What Should We Teach When We Teach Collaboration? Developing an Integrative Collaborative Competency Framework</w:t>
            </w:r>
            <w:r>
              <w:rPr>
                <w:noProof/>
                <w:webHidden/>
              </w:rPr>
              <w:tab/>
            </w:r>
            <w:r>
              <w:rPr>
                <w:noProof/>
                <w:webHidden/>
              </w:rPr>
              <w:fldChar w:fldCharType="begin"/>
            </w:r>
            <w:r>
              <w:rPr>
                <w:noProof/>
                <w:webHidden/>
              </w:rPr>
              <w:instrText xml:space="preserve"> PAGEREF _Toc241579179 \h </w:instrText>
            </w:r>
            <w:r>
              <w:rPr>
                <w:noProof/>
                <w:webHidden/>
              </w:rPr>
            </w:r>
            <w:r>
              <w:rPr>
                <w:noProof/>
                <w:webHidden/>
              </w:rPr>
              <w:fldChar w:fldCharType="separate"/>
            </w:r>
            <w:r>
              <w:rPr>
                <w:noProof/>
                <w:webHidden/>
              </w:rPr>
              <w:t>49</w:t>
            </w:r>
            <w:r>
              <w:rPr>
                <w:noProof/>
                <w:webHidden/>
              </w:rPr>
              <w:fldChar w:fldCharType="end"/>
            </w:r>
          </w:hyperlink>
        </w:p>
        <w:p w14:paraId="01565D55" w14:textId="684671D5" w:rsidR="00AF71D9" w:rsidRDefault="00AF71D9">
          <w:pPr>
            <w:pStyle w:val="TOC3"/>
            <w:tabs>
              <w:tab w:val="right" w:leader="dot" w:pos="9014"/>
            </w:tabs>
            <w:rPr>
              <w:rFonts w:eastAsiaTheme="minorEastAsia"/>
              <w:noProof/>
              <w:sz w:val="24"/>
              <w:szCs w:val="24"/>
              <w:lang w:eastAsia="en-AU" w:bidi="ar-SA"/>
            </w:rPr>
          </w:pPr>
          <w:hyperlink w:anchor="_Toc241579180" w:history="1">
            <w:r w:rsidRPr="00147EB0">
              <w:rPr>
                <w:rStyle w:val="Hyperlink"/>
                <w:noProof/>
              </w:rPr>
              <w:t>Designing Pedagogical Guardrails for Deliberate AI-Assisted Programming in First-Year Computing</w:t>
            </w:r>
            <w:r>
              <w:rPr>
                <w:noProof/>
                <w:webHidden/>
              </w:rPr>
              <w:tab/>
            </w:r>
            <w:r>
              <w:rPr>
                <w:noProof/>
                <w:webHidden/>
              </w:rPr>
              <w:fldChar w:fldCharType="begin"/>
            </w:r>
            <w:r>
              <w:rPr>
                <w:noProof/>
                <w:webHidden/>
              </w:rPr>
              <w:instrText xml:space="preserve"> PAGEREF _Toc241579180 \h </w:instrText>
            </w:r>
            <w:r>
              <w:rPr>
                <w:noProof/>
                <w:webHidden/>
              </w:rPr>
            </w:r>
            <w:r>
              <w:rPr>
                <w:noProof/>
                <w:webHidden/>
              </w:rPr>
              <w:fldChar w:fldCharType="separate"/>
            </w:r>
            <w:r>
              <w:rPr>
                <w:noProof/>
                <w:webHidden/>
              </w:rPr>
              <w:t>50</w:t>
            </w:r>
            <w:r>
              <w:rPr>
                <w:noProof/>
                <w:webHidden/>
              </w:rPr>
              <w:fldChar w:fldCharType="end"/>
            </w:r>
          </w:hyperlink>
        </w:p>
        <w:p w14:paraId="694732FC" w14:textId="5032B5ED" w:rsidR="00AF71D9" w:rsidRDefault="00AF71D9">
          <w:pPr>
            <w:pStyle w:val="TOC3"/>
            <w:tabs>
              <w:tab w:val="right" w:leader="dot" w:pos="9014"/>
            </w:tabs>
            <w:rPr>
              <w:rFonts w:eastAsiaTheme="minorEastAsia"/>
              <w:noProof/>
              <w:sz w:val="24"/>
              <w:szCs w:val="24"/>
              <w:lang w:eastAsia="en-AU" w:bidi="ar-SA"/>
            </w:rPr>
          </w:pPr>
          <w:hyperlink w:anchor="_Toc241579181" w:history="1">
            <w:r w:rsidRPr="00147EB0">
              <w:rPr>
                <w:rStyle w:val="Hyperlink"/>
                <w:noProof/>
              </w:rPr>
              <w:t>Implementing Storytelling Assessment to Support Student Learning</w:t>
            </w:r>
            <w:r>
              <w:rPr>
                <w:noProof/>
                <w:webHidden/>
              </w:rPr>
              <w:tab/>
            </w:r>
            <w:r>
              <w:rPr>
                <w:noProof/>
                <w:webHidden/>
              </w:rPr>
              <w:fldChar w:fldCharType="begin"/>
            </w:r>
            <w:r>
              <w:rPr>
                <w:noProof/>
                <w:webHidden/>
              </w:rPr>
              <w:instrText xml:space="preserve"> PAGEREF _Toc241579181 \h </w:instrText>
            </w:r>
            <w:r>
              <w:rPr>
                <w:noProof/>
                <w:webHidden/>
              </w:rPr>
            </w:r>
            <w:r>
              <w:rPr>
                <w:noProof/>
                <w:webHidden/>
              </w:rPr>
              <w:fldChar w:fldCharType="separate"/>
            </w:r>
            <w:r>
              <w:rPr>
                <w:noProof/>
                <w:webHidden/>
              </w:rPr>
              <w:t>51</w:t>
            </w:r>
            <w:r>
              <w:rPr>
                <w:noProof/>
                <w:webHidden/>
              </w:rPr>
              <w:fldChar w:fldCharType="end"/>
            </w:r>
          </w:hyperlink>
        </w:p>
        <w:p w14:paraId="6B7BD4B9" w14:textId="1F828683" w:rsidR="00AF71D9" w:rsidRDefault="00AF71D9">
          <w:pPr>
            <w:pStyle w:val="TOC3"/>
            <w:tabs>
              <w:tab w:val="right" w:leader="dot" w:pos="9014"/>
            </w:tabs>
            <w:rPr>
              <w:rFonts w:eastAsiaTheme="minorEastAsia"/>
              <w:noProof/>
              <w:sz w:val="24"/>
              <w:szCs w:val="24"/>
              <w:lang w:eastAsia="en-AU" w:bidi="ar-SA"/>
            </w:rPr>
          </w:pPr>
          <w:hyperlink w:anchor="_Toc241579182" w:history="1">
            <w:r w:rsidRPr="00147EB0">
              <w:rPr>
                <w:rStyle w:val="Hyperlink"/>
                <w:noProof/>
              </w:rPr>
              <w:t>When policies are not enough: Student perspectives on the ethical challenges of Generative AI in accounting education</w:t>
            </w:r>
            <w:r>
              <w:rPr>
                <w:noProof/>
                <w:webHidden/>
              </w:rPr>
              <w:tab/>
            </w:r>
            <w:r>
              <w:rPr>
                <w:noProof/>
                <w:webHidden/>
              </w:rPr>
              <w:fldChar w:fldCharType="begin"/>
            </w:r>
            <w:r>
              <w:rPr>
                <w:noProof/>
                <w:webHidden/>
              </w:rPr>
              <w:instrText xml:space="preserve"> PAGEREF _Toc241579182 \h </w:instrText>
            </w:r>
            <w:r>
              <w:rPr>
                <w:noProof/>
                <w:webHidden/>
              </w:rPr>
            </w:r>
            <w:r>
              <w:rPr>
                <w:noProof/>
                <w:webHidden/>
              </w:rPr>
              <w:fldChar w:fldCharType="separate"/>
            </w:r>
            <w:r>
              <w:rPr>
                <w:noProof/>
                <w:webHidden/>
              </w:rPr>
              <w:t>52</w:t>
            </w:r>
            <w:r>
              <w:rPr>
                <w:noProof/>
                <w:webHidden/>
              </w:rPr>
              <w:fldChar w:fldCharType="end"/>
            </w:r>
          </w:hyperlink>
        </w:p>
        <w:p w14:paraId="089CA716" w14:textId="598D158D" w:rsidR="00AF71D9" w:rsidRDefault="00AF71D9">
          <w:pPr>
            <w:pStyle w:val="TOC3"/>
            <w:tabs>
              <w:tab w:val="right" w:leader="dot" w:pos="9014"/>
            </w:tabs>
            <w:rPr>
              <w:rFonts w:eastAsiaTheme="minorEastAsia"/>
              <w:noProof/>
              <w:sz w:val="24"/>
              <w:szCs w:val="24"/>
              <w:lang w:eastAsia="en-AU" w:bidi="ar-SA"/>
            </w:rPr>
          </w:pPr>
          <w:hyperlink w:anchor="_Toc241579183" w:history="1">
            <w:r w:rsidRPr="00147EB0">
              <w:rPr>
                <w:rStyle w:val="Hyperlink"/>
                <w:noProof/>
              </w:rPr>
              <w:t>Who is driving the bus? Autoethnographic reflections on institutional leadership in the Scholarship of Teaching and Learning</w:t>
            </w:r>
            <w:r>
              <w:rPr>
                <w:noProof/>
                <w:webHidden/>
              </w:rPr>
              <w:tab/>
            </w:r>
            <w:r>
              <w:rPr>
                <w:noProof/>
                <w:webHidden/>
              </w:rPr>
              <w:fldChar w:fldCharType="begin"/>
            </w:r>
            <w:r>
              <w:rPr>
                <w:noProof/>
                <w:webHidden/>
              </w:rPr>
              <w:instrText xml:space="preserve"> PAGEREF _Toc241579183 \h </w:instrText>
            </w:r>
            <w:r>
              <w:rPr>
                <w:noProof/>
                <w:webHidden/>
              </w:rPr>
            </w:r>
            <w:r>
              <w:rPr>
                <w:noProof/>
                <w:webHidden/>
              </w:rPr>
              <w:fldChar w:fldCharType="separate"/>
            </w:r>
            <w:r>
              <w:rPr>
                <w:noProof/>
                <w:webHidden/>
              </w:rPr>
              <w:t>54</w:t>
            </w:r>
            <w:r>
              <w:rPr>
                <w:noProof/>
                <w:webHidden/>
              </w:rPr>
              <w:fldChar w:fldCharType="end"/>
            </w:r>
          </w:hyperlink>
        </w:p>
        <w:p w14:paraId="7CC29D6D" w14:textId="24E46401" w:rsidR="00AF71D9" w:rsidRDefault="00AF71D9">
          <w:pPr>
            <w:pStyle w:val="TOC3"/>
            <w:tabs>
              <w:tab w:val="right" w:leader="dot" w:pos="9014"/>
            </w:tabs>
            <w:rPr>
              <w:rFonts w:eastAsiaTheme="minorEastAsia"/>
              <w:noProof/>
              <w:sz w:val="24"/>
              <w:szCs w:val="24"/>
              <w:lang w:eastAsia="en-AU" w:bidi="ar-SA"/>
            </w:rPr>
          </w:pPr>
          <w:hyperlink w:anchor="_Toc241579184" w:history="1">
            <w:r w:rsidRPr="00147EB0">
              <w:rPr>
                <w:rStyle w:val="Hyperlink"/>
                <w:noProof/>
              </w:rPr>
              <w:t>Counting What Counts: Unpaid Care as Human Capital Investment and its Implications for Higher Education Policy</w:t>
            </w:r>
            <w:r>
              <w:rPr>
                <w:noProof/>
                <w:webHidden/>
              </w:rPr>
              <w:tab/>
            </w:r>
            <w:r>
              <w:rPr>
                <w:noProof/>
                <w:webHidden/>
              </w:rPr>
              <w:fldChar w:fldCharType="begin"/>
            </w:r>
            <w:r>
              <w:rPr>
                <w:noProof/>
                <w:webHidden/>
              </w:rPr>
              <w:instrText xml:space="preserve"> PAGEREF _Toc241579184 \h </w:instrText>
            </w:r>
            <w:r>
              <w:rPr>
                <w:noProof/>
                <w:webHidden/>
              </w:rPr>
            </w:r>
            <w:r>
              <w:rPr>
                <w:noProof/>
                <w:webHidden/>
              </w:rPr>
              <w:fldChar w:fldCharType="separate"/>
            </w:r>
            <w:r>
              <w:rPr>
                <w:noProof/>
                <w:webHidden/>
              </w:rPr>
              <w:t>55</w:t>
            </w:r>
            <w:r>
              <w:rPr>
                <w:noProof/>
                <w:webHidden/>
              </w:rPr>
              <w:fldChar w:fldCharType="end"/>
            </w:r>
          </w:hyperlink>
        </w:p>
        <w:p w14:paraId="511E65C4" w14:textId="0A9B871B" w:rsidR="00AF71D9" w:rsidRDefault="00AF71D9">
          <w:pPr>
            <w:pStyle w:val="TOC3"/>
            <w:tabs>
              <w:tab w:val="right" w:leader="dot" w:pos="9014"/>
            </w:tabs>
            <w:rPr>
              <w:rFonts w:eastAsiaTheme="minorEastAsia"/>
              <w:noProof/>
              <w:sz w:val="24"/>
              <w:szCs w:val="24"/>
              <w:lang w:eastAsia="en-AU" w:bidi="ar-SA"/>
            </w:rPr>
          </w:pPr>
          <w:hyperlink w:anchor="_Toc241579185" w:history="1">
            <w:r w:rsidRPr="00147EB0">
              <w:rPr>
                <w:rStyle w:val="Hyperlink"/>
                <w:noProof/>
              </w:rPr>
              <w:t>Practicing the Unscripted: Exploring the Role of Course-tailored Socratic-based AI Agents in Fostering Cognitive Disequilibrium</w:t>
            </w:r>
            <w:r>
              <w:rPr>
                <w:noProof/>
                <w:webHidden/>
              </w:rPr>
              <w:tab/>
            </w:r>
            <w:r>
              <w:rPr>
                <w:noProof/>
                <w:webHidden/>
              </w:rPr>
              <w:fldChar w:fldCharType="begin"/>
            </w:r>
            <w:r>
              <w:rPr>
                <w:noProof/>
                <w:webHidden/>
              </w:rPr>
              <w:instrText xml:space="preserve"> PAGEREF _Toc241579185 \h </w:instrText>
            </w:r>
            <w:r>
              <w:rPr>
                <w:noProof/>
                <w:webHidden/>
              </w:rPr>
            </w:r>
            <w:r>
              <w:rPr>
                <w:noProof/>
                <w:webHidden/>
              </w:rPr>
              <w:fldChar w:fldCharType="separate"/>
            </w:r>
            <w:r>
              <w:rPr>
                <w:noProof/>
                <w:webHidden/>
              </w:rPr>
              <w:t>56</w:t>
            </w:r>
            <w:r>
              <w:rPr>
                <w:noProof/>
                <w:webHidden/>
              </w:rPr>
              <w:fldChar w:fldCharType="end"/>
            </w:r>
          </w:hyperlink>
        </w:p>
        <w:p w14:paraId="1633041F" w14:textId="4C4F2431" w:rsidR="00AF71D9" w:rsidRDefault="00AF71D9">
          <w:pPr>
            <w:pStyle w:val="TOC3"/>
            <w:tabs>
              <w:tab w:val="right" w:leader="dot" w:pos="9014"/>
            </w:tabs>
            <w:rPr>
              <w:rFonts w:eastAsiaTheme="minorEastAsia"/>
              <w:noProof/>
              <w:sz w:val="24"/>
              <w:szCs w:val="24"/>
              <w:lang w:eastAsia="en-AU" w:bidi="ar-SA"/>
            </w:rPr>
          </w:pPr>
          <w:hyperlink w:anchor="_Toc241579186" w:history="1">
            <w:r w:rsidRPr="00147EB0">
              <w:rPr>
                <w:rStyle w:val="Hyperlink"/>
                <w:noProof/>
              </w:rPr>
              <w:t>Building Graduate Capabilities in AI-Mediated Recruitment Practices: Industry Co-Created WorkWell Simulation</w:t>
            </w:r>
            <w:r>
              <w:rPr>
                <w:noProof/>
                <w:webHidden/>
              </w:rPr>
              <w:tab/>
            </w:r>
            <w:r>
              <w:rPr>
                <w:noProof/>
                <w:webHidden/>
              </w:rPr>
              <w:fldChar w:fldCharType="begin"/>
            </w:r>
            <w:r>
              <w:rPr>
                <w:noProof/>
                <w:webHidden/>
              </w:rPr>
              <w:instrText xml:space="preserve"> PAGEREF _Toc241579186 \h </w:instrText>
            </w:r>
            <w:r>
              <w:rPr>
                <w:noProof/>
                <w:webHidden/>
              </w:rPr>
            </w:r>
            <w:r>
              <w:rPr>
                <w:noProof/>
                <w:webHidden/>
              </w:rPr>
              <w:fldChar w:fldCharType="separate"/>
            </w:r>
            <w:r>
              <w:rPr>
                <w:noProof/>
                <w:webHidden/>
              </w:rPr>
              <w:t>57</w:t>
            </w:r>
            <w:r>
              <w:rPr>
                <w:noProof/>
                <w:webHidden/>
              </w:rPr>
              <w:fldChar w:fldCharType="end"/>
            </w:r>
          </w:hyperlink>
        </w:p>
        <w:p w14:paraId="3E31CCAA" w14:textId="24673707" w:rsidR="00AF71D9" w:rsidRDefault="00AF71D9">
          <w:pPr>
            <w:pStyle w:val="TOC3"/>
            <w:tabs>
              <w:tab w:val="right" w:leader="dot" w:pos="9014"/>
            </w:tabs>
            <w:rPr>
              <w:rFonts w:eastAsiaTheme="minorEastAsia"/>
              <w:noProof/>
              <w:sz w:val="24"/>
              <w:szCs w:val="24"/>
              <w:lang w:eastAsia="en-AU" w:bidi="ar-SA"/>
            </w:rPr>
          </w:pPr>
          <w:hyperlink w:anchor="_Toc241579187" w:history="1">
            <w:r w:rsidRPr="00147EB0">
              <w:rPr>
                <w:rStyle w:val="Hyperlink"/>
                <w:noProof/>
              </w:rPr>
              <w:t>From Learning Activities to Professional Identity: A Structured Career Development Learning Model in the Curriculum</w:t>
            </w:r>
            <w:r>
              <w:rPr>
                <w:noProof/>
                <w:webHidden/>
              </w:rPr>
              <w:tab/>
            </w:r>
            <w:r>
              <w:rPr>
                <w:noProof/>
                <w:webHidden/>
              </w:rPr>
              <w:fldChar w:fldCharType="begin"/>
            </w:r>
            <w:r>
              <w:rPr>
                <w:noProof/>
                <w:webHidden/>
              </w:rPr>
              <w:instrText xml:space="preserve"> PAGEREF _Toc241579187 \h </w:instrText>
            </w:r>
            <w:r>
              <w:rPr>
                <w:noProof/>
                <w:webHidden/>
              </w:rPr>
            </w:r>
            <w:r>
              <w:rPr>
                <w:noProof/>
                <w:webHidden/>
              </w:rPr>
              <w:fldChar w:fldCharType="separate"/>
            </w:r>
            <w:r>
              <w:rPr>
                <w:noProof/>
                <w:webHidden/>
              </w:rPr>
              <w:t>59</w:t>
            </w:r>
            <w:r>
              <w:rPr>
                <w:noProof/>
                <w:webHidden/>
              </w:rPr>
              <w:fldChar w:fldCharType="end"/>
            </w:r>
          </w:hyperlink>
        </w:p>
        <w:p w14:paraId="17856077" w14:textId="4ED4D696" w:rsidR="00AF71D9" w:rsidRDefault="00AF71D9">
          <w:pPr>
            <w:pStyle w:val="TOC3"/>
            <w:tabs>
              <w:tab w:val="right" w:leader="dot" w:pos="9014"/>
            </w:tabs>
            <w:rPr>
              <w:rFonts w:eastAsiaTheme="minorEastAsia"/>
              <w:noProof/>
              <w:sz w:val="24"/>
              <w:szCs w:val="24"/>
              <w:lang w:eastAsia="en-AU" w:bidi="ar-SA"/>
            </w:rPr>
          </w:pPr>
          <w:hyperlink w:anchor="_Toc241579188" w:history="1">
            <w:r w:rsidRPr="00147EB0">
              <w:rPr>
                <w:rStyle w:val="Hyperlink"/>
                <w:noProof/>
              </w:rPr>
              <w:t>Prompt Engineering Patterns for Deep Learning, Not Shortcutting</w:t>
            </w:r>
            <w:r>
              <w:rPr>
                <w:noProof/>
                <w:webHidden/>
              </w:rPr>
              <w:tab/>
            </w:r>
            <w:r>
              <w:rPr>
                <w:noProof/>
                <w:webHidden/>
              </w:rPr>
              <w:fldChar w:fldCharType="begin"/>
            </w:r>
            <w:r>
              <w:rPr>
                <w:noProof/>
                <w:webHidden/>
              </w:rPr>
              <w:instrText xml:space="preserve"> PAGEREF _Toc241579188 \h </w:instrText>
            </w:r>
            <w:r>
              <w:rPr>
                <w:noProof/>
                <w:webHidden/>
              </w:rPr>
            </w:r>
            <w:r>
              <w:rPr>
                <w:noProof/>
                <w:webHidden/>
              </w:rPr>
              <w:fldChar w:fldCharType="separate"/>
            </w:r>
            <w:r>
              <w:rPr>
                <w:noProof/>
                <w:webHidden/>
              </w:rPr>
              <w:t>60</w:t>
            </w:r>
            <w:r>
              <w:rPr>
                <w:noProof/>
                <w:webHidden/>
              </w:rPr>
              <w:fldChar w:fldCharType="end"/>
            </w:r>
          </w:hyperlink>
        </w:p>
        <w:p w14:paraId="72D26C60" w14:textId="678F4C64" w:rsidR="00AF71D9" w:rsidRDefault="00AF71D9">
          <w:pPr>
            <w:pStyle w:val="TOC3"/>
            <w:tabs>
              <w:tab w:val="right" w:leader="dot" w:pos="9014"/>
            </w:tabs>
            <w:rPr>
              <w:rFonts w:eastAsiaTheme="minorEastAsia"/>
              <w:noProof/>
              <w:sz w:val="24"/>
              <w:szCs w:val="24"/>
              <w:lang w:eastAsia="en-AU" w:bidi="ar-SA"/>
            </w:rPr>
          </w:pPr>
          <w:hyperlink w:anchor="_Toc241579189" w:history="1">
            <w:r w:rsidRPr="00147EB0">
              <w:rPr>
                <w:rStyle w:val="Hyperlink"/>
                <w:noProof/>
              </w:rPr>
              <w:t>Responsible Practice in Action</w:t>
            </w:r>
            <w:r>
              <w:rPr>
                <w:noProof/>
                <w:webHidden/>
              </w:rPr>
              <w:tab/>
            </w:r>
            <w:r>
              <w:rPr>
                <w:noProof/>
                <w:webHidden/>
              </w:rPr>
              <w:fldChar w:fldCharType="begin"/>
            </w:r>
            <w:r>
              <w:rPr>
                <w:noProof/>
                <w:webHidden/>
              </w:rPr>
              <w:instrText xml:space="preserve"> PAGEREF _Toc241579189 \h </w:instrText>
            </w:r>
            <w:r>
              <w:rPr>
                <w:noProof/>
                <w:webHidden/>
              </w:rPr>
            </w:r>
            <w:r>
              <w:rPr>
                <w:noProof/>
                <w:webHidden/>
              </w:rPr>
              <w:fldChar w:fldCharType="separate"/>
            </w:r>
            <w:r>
              <w:rPr>
                <w:noProof/>
                <w:webHidden/>
              </w:rPr>
              <w:t>61</w:t>
            </w:r>
            <w:r>
              <w:rPr>
                <w:noProof/>
                <w:webHidden/>
              </w:rPr>
              <w:fldChar w:fldCharType="end"/>
            </w:r>
          </w:hyperlink>
        </w:p>
        <w:p w14:paraId="0D949318" w14:textId="69B17251" w:rsidR="00AF71D9" w:rsidRDefault="00AF71D9">
          <w:pPr>
            <w:pStyle w:val="TOC3"/>
            <w:tabs>
              <w:tab w:val="right" w:leader="dot" w:pos="9014"/>
            </w:tabs>
            <w:rPr>
              <w:rFonts w:eastAsiaTheme="minorEastAsia"/>
              <w:noProof/>
              <w:sz w:val="24"/>
              <w:szCs w:val="24"/>
              <w:lang w:eastAsia="en-AU" w:bidi="ar-SA"/>
            </w:rPr>
          </w:pPr>
          <w:hyperlink w:anchor="_Toc241579190" w:history="1">
            <w:r w:rsidRPr="00147EB0">
              <w:rPr>
                <w:rStyle w:val="Hyperlink"/>
                <w:noProof/>
              </w:rPr>
              <w:t>From Debate to Reflection: Teaching Sustainability Transitions through 5E and Future Thinking</w:t>
            </w:r>
            <w:r>
              <w:rPr>
                <w:noProof/>
                <w:webHidden/>
              </w:rPr>
              <w:tab/>
            </w:r>
            <w:r>
              <w:rPr>
                <w:noProof/>
                <w:webHidden/>
              </w:rPr>
              <w:fldChar w:fldCharType="begin"/>
            </w:r>
            <w:r>
              <w:rPr>
                <w:noProof/>
                <w:webHidden/>
              </w:rPr>
              <w:instrText xml:space="preserve"> PAGEREF _Toc241579190 \h </w:instrText>
            </w:r>
            <w:r>
              <w:rPr>
                <w:noProof/>
                <w:webHidden/>
              </w:rPr>
            </w:r>
            <w:r>
              <w:rPr>
                <w:noProof/>
                <w:webHidden/>
              </w:rPr>
              <w:fldChar w:fldCharType="separate"/>
            </w:r>
            <w:r>
              <w:rPr>
                <w:noProof/>
                <w:webHidden/>
              </w:rPr>
              <w:t>63</w:t>
            </w:r>
            <w:r>
              <w:rPr>
                <w:noProof/>
                <w:webHidden/>
              </w:rPr>
              <w:fldChar w:fldCharType="end"/>
            </w:r>
          </w:hyperlink>
        </w:p>
        <w:p w14:paraId="17DBA8B5" w14:textId="3A00AAA5" w:rsidR="00AF71D9" w:rsidRDefault="00AF71D9">
          <w:pPr>
            <w:pStyle w:val="TOC3"/>
            <w:tabs>
              <w:tab w:val="right" w:leader="dot" w:pos="9014"/>
            </w:tabs>
            <w:rPr>
              <w:rFonts w:eastAsiaTheme="minorEastAsia"/>
              <w:noProof/>
              <w:sz w:val="24"/>
              <w:szCs w:val="24"/>
              <w:lang w:eastAsia="en-AU" w:bidi="ar-SA"/>
            </w:rPr>
          </w:pPr>
          <w:hyperlink w:anchor="_Toc241579191" w:history="1">
            <w:r w:rsidRPr="00147EB0">
              <w:rPr>
                <w:rStyle w:val="Hyperlink"/>
                <w:noProof/>
              </w:rPr>
              <w:t>A Call for Digital Literacy Upskilling in Higher Education</w:t>
            </w:r>
            <w:r>
              <w:rPr>
                <w:noProof/>
                <w:webHidden/>
              </w:rPr>
              <w:tab/>
            </w:r>
            <w:r>
              <w:rPr>
                <w:noProof/>
                <w:webHidden/>
              </w:rPr>
              <w:fldChar w:fldCharType="begin"/>
            </w:r>
            <w:r>
              <w:rPr>
                <w:noProof/>
                <w:webHidden/>
              </w:rPr>
              <w:instrText xml:space="preserve"> PAGEREF _Toc241579191 \h </w:instrText>
            </w:r>
            <w:r>
              <w:rPr>
                <w:noProof/>
                <w:webHidden/>
              </w:rPr>
            </w:r>
            <w:r>
              <w:rPr>
                <w:noProof/>
                <w:webHidden/>
              </w:rPr>
              <w:fldChar w:fldCharType="separate"/>
            </w:r>
            <w:r>
              <w:rPr>
                <w:noProof/>
                <w:webHidden/>
              </w:rPr>
              <w:t>64</w:t>
            </w:r>
            <w:r>
              <w:rPr>
                <w:noProof/>
                <w:webHidden/>
              </w:rPr>
              <w:fldChar w:fldCharType="end"/>
            </w:r>
          </w:hyperlink>
        </w:p>
        <w:p w14:paraId="60E3E8F1" w14:textId="6721088E" w:rsidR="00AF71D9" w:rsidRDefault="00AF71D9">
          <w:pPr>
            <w:pStyle w:val="TOC2"/>
            <w:tabs>
              <w:tab w:val="right" w:leader="dot" w:pos="9014"/>
            </w:tabs>
            <w:rPr>
              <w:rFonts w:eastAsiaTheme="minorEastAsia"/>
              <w:noProof/>
              <w:sz w:val="24"/>
              <w:szCs w:val="24"/>
              <w:lang w:eastAsia="en-AU" w:bidi="ar-SA"/>
            </w:rPr>
          </w:pPr>
          <w:hyperlink w:anchor="_Toc241579192" w:history="1">
            <w:r w:rsidRPr="00147EB0">
              <w:rPr>
                <w:rStyle w:val="Hyperlink"/>
                <w:noProof/>
              </w:rPr>
              <w:t>ONLINE PROGRAM</w:t>
            </w:r>
            <w:r>
              <w:rPr>
                <w:noProof/>
                <w:webHidden/>
              </w:rPr>
              <w:tab/>
            </w:r>
            <w:r>
              <w:rPr>
                <w:noProof/>
                <w:webHidden/>
              </w:rPr>
              <w:fldChar w:fldCharType="begin"/>
            </w:r>
            <w:r>
              <w:rPr>
                <w:noProof/>
                <w:webHidden/>
              </w:rPr>
              <w:instrText xml:space="preserve"> PAGEREF _Toc241579192 \h </w:instrText>
            </w:r>
            <w:r>
              <w:rPr>
                <w:noProof/>
                <w:webHidden/>
              </w:rPr>
            </w:r>
            <w:r>
              <w:rPr>
                <w:noProof/>
                <w:webHidden/>
              </w:rPr>
              <w:fldChar w:fldCharType="separate"/>
            </w:r>
            <w:r>
              <w:rPr>
                <w:noProof/>
                <w:webHidden/>
              </w:rPr>
              <w:t>65</w:t>
            </w:r>
            <w:r>
              <w:rPr>
                <w:noProof/>
                <w:webHidden/>
              </w:rPr>
              <w:fldChar w:fldCharType="end"/>
            </w:r>
          </w:hyperlink>
        </w:p>
        <w:p w14:paraId="226C4071" w14:textId="5CC75AAE" w:rsidR="00AF71D9" w:rsidRDefault="00AF71D9">
          <w:pPr>
            <w:pStyle w:val="TOC3"/>
            <w:tabs>
              <w:tab w:val="right" w:leader="dot" w:pos="9014"/>
            </w:tabs>
            <w:rPr>
              <w:rFonts w:eastAsiaTheme="minorEastAsia"/>
              <w:noProof/>
              <w:sz w:val="24"/>
              <w:szCs w:val="24"/>
              <w:lang w:eastAsia="en-AU" w:bidi="ar-SA"/>
            </w:rPr>
          </w:pPr>
          <w:hyperlink w:anchor="_Toc241579193" w:history="1">
            <w:r w:rsidRPr="00147EB0">
              <w:rPr>
                <w:rStyle w:val="Hyperlink"/>
                <w:noProof/>
              </w:rPr>
              <w:t>THURSDAY SNAPSHOT</w:t>
            </w:r>
            <w:r>
              <w:rPr>
                <w:noProof/>
                <w:webHidden/>
              </w:rPr>
              <w:tab/>
            </w:r>
            <w:r>
              <w:rPr>
                <w:noProof/>
                <w:webHidden/>
              </w:rPr>
              <w:fldChar w:fldCharType="begin"/>
            </w:r>
            <w:r>
              <w:rPr>
                <w:noProof/>
                <w:webHidden/>
              </w:rPr>
              <w:instrText xml:space="preserve"> PAGEREF _Toc241579193 \h </w:instrText>
            </w:r>
            <w:r>
              <w:rPr>
                <w:noProof/>
                <w:webHidden/>
              </w:rPr>
            </w:r>
            <w:r>
              <w:rPr>
                <w:noProof/>
                <w:webHidden/>
              </w:rPr>
              <w:fldChar w:fldCharType="separate"/>
            </w:r>
            <w:r>
              <w:rPr>
                <w:noProof/>
                <w:webHidden/>
              </w:rPr>
              <w:t>66</w:t>
            </w:r>
            <w:r>
              <w:rPr>
                <w:noProof/>
                <w:webHidden/>
              </w:rPr>
              <w:fldChar w:fldCharType="end"/>
            </w:r>
          </w:hyperlink>
        </w:p>
        <w:p w14:paraId="2DF0EF31" w14:textId="6D8BEE0B" w:rsidR="00AF71D9" w:rsidRDefault="00AF71D9">
          <w:pPr>
            <w:pStyle w:val="TOC3"/>
            <w:tabs>
              <w:tab w:val="right" w:leader="dot" w:pos="9014"/>
            </w:tabs>
            <w:rPr>
              <w:rFonts w:eastAsiaTheme="minorEastAsia"/>
              <w:noProof/>
              <w:sz w:val="24"/>
              <w:szCs w:val="24"/>
              <w:lang w:eastAsia="en-AU" w:bidi="ar-SA"/>
            </w:rPr>
          </w:pPr>
          <w:hyperlink w:anchor="_Toc241579194" w:history="1">
            <w:r w:rsidRPr="00147EB0">
              <w:rPr>
                <w:rStyle w:val="Hyperlink"/>
                <w:noProof/>
              </w:rPr>
              <w:t>Far From Moot: Mooting, Reflective Practice, and Professional Formation in an Age of Automation</w:t>
            </w:r>
            <w:r>
              <w:rPr>
                <w:noProof/>
                <w:webHidden/>
              </w:rPr>
              <w:tab/>
            </w:r>
            <w:r>
              <w:rPr>
                <w:noProof/>
                <w:webHidden/>
              </w:rPr>
              <w:fldChar w:fldCharType="begin"/>
            </w:r>
            <w:r>
              <w:rPr>
                <w:noProof/>
                <w:webHidden/>
              </w:rPr>
              <w:instrText xml:space="preserve"> PAGEREF _Toc241579194 \h </w:instrText>
            </w:r>
            <w:r>
              <w:rPr>
                <w:noProof/>
                <w:webHidden/>
              </w:rPr>
            </w:r>
            <w:r>
              <w:rPr>
                <w:noProof/>
                <w:webHidden/>
              </w:rPr>
              <w:fldChar w:fldCharType="separate"/>
            </w:r>
            <w:r>
              <w:rPr>
                <w:noProof/>
                <w:webHidden/>
              </w:rPr>
              <w:t>68</w:t>
            </w:r>
            <w:r>
              <w:rPr>
                <w:noProof/>
                <w:webHidden/>
              </w:rPr>
              <w:fldChar w:fldCharType="end"/>
            </w:r>
          </w:hyperlink>
        </w:p>
        <w:p w14:paraId="0F14F0DD" w14:textId="7F3CE6AB" w:rsidR="00AF71D9" w:rsidRDefault="00AF71D9">
          <w:pPr>
            <w:pStyle w:val="TOC3"/>
            <w:tabs>
              <w:tab w:val="right" w:leader="dot" w:pos="9014"/>
            </w:tabs>
            <w:rPr>
              <w:rFonts w:eastAsiaTheme="minorEastAsia"/>
              <w:noProof/>
              <w:sz w:val="24"/>
              <w:szCs w:val="24"/>
              <w:lang w:eastAsia="en-AU" w:bidi="ar-SA"/>
            </w:rPr>
          </w:pPr>
          <w:hyperlink w:anchor="_Toc241579195" w:history="1">
            <w:r w:rsidRPr="00147EB0">
              <w:rPr>
                <w:rStyle w:val="Hyperlink"/>
                <w:noProof/>
              </w:rPr>
              <w:t>Beyond Design: Developing Financial Decision-Making Skills in Fashion Education</w:t>
            </w:r>
            <w:r>
              <w:rPr>
                <w:noProof/>
                <w:webHidden/>
              </w:rPr>
              <w:tab/>
            </w:r>
            <w:r>
              <w:rPr>
                <w:noProof/>
                <w:webHidden/>
              </w:rPr>
              <w:fldChar w:fldCharType="begin"/>
            </w:r>
            <w:r>
              <w:rPr>
                <w:noProof/>
                <w:webHidden/>
              </w:rPr>
              <w:instrText xml:space="preserve"> PAGEREF _Toc241579195 \h </w:instrText>
            </w:r>
            <w:r>
              <w:rPr>
                <w:noProof/>
                <w:webHidden/>
              </w:rPr>
            </w:r>
            <w:r>
              <w:rPr>
                <w:noProof/>
                <w:webHidden/>
              </w:rPr>
              <w:fldChar w:fldCharType="separate"/>
            </w:r>
            <w:r>
              <w:rPr>
                <w:noProof/>
                <w:webHidden/>
              </w:rPr>
              <w:t>69</w:t>
            </w:r>
            <w:r>
              <w:rPr>
                <w:noProof/>
                <w:webHidden/>
              </w:rPr>
              <w:fldChar w:fldCharType="end"/>
            </w:r>
          </w:hyperlink>
        </w:p>
        <w:p w14:paraId="3168FB65" w14:textId="297A6398" w:rsidR="00AF71D9" w:rsidRDefault="00AF71D9">
          <w:pPr>
            <w:pStyle w:val="TOC3"/>
            <w:tabs>
              <w:tab w:val="right" w:leader="dot" w:pos="9014"/>
            </w:tabs>
            <w:rPr>
              <w:rFonts w:eastAsiaTheme="minorEastAsia"/>
              <w:noProof/>
              <w:sz w:val="24"/>
              <w:szCs w:val="24"/>
              <w:lang w:eastAsia="en-AU" w:bidi="ar-SA"/>
            </w:rPr>
          </w:pPr>
          <w:hyperlink w:anchor="_Toc241579196" w:history="1">
            <w:r w:rsidRPr="00147EB0">
              <w:rPr>
                <w:rStyle w:val="Hyperlink"/>
                <w:noProof/>
              </w:rPr>
              <w:t>From Assistant to Collaborator: Synthetic Intelligence, Epistemic Labour and the Future of Higher Education Practice</w:t>
            </w:r>
            <w:r>
              <w:rPr>
                <w:noProof/>
                <w:webHidden/>
              </w:rPr>
              <w:tab/>
            </w:r>
            <w:r>
              <w:rPr>
                <w:noProof/>
                <w:webHidden/>
              </w:rPr>
              <w:fldChar w:fldCharType="begin"/>
            </w:r>
            <w:r>
              <w:rPr>
                <w:noProof/>
                <w:webHidden/>
              </w:rPr>
              <w:instrText xml:space="preserve"> PAGEREF _Toc241579196 \h </w:instrText>
            </w:r>
            <w:r>
              <w:rPr>
                <w:noProof/>
                <w:webHidden/>
              </w:rPr>
            </w:r>
            <w:r>
              <w:rPr>
                <w:noProof/>
                <w:webHidden/>
              </w:rPr>
              <w:fldChar w:fldCharType="separate"/>
            </w:r>
            <w:r>
              <w:rPr>
                <w:noProof/>
                <w:webHidden/>
              </w:rPr>
              <w:t>70</w:t>
            </w:r>
            <w:r>
              <w:rPr>
                <w:noProof/>
                <w:webHidden/>
              </w:rPr>
              <w:fldChar w:fldCharType="end"/>
            </w:r>
          </w:hyperlink>
        </w:p>
        <w:p w14:paraId="23811282" w14:textId="08B978C6" w:rsidR="00AF71D9" w:rsidRDefault="00AF71D9">
          <w:pPr>
            <w:pStyle w:val="TOC3"/>
            <w:tabs>
              <w:tab w:val="right" w:leader="dot" w:pos="9014"/>
            </w:tabs>
            <w:rPr>
              <w:rFonts w:eastAsiaTheme="minorEastAsia"/>
              <w:noProof/>
              <w:sz w:val="24"/>
              <w:szCs w:val="24"/>
              <w:lang w:eastAsia="en-AU" w:bidi="ar-SA"/>
            </w:rPr>
          </w:pPr>
          <w:hyperlink w:anchor="_Toc241579197" w:history="1">
            <w:r w:rsidRPr="00147EB0">
              <w:rPr>
                <w:rStyle w:val="Hyperlink"/>
                <w:noProof/>
              </w:rPr>
              <w:t>Caught Between Transformation and Compliance: Tempered Activism in the Entrepreneurial University</w:t>
            </w:r>
            <w:r>
              <w:rPr>
                <w:noProof/>
                <w:webHidden/>
              </w:rPr>
              <w:tab/>
            </w:r>
            <w:r>
              <w:rPr>
                <w:noProof/>
                <w:webHidden/>
              </w:rPr>
              <w:fldChar w:fldCharType="begin"/>
            </w:r>
            <w:r>
              <w:rPr>
                <w:noProof/>
                <w:webHidden/>
              </w:rPr>
              <w:instrText xml:space="preserve"> PAGEREF _Toc241579197 \h </w:instrText>
            </w:r>
            <w:r>
              <w:rPr>
                <w:noProof/>
                <w:webHidden/>
              </w:rPr>
            </w:r>
            <w:r>
              <w:rPr>
                <w:noProof/>
                <w:webHidden/>
              </w:rPr>
              <w:fldChar w:fldCharType="separate"/>
            </w:r>
            <w:r>
              <w:rPr>
                <w:noProof/>
                <w:webHidden/>
              </w:rPr>
              <w:t>71</w:t>
            </w:r>
            <w:r>
              <w:rPr>
                <w:noProof/>
                <w:webHidden/>
              </w:rPr>
              <w:fldChar w:fldCharType="end"/>
            </w:r>
          </w:hyperlink>
        </w:p>
        <w:p w14:paraId="29AFBD46" w14:textId="12BE035D" w:rsidR="00AF71D9" w:rsidRDefault="00AF71D9">
          <w:pPr>
            <w:pStyle w:val="TOC3"/>
            <w:tabs>
              <w:tab w:val="right" w:leader="dot" w:pos="9014"/>
            </w:tabs>
            <w:rPr>
              <w:rFonts w:eastAsiaTheme="minorEastAsia"/>
              <w:noProof/>
              <w:sz w:val="24"/>
              <w:szCs w:val="24"/>
              <w:lang w:eastAsia="en-AU" w:bidi="ar-SA"/>
            </w:rPr>
          </w:pPr>
          <w:hyperlink w:anchor="_Toc241579198" w:history="1">
            <w:r w:rsidRPr="00147EB0">
              <w:rPr>
                <w:rStyle w:val="Hyperlink"/>
                <w:noProof/>
              </w:rPr>
              <w:t>Pilot and Evaluate AI-Simulated Learning for Stakeholder Engagement Across Two Curricula</w:t>
            </w:r>
            <w:r>
              <w:rPr>
                <w:noProof/>
                <w:webHidden/>
              </w:rPr>
              <w:tab/>
            </w:r>
            <w:r>
              <w:rPr>
                <w:noProof/>
                <w:webHidden/>
              </w:rPr>
              <w:fldChar w:fldCharType="begin"/>
            </w:r>
            <w:r>
              <w:rPr>
                <w:noProof/>
                <w:webHidden/>
              </w:rPr>
              <w:instrText xml:space="preserve"> PAGEREF _Toc241579198 \h </w:instrText>
            </w:r>
            <w:r>
              <w:rPr>
                <w:noProof/>
                <w:webHidden/>
              </w:rPr>
            </w:r>
            <w:r>
              <w:rPr>
                <w:noProof/>
                <w:webHidden/>
              </w:rPr>
              <w:fldChar w:fldCharType="separate"/>
            </w:r>
            <w:r>
              <w:rPr>
                <w:noProof/>
                <w:webHidden/>
              </w:rPr>
              <w:t>72</w:t>
            </w:r>
            <w:r>
              <w:rPr>
                <w:noProof/>
                <w:webHidden/>
              </w:rPr>
              <w:fldChar w:fldCharType="end"/>
            </w:r>
          </w:hyperlink>
        </w:p>
        <w:p w14:paraId="55FCFB2C" w14:textId="22DF1F37" w:rsidR="00AF71D9" w:rsidRDefault="00AF71D9">
          <w:pPr>
            <w:pStyle w:val="TOC3"/>
            <w:tabs>
              <w:tab w:val="right" w:leader="dot" w:pos="9014"/>
            </w:tabs>
            <w:rPr>
              <w:rFonts w:eastAsiaTheme="minorEastAsia"/>
              <w:noProof/>
              <w:sz w:val="24"/>
              <w:szCs w:val="24"/>
              <w:lang w:eastAsia="en-AU" w:bidi="ar-SA"/>
            </w:rPr>
          </w:pPr>
          <w:hyperlink w:anchor="_Toc241579199" w:history="1">
            <w:r w:rsidRPr="00147EB0">
              <w:rPr>
                <w:rStyle w:val="Hyperlink"/>
                <w:noProof/>
              </w:rPr>
              <w:t>The pedagogy of making: embedding digital fluency into the real world</w:t>
            </w:r>
            <w:r>
              <w:rPr>
                <w:noProof/>
                <w:webHidden/>
              </w:rPr>
              <w:tab/>
            </w:r>
            <w:r>
              <w:rPr>
                <w:noProof/>
                <w:webHidden/>
              </w:rPr>
              <w:fldChar w:fldCharType="begin"/>
            </w:r>
            <w:r>
              <w:rPr>
                <w:noProof/>
                <w:webHidden/>
              </w:rPr>
              <w:instrText xml:space="preserve"> PAGEREF _Toc241579199 \h </w:instrText>
            </w:r>
            <w:r>
              <w:rPr>
                <w:noProof/>
                <w:webHidden/>
              </w:rPr>
            </w:r>
            <w:r>
              <w:rPr>
                <w:noProof/>
                <w:webHidden/>
              </w:rPr>
              <w:fldChar w:fldCharType="separate"/>
            </w:r>
            <w:r>
              <w:rPr>
                <w:noProof/>
                <w:webHidden/>
              </w:rPr>
              <w:t>73</w:t>
            </w:r>
            <w:r>
              <w:rPr>
                <w:noProof/>
                <w:webHidden/>
              </w:rPr>
              <w:fldChar w:fldCharType="end"/>
            </w:r>
          </w:hyperlink>
        </w:p>
        <w:p w14:paraId="653CB188" w14:textId="4B278BF1" w:rsidR="00AF71D9" w:rsidRDefault="00AF71D9">
          <w:pPr>
            <w:pStyle w:val="TOC3"/>
            <w:tabs>
              <w:tab w:val="right" w:leader="dot" w:pos="9014"/>
            </w:tabs>
            <w:rPr>
              <w:rFonts w:eastAsiaTheme="minorEastAsia"/>
              <w:noProof/>
              <w:sz w:val="24"/>
              <w:szCs w:val="24"/>
              <w:lang w:eastAsia="en-AU" w:bidi="ar-SA"/>
            </w:rPr>
          </w:pPr>
          <w:hyperlink w:anchor="_Toc241579200" w:history="1">
            <w:r w:rsidRPr="00147EB0">
              <w:rPr>
                <w:rStyle w:val="Hyperlink"/>
                <w:noProof/>
              </w:rPr>
              <w:t>From Knowing to Doing: Design Principles for Simulation-Based Learning Across Feedback Paradigms</w:t>
            </w:r>
            <w:r>
              <w:rPr>
                <w:noProof/>
                <w:webHidden/>
              </w:rPr>
              <w:tab/>
            </w:r>
            <w:r>
              <w:rPr>
                <w:noProof/>
                <w:webHidden/>
              </w:rPr>
              <w:fldChar w:fldCharType="begin"/>
            </w:r>
            <w:r>
              <w:rPr>
                <w:noProof/>
                <w:webHidden/>
              </w:rPr>
              <w:instrText xml:space="preserve"> PAGEREF _Toc241579200 \h </w:instrText>
            </w:r>
            <w:r>
              <w:rPr>
                <w:noProof/>
                <w:webHidden/>
              </w:rPr>
            </w:r>
            <w:r>
              <w:rPr>
                <w:noProof/>
                <w:webHidden/>
              </w:rPr>
              <w:fldChar w:fldCharType="separate"/>
            </w:r>
            <w:r>
              <w:rPr>
                <w:noProof/>
                <w:webHidden/>
              </w:rPr>
              <w:t>74</w:t>
            </w:r>
            <w:r>
              <w:rPr>
                <w:noProof/>
                <w:webHidden/>
              </w:rPr>
              <w:fldChar w:fldCharType="end"/>
            </w:r>
          </w:hyperlink>
        </w:p>
        <w:p w14:paraId="6473937C" w14:textId="2851D67A" w:rsidR="00AF71D9" w:rsidRDefault="00AF71D9">
          <w:pPr>
            <w:pStyle w:val="TOC3"/>
            <w:tabs>
              <w:tab w:val="right" w:leader="dot" w:pos="9014"/>
            </w:tabs>
            <w:rPr>
              <w:rFonts w:eastAsiaTheme="minorEastAsia"/>
              <w:noProof/>
              <w:sz w:val="24"/>
              <w:szCs w:val="24"/>
              <w:lang w:eastAsia="en-AU" w:bidi="ar-SA"/>
            </w:rPr>
          </w:pPr>
          <w:hyperlink w:anchor="_Toc241579201" w:history="1">
            <w:r w:rsidRPr="00147EB0">
              <w:rPr>
                <w:rStyle w:val="Hyperlink"/>
                <w:noProof/>
              </w:rPr>
              <w:t>Teaching Generative AI as a Skill, Not a Shortcut: A Workflow Approach to AI-Assisted Coding in Game Design Course</w:t>
            </w:r>
            <w:r>
              <w:rPr>
                <w:noProof/>
                <w:webHidden/>
              </w:rPr>
              <w:tab/>
            </w:r>
            <w:r>
              <w:rPr>
                <w:noProof/>
                <w:webHidden/>
              </w:rPr>
              <w:fldChar w:fldCharType="begin"/>
            </w:r>
            <w:r>
              <w:rPr>
                <w:noProof/>
                <w:webHidden/>
              </w:rPr>
              <w:instrText xml:space="preserve"> PAGEREF _Toc241579201 \h </w:instrText>
            </w:r>
            <w:r>
              <w:rPr>
                <w:noProof/>
                <w:webHidden/>
              </w:rPr>
            </w:r>
            <w:r>
              <w:rPr>
                <w:noProof/>
                <w:webHidden/>
              </w:rPr>
              <w:fldChar w:fldCharType="separate"/>
            </w:r>
            <w:r>
              <w:rPr>
                <w:noProof/>
                <w:webHidden/>
              </w:rPr>
              <w:t>75</w:t>
            </w:r>
            <w:r>
              <w:rPr>
                <w:noProof/>
                <w:webHidden/>
              </w:rPr>
              <w:fldChar w:fldCharType="end"/>
            </w:r>
          </w:hyperlink>
        </w:p>
        <w:p w14:paraId="40EDD729" w14:textId="4FE44B21" w:rsidR="00AF71D9" w:rsidRDefault="00AF71D9">
          <w:pPr>
            <w:pStyle w:val="TOC3"/>
            <w:tabs>
              <w:tab w:val="right" w:leader="dot" w:pos="9014"/>
            </w:tabs>
            <w:rPr>
              <w:rFonts w:eastAsiaTheme="minorEastAsia"/>
              <w:noProof/>
              <w:sz w:val="24"/>
              <w:szCs w:val="24"/>
              <w:lang w:eastAsia="en-AU" w:bidi="ar-SA"/>
            </w:rPr>
          </w:pPr>
          <w:hyperlink w:anchor="_Toc241579202" w:history="1">
            <w:r w:rsidRPr="00147EB0">
              <w:rPr>
                <w:rStyle w:val="Hyperlink"/>
                <w:noProof/>
              </w:rPr>
              <w:t>Industry Representative Validation of Course Assessment Practices</w:t>
            </w:r>
            <w:r>
              <w:rPr>
                <w:noProof/>
                <w:webHidden/>
              </w:rPr>
              <w:tab/>
            </w:r>
            <w:r>
              <w:rPr>
                <w:noProof/>
                <w:webHidden/>
              </w:rPr>
              <w:fldChar w:fldCharType="begin"/>
            </w:r>
            <w:r>
              <w:rPr>
                <w:noProof/>
                <w:webHidden/>
              </w:rPr>
              <w:instrText xml:space="preserve"> PAGEREF _Toc241579202 \h </w:instrText>
            </w:r>
            <w:r>
              <w:rPr>
                <w:noProof/>
                <w:webHidden/>
              </w:rPr>
            </w:r>
            <w:r>
              <w:rPr>
                <w:noProof/>
                <w:webHidden/>
              </w:rPr>
              <w:fldChar w:fldCharType="separate"/>
            </w:r>
            <w:r>
              <w:rPr>
                <w:noProof/>
                <w:webHidden/>
              </w:rPr>
              <w:t>76</w:t>
            </w:r>
            <w:r>
              <w:rPr>
                <w:noProof/>
                <w:webHidden/>
              </w:rPr>
              <w:fldChar w:fldCharType="end"/>
            </w:r>
          </w:hyperlink>
        </w:p>
        <w:p w14:paraId="7F6414EF" w14:textId="4FC7D429" w:rsidR="00AF71D9" w:rsidRDefault="00AF71D9">
          <w:pPr>
            <w:pStyle w:val="TOC3"/>
            <w:tabs>
              <w:tab w:val="right" w:leader="dot" w:pos="9014"/>
            </w:tabs>
            <w:rPr>
              <w:rFonts w:eastAsiaTheme="minorEastAsia"/>
              <w:noProof/>
              <w:sz w:val="24"/>
              <w:szCs w:val="24"/>
              <w:lang w:eastAsia="en-AU" w:bidi="ar-SA"/>
            </w:rPr>
          </w:pPr>
          <w:hyperlink w:anchor="_Toc241579203" w:history="1">
            <w:r w:rsidRPr="00147EB0">
              <w:rPr>
                <w:rStyle w:val="Hyperlink"/>
                <w:noProof/>
              </w:rPr>
              <w:t>University Student Experiences using Virtual Laboratories for STEM Education</w:t>
            </w:r>
            <w:r>
              <w:rPr>
                <w:noProof/>
                <w:webHidden/>
              </w:rPr>
              <w:tab/>
            </w:r>
            <w:r>
              <w:rPr>
                <w:noProof/>
                <w:webHidden/>
              </w:rPr>
              <w:fldChar w:fldCharType="begin"/>
            </w:r>
            <w:r>
              <w:rPr>
                <w:noProof/>
                <w:webHidden/>
              </w:rPr>
              <w:instrText xml:space="preserve"> PAGEREF _Toc241579203 \h </w:instrText>
            </w:r>
            <w:r>
              <w:rPr>
                <w:noProof/>
                <w:webHidden/>
              </w:rPr>
            </w:r>
            <w:r>
              <w:rPr>
                <w:noProof/>
                <w:webHidden/>
              </w:rPr>
              <w:fldChar w:fldCharType="separate"/>
            </w:r>
            <w:r>
              <w:rPr>
                <w:noProof/>
                <w:webHidden/>
              </w:rPr>
              <w:t>77</w:t>
            </w:r>
            <w:r>
              <w:rPr>
                <w:noProof/>
                <w:webHidden/>
              </w:rPr>
              <w:fldChar w:fldCharType="end"/>
            </w:r>
          </w:hyperlink>
        </w:p>
        <w:p w14:paraId="3D841B3F" w14:textId="1B7D08D7" w:rsidR="00AF71D9" w:rsidRDefault="00AF71D9">
          <w:pPr>
            <w:pStyle w:val="TOC3"/>
            <w:tabs>
              <w:tab w:val="right" w:leader="dot" w:pos="9014"/>
            </w:tabs>
            <w:rPr>
              <w:rFonts w:eastAsiaTheme="minorEastAsia"/>
              <w:noProof/>
              <w:sz w:val="24"/>
              <w:szCs w:val="24"/>
              <w:lang w:eastAsia="en-AU" w:bidi="ar-SA"/>
            </w:rPr>
          </w:pPr>
          <w:hyperlink w:anchor="_Toc241579204" w:history="1">
            <w:r w:rsidRPr="00147EB0">
              <w:rPr>
                <w:rStyle w:val="Hyperlink"/>
                <w:noProof/>
              </w:rPr>
              <w:t>Virtual Chemistry Laboratory Experience - UDL in Action</w:t>
            </w:r>
            <w:r>
              <w:rPr>
                <w:noProof/>
                <w:webHidden/>
              </w:rPr>
              <w:tab/>
            </w:r>
            <w:r>
              <w:rPr>
                <w:noProof/>
                <w:webHidden/>
              </w:rPr>
              <w:fldChar w:fldCharType="begin"/>
            </w:r>
            <w:r>
              <w:rPr>
                <w:noProof/>
                <w:webHidden/>
              </w:rPr>
              <w:instrText xml:space="preserve"> PAGEREF _Toc241579204 \h </w:instrText>
            </w:r>
            <w:r>
              <w:rPr>
                <w:noProof/>
                <w:webHidden/>
              </w:rPr>
            </w:r>
            <w:r>
              <w:rPr>
                <w:noProof/>
                <w:webHidden/>
              </w:rPr>
              <w:fldChar w:fldCharType="separate"/>
            </w:r>
            <w:r>
              <w:rPr>
                <w:noProof/>
                <w:webHidden/>
              </w:rPr>
              <w:t>78</w:t>
            </w:r>
            <w:r>
              <w:rPr>
                <w:noProof/>
                <w:webHidden/>
              </w:rPr>
              <w:fldChar w:fldCharType="end"/>
            </w:r>
          </w:hyperlink>
        </w:p>
        <w:p w14:paraId="101614A2" w14:textId="03D3D100" w:rsidR="00AF71D9" w:rsidRDefault="00AF71D9">
          <w:pPr>
            <w:pStyle w:val="TOC3"/>
            <w:tabs>
              <w:tab w:val="right" w:leader="dot" w:pos="9014"/>
            </w:tabs>
            <w:rPr>
              <w:rFonts w:eastAsiaTheme="minorEastAsia"/>
              <w:noProof/>
              <w:sz w:val="24"/>
              <w:szCs w:val="24"/>
              <w:lang w:eastAsia="en-AU" w:bidi="ar-SA"/>
            </w:rPr>
          </w:pPr>
          <w:hyperlink w:anchor="_Toc241579205" w:history="1">
            <w:r w:rsidRPr="00147EB0">
              <w:rPr>
                <w:rStyle w:val="Hyperlink"/>
                <w:noProof/>
              </w:rPr>
              <w:t>Take a break from your devices: Skills development for computing students</w:t>
            </w:r>
            <w:r>
              <w:rPr>
                <w:noProof/>
                <w:webHidden/>
              </w:rPr>
              <w:tab/>
            </w:r>
            <w:r>
              <w:rPr>
                <w:noProof/>
                <w:webHidden/>
              </w:rPr>
              <w:fldChar w:fldCharType="begin"/>
            </w:r>
            <w:r>
              <w:rPr>
                <w:noProof/>
                <w:webHidden/>
              </w:rPr>
              <w:instrText xml:space="preserve"> PAGEREF _Toc241579205 \h </w:instrText>
            </w:r>
            <w:r>
              <w:rPr>
                <w:noProof/>
                <w:webHidden/>
              </w:rPr>
            </w:r>
            <w:r>
              <w:rPr>
                <w:noProof/>
                <w:webHidden/>
              </w:rPr>
              <w:fldChar w:fldCharType="separate"/>
            </w:r>
            <w:r>
              <w:rPr>
                <w:noProof/>
                <w:webHidden/>
              </w:rPr>
              <w:t>79</w:t>
            </w:r>
            <w:r>
              <w:rPr>
                <w:noProof/>
                <w:webHidden/>
              </w:rPr>
              <w:fldChar w:fldCharType="end"/>
            </w:r>
          </w:hyperlink>
        </w:p>
        <w:p w14:paraId="3A224F09" w14:textId="224C211B" w:rsidR="00AF71D9" w:rsidRDefault="00AF71D9">
          <w:pPr>
            <w:pStyle w:val="TOC3"/>
            <w:tabs>
              <w:tab w:val="right" w:leader="dot" w:pos="9014"/>
            </w:tabs>
            <w:rPr>
              <w:rFonts w:eastAsiaTheme="minorEastAsia"/>
              <w:noProof/>
              <w:sz w:val="24"/>
              <w:szCs w:val="24"/>
              <w:lang w:eastAsia="en-AU" w:bidi="ar-SA"/>
            </w:rPr>
          </w:pPr>
          <w:hyperlink w:anchor="_Toc241579206" w:history="1">
            <w:r w:rsidRPr="00147EB0">
              <w:rPr>
                <w:rStyle w:val="Hyperlink"/>
                <w:noProof/>
              </w:rPr>
              <w:t>A GenAI Engagement-by-Design Framework for Meaningful Classroom Experiences in Vietnamese Higher Education</w:t>
            </w:r>
            <w:r>
              <w:rPr>
                <w:noProof/>
                <w:webHidden/>
              </w:rPr>
              <w:tab/>
            </w:r>
            <w:r>
              <w:rPr>
                <w:noProof/>
                <w:webHidden/>
              </w:rPr>
              <w:fldChar w:fldCharType="begin"/>
            </w:r>
            <w:r>
              <w:rPr>
                <w:noProof/>
                <w:webHidden/>
              </w:rPr>
              <w:instrText xml:space="preserve"> PAGEREF _Toc241579206 \h </w:instrText>
            </w:r>
            <w:r>
              <w:rPr>
                <w:noProof/>
                <w:webHidden/>
              </w:rPr>
            </w:r>
            <w:r>
              <w:rPr>
                <w:noProof/>
                <w:webHidden/>
              </w:rPr>
              <w:fldChar w:fldCharType="separate"/>
            </w:r>
            <w:r>
              <w:rPr>
                <w:noProof/>
                <w:webHidden/>
              </w:rPr>
              <w:t>80</w:t>
            </w:r>
            <w:r>
              <w:rPr>
                <w:noProof/>
                <w:webHidden/>
              </w:rPr>
              <w:fldChar w:fldCharType="end"/>
            </w:r>
          </w:hyperlink>
        </w:p>
        <w:p w14:paraId="513EF159" w14:textId="32D452B4" w:rsidR="00AF71D9" w:rsidRDefault="00AF71D9">
          <w:pPr>
            <w:pStyle w:val="TOC3"/>
            <w:tabs>
              <w:tab w:val="right" w:leader="dot" w:pos="9014"/>
            </w:tabs>
            <w:rPr>
              <w:rFonts w:eastAsiaTheme="minorEastAsia"/>
              <w:noProof/>
              <w:sz w:val="24"/>
              <w:szCs w:val="24"/>
              <w:lang w:eastAsia="en-AU" w:bidi="ar-SA"/>
            </w:rPr>
          </w:pPr>
          <w:hyperlink w:anchor="_Toc241579207" w:history="1">
            <w:r w:rsidRPr="00147EB0">
              <w:rPr>
                <w:rStyle w:val="Hyperlink"/>
                <w:noProof/>
              </w:rPr>
              <w:t>Teaching Sustainability as Situated Judgment: The Empathy-Informed Trade-Off (EIT) Framework for Higher Education</w:t>
            </w:r>
            <w:r>
              <w:rPr>
                <w:noProof/>
                <w:webHidden/>
              </w:rPr>
              <w:tab/>
            </w:r>
            <w:r>
              <w:rPr>
                <w:noProof/>
                <w:webHidden/>
              </w:rPr>
              <w:fldChar w:fldCharType="begin"/>
            </w:r>
            <w:r>
              <w:rPr>
                <w:noProof/>
                <w:webHidden/>
              </w:rPr>
              <w:instrText xml:space="preserve"> PAGEREF _Toc241579207 \h </w:instrText>
            </w:r>
            <w:r>
              <w:rPr>
                <w:noProof/>
                <w:webHidden/>
              </w:rPr>
            </w:r>
            <w:r>
              <w:rPr>
                <w:noProof/>
                <w:webHidden/>
              </w:rPr>
              <w:fldChar w:fldCharType="separate"/>
            </w:r>
            <w:r>
              <w:rPr>
                <w:noProof/>
                <w:webHidden/>
              </w:rPr>
              <w:t>81</w:t>
            </w:r>
            <w:r>
              <w:rPr>
                <w:noProof/>
                <w:webHidden/>
              </w:rPr>
              <w:fldChar w:fldCharType="end"/>
            </w:r>
          </w:hyperlink>
        </w:p>
        <w:p w14:paraId="76BDBE71" w14:textId="36AB0E4D" w:rsidR="00AF71D9" w:rsidRDefault="00AF71D9">
          <w:pPr>
            <w:pStyle w:val="TOC3"/>
            <w:tabs>
              <w:tab w:val="right" w:leader="dot" w:pos="9014"/>
            </w:tabs>
            <w:rPr>
              <w:rFonts w:eastAsiaTheme="minorEastAsia"/>
              <w:noProof/>
              <w:sz w:val="24"/>
              <w:szCs w:val="24"/>
              <w:lang w:eastAsia="en-AU" w:bidi="ar-SA"/>
            </w:rPr>
          </w:pPr>
          <w:hyperlink w:anchor="_Toc241579208" w:history="1">
            <w:r w:rsidRPr="00147EB0">
              <w:rPr>
                <w:rStyle w:val="Hyperlink"/>
                <w:noProof/>
              </w:rPr>
              <w:t>FRIDAY SNAPSHOT</w:t>
            </w:r>
            <w:r>
              <w:rPr>
                <w:noProof/>
                <w:webHidden/>
              </w:rPr>
              <w:tab/>
            </w:r>
            <w:r>
              <w:rPr>
                <w:noProof/>
                <w:webHidden/>
              </w:rPr>
              <w:fldChar w:fldCharType="begin"/>
            </w:r>
            <w:r>
              <w:rPr>
                <w:noProof/>
                <w:webHidden/>
              </w:rPr>
              <w:instrText xml:space="preserve"> PAGEREF _Toc241579208 \h </w:instrText>
            </w:r>
            <w:r>
              <w:rPr>
                <w:noProof/>
                <w:webHidden/>
              </w:rPr>
            </w:r>
            <w:r>
              <w:rPr>
                <w:noProof/>
                <w:webHidden/>
              </w:rPr>
              <w:fldChar w:fldCharType="separate"/>
            </w:r>
            <w:r>
              <w:rPr>
                <w:noProof/>
                <w:webHidden/>
              </w:rPr>
              <w:t>82</w:t>
            </w:r>
            <w:r>
              <w:rPr>
                <w:noProof/>
                <w:webHidden/>
              </w:rPr>
              <w:fldChar w:fldCharType="end"/>
            </w:r>
          </w:hyperlink>
        </w:p>
        <w:p w14:paraId="683FF075" w14:textId="35F4198D" w:rsidR="00AF71D9" w:rsidRDefault="00AF71D9">
          <w:pPr>
            <w:pStyle w:val="TOC3"/>
            <w:tabs>
              <w:tab w:val="right" w:leader="dot" w:pos="9014"/>
            </w:tabs>
            <w:rPr>
              <w:rFonts w:eastAsiaTheme="minorEastAsia"/>
              <w:noProof/>
              <w:sz w:val="24"/>
              <w:szCs w:val="24"/>
              <w:lang w:eastAsia="en-AU" w:bidi="ar-SA"/>
            </w:rPr>
          </w:pPr>
          <w:hyperlink w:anchor="_Toc241579209" w:history="1">
            <w:r w:rsidRPr="00147EB0">
              <w:rPr>
                <w:rStyle w:val="Hyperlink"/>
                <w:noProof/>
              </w:rPr>
              <w:t>Designing for Delegation and Discernment: Tensions in Field-Specific GenAI-Integrated Education</w:t>
            </w:r>
            <w:r>
              <w:rPr>
                <w:noProof/>
                <w:webHidden/>
              </w:rPr>
              <w:tab/>
            </w:r>
            <w:r>
              <w:rPr>
                <w:noProof/>
                <w:webHidden/>
              </w:rPr>
              <w:fldChar w:fldCharType="begin"/>
            </w:r>
            <w:r>
              <w:rPr>
                <w:noProof/>
                <w:webHidden/>
              </w:rPr>
              <w:instrText xml:space="preserve"> PAGEREF _Toc241579209 \h </w:instrText>
            </w:r>
            <w:r>
              <w:rPr>
                <w:noProof/>
                <w:webHidden/>
              </w:rPr>
            </w:r>
            <w:r>
              <w:rPr>
                <w:noProof/>
                <w:webHidden/>
              </w:rPr>
              <w:fldChar w:fldCharType="separate"/>
            </w:r>
            <w:r>
              <w:rPr>
                <w:noProof/>
                <w:webHidden/>
              </w:rPr>
              <w:t>84</w:t>
            </w:r>
            <w:r>
              <w:rPr>
                <w:noProof/>
                <w:webHidden/>
              </w:rPr>
              <w:fldChar w:fldCharType="end"/>
            </w:r>
          </w:hyperlink>
        </w:p>
        <w:p w14:paraId="77F898A2" w14:textId="39BADF06" w:rsidR="00AF71D9" w:rsidRDefault="00AF71D9">
          <w:pPr>
            <w:pStyle w:val="TOC3"/>
            <w:tabs>
              <w:tab w:val="right" w:leader="dot" w:pos="9014"/>
            </w:tabs>
            <w:rPr>
              <w:rFonts w:eastAsiaTheme="minorEastAsia"/>
              <w:noProof/>
              <w:sz w:val="24"/>
              <w:szCs w:val="24"/>
              <w:lang w:eastAsia="en-AU" w:bidi="ar-SA"/>
            </w:rPr>
          </w:pPr>
          <w:hyperlink w:anchor="_Toc241579210" w:history="1">
            <w:r w:rsidRPr="00147EB0">
              <w:rPr>
                <w:rStyle w:val="Hyperlink"/>
                <w:noProof/>
              </w:rPr>
              <w:t>Courses and discourses: A pedagogical pushback against misguided student perceptions with active teaching</w:t>
            </w:r>
            <w:r>
              <w:rPr>
                <w:noProof/>
                <w:webHidden/>
              </w:rPr>
              <w:tab/>
            </w:r>
            <w:r>
              <w:rPr>
                <w:noProof/>
                <w:webHidden/>
              </w:rPr>
              <w:fldChar w:fldCharType="begin"/>
            </w:r>
            <w:r>
              <w:rPr>
                <w:noProof/>
                <w:webHidden/>
              </w:rPr>
              <w:instrText xml:space="preserve"> PAGEREF _Toc241579210 \h </w:instrText>
            </w:r>
            <w:r>
              <w:rPr>
                <w:noProof/>
                <w:webHidden/>
              </w:rPr>
            </w:r>
            <w:r>
              <w:rPr>
                <w:noProof/>
                <w:webHidden/>
              </w:rPr>
              <w:fldChar w:fldCharType="separate"/>
            </w:r>
            <w:r>
              <w:rPr>
                <w:noProof/>
                <w:webHidden/>
              </w:rPr>
              <w:t>85</w:t>
            </w:r>
            <w:r>
              <w:rPr>
                <w:noProof/>
                <w:webHidden/>
              </w:rPr>
              <w:fldChar w:fldCharType="end"/>
            </w:r>
          </w:hyperlink>
        </w:p>
        <w:p w14:paraId="170480C8" w14:textId="22420703" w:rsidR="00AF71D9" w:rsidRDefault="00AF71D9">
          <w:pPr>
            <w:pStyle w:val="TOC3"/>
            <w:tabs>
              <w:tab w:val="right" w:leader="dot" w:pos="9014"/>
            </w:tabs>
            <w:rPr>
              <w:rFonts w:eastAsiaTheme="minorEastAsia"/>
              <w:noProof/>
              <w:sz w:val="24"/>
              <w:szCs w:val="24"/>
              <w:lang w:eastAsia="en-AU" w:bidi="ar-SA"/>
            </w:rPr>
          </w:pPr>
          <w:hyperlink w:anchor="_Toc241579211" w:history="1">
            <w:r w:rsidRPr="00147EB0">
              <w:rPr>
                <w:rStyle w:val="Hyperlink"/>
                <w:noProof/>
              </w:rPr>
              <w:t>Enhancing Student Transition through InduX: A Gamified Model for Inclusive, Collaborative Induction</w:t>
            </w:r>
            <w:r>
              <w:rPr>
                <w:noProof/>
                <w:webHidden/>
              </w:rPr>
              <w:tab/>
            </w:r>
            <w:r>
              <w:rPr>
                <w:noProof/>
                <w:webHidden/>
              </w:rPr>
              <w:fldChar w:fldCharType="begin"/>
            </w:r>
            <w:r>
              <w:rPr>
                <w:noProof/>
                <w:webHidden/>
              </w:rPr>
              <w:instrText xml:space="preserve"> PAGEREF _Toc241579211 \h </w:instrText>
            </w:r>
            <w:r>
              <w:rPr>
                <w:noProof/>
                <w:webHidden/>
              </w:rPr>
            </w:r>
            <w:r>
              <w:rPr>
                <w:noProof/>
                <w:webHidden/>
              </w:rPr>
              <w:fldChar w:fldCharType="separate"/>
            </w:r>
            <w:r>
              <w:rPr>
                <w:noProof/>
                <w:webHidden/>
              </w:rPr>
              <w:t>86</w:t>
            </w:r>
            <w:r>
              <w:rPr>
                <w:noProof/>
                <w:webHidden/>
              </w:rPr>
              <w:fldChar w:fldCharType="end"/>
            </w:r>
          </w:hyperlink>
        </w:p>
        <w:p w14:paraId="22CD2AEF" w14:textId="428402D8" w:rsidR="00AF71D9" w:rsidRDefault="00AF71D9">
          <w:pPr>
            <w:pStyle w:val="TOC3"/>
            <w:tabs>
              <w:tab w:val="right" w:leader="dot" w:pos="9014"/>
            </w:tabs>
            <w:rPr>
              <w:rFonts w:eastAsiaTheme="minorEastAsia"/>
              <w:noProof/>
              <w:sz w:val="24"/>
              <w:szCs w:val="24"/>
              <w:lang w:eastAsia="en-AU" w:bidi="ar-SA"/>
            </w:rPr>
          </w:pPr>
          <w:hyperlink w:anchor="_Toc241579212" w:history="1">
            <w:r w:rsidRPr="00147EB0">
              <w:rPr>
                <w:rStyle w:val="Hyperlink"/>
                <w:noProof/>
              </w:rPr>
              <w:t>Working With, Not Against AI: Evaluation of Process-Focused Assessment in STEM Education</w:t>
            </w:r>
            <w:r>
              <w:rPr>
                <w:noProof/>
                <w:webHidden/>
              </w:rPr>
              <w:tab/>
            </w:r>
            <w:r>
              <w:rPr>
                <w:noProof/>
                <w:webHidden/>
              </w:rPr>
              <w:fldChar w:fldCharType="begin"/>
            </w:r>
            <w:r>
              <w:rPr>
                <w:noProof/>
                <w:webHidden/>
              </w:rPr>
              <w:instrText xml:space="preserve"> PAGEREF _Toc241579212 \h </w:instrText>
            </w:r>
            <w:r>
              <w:rPr>
                <w:noProof/>
                <w:webHidden/>
              </w:rPr>
            </w:r>
            <w:r>
              <w:rPr>
                <w:noProof/>
                <w:webHidden/>
              </w:rPr>
              <w:fldChar w:fldCharType="separate"/>
            </w:r>
            <w:r>
              <w:rPr>
                <w:noProof/>
                <w:webHidden/>
              </w:rPr>
              <w:t>87</w:t>
            </w:r>
            <w:r>
              <w:rPr>
                <w:noProof/>
                <w:webHidden/>
              </w:rPr>
              <w:fldChar w:fldCharType="end"/>
            </w:r>
          </w:hyperlink>
        </w:p>
        <w:p w14:paraId="33F4E818" w14:textId="5FAA7EB6" w:rsidR="00AF71D9" w:rsidRDefault="00AF71D9">
          <w:pPr>
            <w:pStyle w:val="TOC3"/>
            <w:tabs>
              <w:tab w:val="right" w:leader="dot" w:pos="9014"/>
            </w:tabs>
            <w:rPr>
              <w:rFonts w:eastAsiaTheme="minorEastAsia"/>
              <w:noProof/>
              <w:sz w:val="24"/>
              <w:szCs w:val="24"/>
              <w:lang w:eastAsia="en-AU" w:bidi="ar-SA"/>
            </w:rPr>
          </w:pPr>
          <w:hyperlink w:anchor="_Toc241579213" w:history="1">
            <w:r w:rsidRPr="00147EB0">
              <w:rPr>
                <w:rStyle w:val="Hyperlink"/>
                <w:noProof/>
              </w:rPr>
              <w:t>Designing Assessment in the Age of Generative Artificial Intelligence: Harmonising Authentic Learning, Academic Integrity, and Professional Accreditation in Higher Education</w:t>
            </w:r>
            <w:r>
              <w:rPr>
                <w:noProof/>
                <w:webHidden/>
              </w:rPr>
              <w:tab/>
            </w:r>
            <w:r>
              <w:rPr>
                <w:noProof/>
                <w:webHidden/>
              </w:rPr>
              <w:fldChar w:fldCharType="begin"/>
            </w:r>
            <w:r>
              <w:rPr>
                <w:noProof/>
                <w:webHidden/>
              </w:rPr>
              <w:instrText xml:space="preserve"> PAGEREF _Toc241579213 \h </w:instrText>
            </w:r>
            <w:r>
              <w:rPr>
                <w:noProof/>
                <w:webHidden/>
              </w:rPr>
            </w:r>
            <w:r>
              <w:rPr>
                <w:noProof/>
                <w:webHidden/>
              </w:rPr>
              <w:fldChar w:fldCharType="separate"/>
            </w:r>
            <w:r>
              <w:rPr>
                <w:noProof/>
                <w:webHidden/>
              </w:rPr>
              <w:t>88</w:t>
            </w:r>
            <w:r>
              <w:rPr>
                <w:noProof/>
                <w:webHidden/>
              </w:rPr>
              <w:fldChar w:fldCharType="end"/>
            </w:r>
          </w:hyperlink>
        </w:p>
        <w:p w14:paraId="5578AF51" w14:textId="6F0D4DF6" w:rsidR="00AF71D9" w:rsidRDefault="00AF71D9">
          <w:pPr>
            <w:pStyle w:val="TOC3"/>
            <w:tabs>
              <w:tab w:val="right" w:leader="dot" w:pos="9014"/>
            </w:tabs>
            <w:rPr>
              <w:rFonts w:eastAsiaTheme="minorEastAsia"/>
              <w:noProof/>
              <w:sz w:val="24"/>
              <w:szCs w:val="24"/>
              <w:lang w:eastAsia="en-AU" w:bidi="ar-SA"/>
            </w:rPr>
          </w:pPr>
          <w:hyperlink w:anchor="_Toc241579214" w:history="1">
            <w:r w:rsidRPr="00147EB0">
              <w:rPr>
                <w:rStyle w:val="Hyperlink"/>
                <w:noProof/>
              </w:rPr>
              <w:t>From Imported Field to Co-Produced Capacity: Industry-Partnered Learning as a Reconciliation Pathway for Transnational Curriculum Adaptation in Advocacy and Public Relations</w:t>
            </w:r>
            <w:r>
              <w:rPr>
                <w:noProof/>
                <w:webHidden/>
              </w:rPr>
              <w:tab/>
            </w:r>
            <w:r>
              <w:rPr>
                <w:noProof/>
                <w:webHidden/>
              </w:rPr>
              <w:fldChar w:fldCharType="begin"/>
            </w:r>
            <w:r>
              <w:rPr>
                <w:noProof/>
                <w:webHidden/>
              </w:rPr>
              <w:instrText xml:space="preserve"> PAGEREF _Toc241579214 \h </w:instrText>
            </w:r>
            <w:r>
              <w:rPr>
                <w:noProof/>
                <w:webHidden/>
              </w:rPr>
            </w:r>
            <w:r>
              <w:rPr>
                <w:noProof/>
                <w:webHidden/>
              </w:rPr>
              <w:fldChar w:fldCharType="separate"/>
            </w:r>
            <w:r>
              <w:rPr>
                <w:noProof/>
                <w:webHidden/>
              </w:rPr>
              <w:t>89</w:t>
            </w:r>
            <w:r>
              <w:rPr>
                <w:noProof/>
                <w:webHidden/>
              </w:rPr>
              <w:fldChar w:fldCharType="end"/>
            </w:r>
          </w:hyperlink>
        </w:p>
        <w:p w14:paraId="11EAA506" w14:textId="578105FF" w:rsidR="00AF71D9" w:rsidRDefault="00AF71D9">
          <w:pPr>
            <w:pStyle w:val="TOC3"/>
            <w:tabs>
              <w:tab w:val="right" w:leader="dot" w:pos="9014"/>
            </w:tabs>
            <w:rPr>
              <w:rFonts w:eastAsiaTheme="minorEastAsia"/>
              <w:noProof/>
              <w:sz w:val="24"/>
              <w:szCs w:val="24"/>
              <w:lang w:eastAsia="en-AU" w:bidi="ar-SA"/>
            </w:rPr>
          </w:pPr>
          <w:hyperlink w:anchor="_Toc241579215" w:history="1">
            <w:r w:rsidRPr="00147EB0">
              <w:rPr>
                <w:rStyle w:val="Hyperlink"/>
                <w:noProof/>
              </w:rPr>
              <w:t>From Fragmentation to Ecosystem: Reimagining Industry-Partnered Learning at RMIT Vietnam</w:t>
            </w:r>
            <w:r>
              <w:rPr>
                <w:noProof/>
                <w:webHidden/>
              </w:rPr>
              <w:tab/>
            </w:r>
            <w:r>
              <w:rPr>
                <w:noProof/>
                <w:webHidden/>
              </w:rPr>
              <w:fldChar w:fldCharType="begin"/>
            </w:r>
            <w:r>
              <w:rPr>
                <w:noProof/>
                <w:webHidden/>
              </w:rPr>
              <w:instrText xml:space="preserve"> PAGEREF _Toc241579215 \h </w:instrText>
            </w:r>
            <w:r>
              <w:rPr>
                <w:noProof/>
                <w:webHidden/>
              </w:rPr>
            </w:r>
            <w:r>
              <w:rPr>
                <w:noProof/>
                <w:webHidden/>
              </w:rPr>
              <w:fldChar w:fldCharType="separate"/>
            </w:r>
            <w:r>
              <w:rPr>
                <w:noProof/>
                <w:webHidden/>
              </w:rPr>
              <w:t>90</w:t>
            </w:r>
            <w:r>
              <w:rPr>
                <w:noProof/>
                <w:webHidden/>
              </w:rPr>
              <w:fldChar w:fldCharType="end"/>
            </w:r>
          </w:hyperlink>
        </w:p>
        <w:p w14:paraId="71C98E8D" w14:textId="3FD364F6" w:rsidR="00AF71D9" w:rsidRDefault="00AF71D9">
          <w:pPr>
            <w:pStyle w:val="TOC3"/>
            <w:tabs>
              <w:tab w:val="right" w:leader="dot" w:pos="9014"/>
            </w:tabs>
            <w:rPr>
              <w:rFonts w:eastAsiaTheme="minorEastAsia"/>
              <w:noProof/>
              <w:sz w:val="24"/>
              <w:szCs w:val="24"/>
              <w:lang w:eastAsia="en-AU" w:bidi="ar-SA"/>
            </w:rPr>
          </w:pPr>
          <w:hyperlink w:anchor="_Toc241579216" w:history="1">
            <w:r w:rsidRPr="00147EB0">
              <w:rPr>
                <w:rStyle w:val="Hyperlink"/>
                <w:noProof/>
              </w:rPr>
              <w:t>Digital badges highlighting student achievement</w:t>
            </w:r>
            <w:r>
              <w:rPr>
                <w:noProof/>
                <w:webHidden/>
              </w:rPr>
              <w:tab/>
            </w:r>
            <w:r>
              <w:rPr>
                <w:noProof/>
                <w:webHidden/>
              </w:rPr>
              <w:fldChar w:fldCharType="begin"/>
            </w:r>
            <w:r>
              <w:rPr>
                <w:noProof/>
                <w:webHidden/>
              </w:rPr>
              <w:instrText xml:space="preserve"> PAGEREF _Toc241579216 \h </w:instrText>
            </w:r>
            <w:r>
              <w:rPr>
                <w:noProof/>
                <w:webHidden/>
              </w:rPr>
            </w:r>
            <w:r>
              <w:rPr>
                <w:noProof/>
                <w:webHidden/>
              </w:rPr>
              <w:fldChar w:fldCharType="separate"/>
            </w:r>
            <w:r>
              <w:rPr>
                <w:noProof/>
                <w:webHidden/>
              </w:rPr>
              <w:t>91</w:t>
            </w:r>
            <w:r>
              <w:rPr>
                <w:noProof/>
                <w:webHidden/>
              </w:rPr>
              <w:fldChar w:fldCharType="end"/>
            </w:r>
          </w:hyperlink>
        </w:p>
        <w:p w14:paraId="5C6E99FA" w14:textId="24C01D16" w:rsidR="00AF71D9" w:rsidRDefault="00AF71D9">
          <w:pPr>
            <w:pStyle w:val="TOC3"/>
            <w:tabs>
              <w:tab w:val="right" w:leader="dot" w:pos="9014"/>
            </w:tabs>
            <w:rPr>
              <w:rFonts w:eastAsiaTheme="minorEastAsia"/>
              <w:noProof/>
              <w:sz w:val="24"/>
              <w:szCs w:val="24"/>
              <w:lang w:eastAsia="en-AU" w:bidi="ar-SA"/>
            </w:rPr>
          </w:pPr>
          <w:hyperlink w:anchor="_Toc241579217" w:history="1">
            <w:r w:rsidRPr="00147EB0">
              <w:rPr>
                <w:rStyle w:val="Hyperlink"/>
                <w:noProof/>
              </w:rPr>
              <w:t>Let the Games Begin: Game-Based Learning and the Development of Authentic Lawyering and Ethical Skills in Legal Education</w:t>
            </w:r>
            <w:r>
              <w:rPr>
                <w:noProof/>
                <w:webHidden/>
              </w:rPr>
              <w:tab/>
            </w:r>
            <w:r>
              <w:rPr>
                <w:noProof/>
                <w:webHidden/>
              </w:rPr>
              <w:fldChar w:fldCharType="begin"/>
            </w:r>
            <w:r>
              <w:rPr>
                <w:noProof/>
                <w:webHidden/>
              </w:rPr>
              <w:instrText xml:space="preserve"> PAGEREF _Toc241579217 \h </w:instrText>
            </w:r>
            <w:r>
              <w:rPr>
                <w:noProof/>
                <w:webHidden/>
              </w:rPr>
            </w:r>
            <w:r>
              <w:rPr>
                <w:noProof/>
                <w:webHidden/>
              </w:rPr>
              <w:fldChar w:fldCharType="separate"/>
            </w:r>
            <w:r>
              <w:rPr>
                <w:noProof/>
                <w:webHidden/>
              </w:rPr>
              <w:t>92</w:t>
            </w:r>
            <w:r>
              <w:rPr>
                <w:noProof/>
                <w:webHidden/>
              </w:rPr>
              <w:fldChar w:fldCharType="end"/>
            </w:r>
          </w:hyperlink>
        </w:p>
        <w:p w14:paraId="1A15F53F" w14:textId="262D110E" w:rsidR="00AF71D9" w:rsidRDefault="00AF71D9">
          <w:pPr>
            <w:pStyle w:val="TOC3"/>
            <w:tabs>
              <w:tab w:val="right" w:leader="dot" w:pos="9014"/>
            </w:tabs>
            <w:rPr>
              <w:rFonts w:eastAsiaTheme="minorEastAsia"/>
              <w:noProof/>
              <w:sz w:val="24"/>
              <w:szCs w:val="24"/>
              <w:lang w:eastAsia="en-AU" w:bidi="ar-SA"/>
            </w:rPr>
          </w:pPr>
          <w:hyperlink w:anchor="_Toc241579218" w:history="1">
            <w:r w:rsidRPr="00147EB0">
              <w:rPr>
                <w:rStyle w:val="Hyperlink"/>
                <w:noProof/>
              </w:rPr>
              <w:t>IPL methodology - A new way to track IPL activities and Assessment</w:t>
            </w:r>
            <w:r>
              <w:rPr>
                <w:noProof/>
                <w:webHidden/>
              </w:rPr>
              <w:tab/>
            </w:r>
            <w:r>
              <w:rPr>
                <w:noProof/>
                <w:webHidden/>
              </w:rPr>
              <w:fldChar w:fldCharType="begin"/>
            </w:r>
            <w:r>
              <w:rPr>
                <w:noProof/>
                <w:webHidden/>
              </w:rPr>
              <w:instrText xml:space="preserve"> PAGEREF _Toc241579218 \h </w:instrText>
            </w:r>
            <w:r>
              <w:rPr>
                <w:noProof/>
                <w:webHidden/>
              </w:rPr>
            </w:r>
            <w:r>
              <w:rPr>
                <w:noProof/>
                <w:webHidden/>
              </w:rPr>
              <w:fldChar w:fldCharType="separate"/>
            </w:r>
            <w:r>
              <w:rPr>
                <w:noProof/>
                <w:webHidden/>
              </w:rPr>
              <w:t>93</w:t>
            </w:r>
            <w:r>
              <w:rPr>
                <w:noProof/>
                <w:webHidden/>
              </w:rPr>
              <w:fldChar w:fldCharType="end"/>
            </w:r>
          </w:hyperlink>
        </w:p>
        <w:p w14:paraId="576E3B2A" w14:textId="14FB1E76" w:rsidR="00AF71D9" w:rsidRDefault="00AF71D9">
          <w:pPr>
            <w:pStyle w:val="TOC3"/>
            <w:tabs>
              <w:tab w:val="right" w:leader="dot" w:pos="9014"/>
            </w:tabs>
            <w:rPr>
              <w:rFonts w:eastAsiaTheme="minorEastAsia"/>
              <w:noProof/>
              <w:sz w:val="24"/>
              <w:szCs w:val="24"/>
              <w:lang w:eastAsia="en-AU" w:bidi="ar-SA"/>
            </w:rPr>
          </w:pPr>
          <w:hyperlink w:anchor="_Toc241579219" w:history="1">
            <w:r w:rsidRPr="00147EB0">
              <w:rPr>
                <w:rStyle w:val="Hyperlink"/>
                <w:noProof/>
              </w:rPr>
              <w:t>Playing for Keeps: Building AI-Resilient Secured Assessments via Lo-Fi Gamification</w:t>
            </w:r>
            <w:r>
              <w:rPr>
                <w:noProof/>
                <w:webHidden/>
              </w:rPr>
              <w:tab/>
            </w:r>
            <w:r>
              <w:rPr>
                <w:noProof/>
                <w:webHidden/>
              </w:rPr>
              <w:fldChar w:fldCharType="begin"/>
            </w:r>
            <w:r>
              <w:rPr>
                <w:noProof/>
                <w:webHidden/>
              </w:rPr>
              <w:instrText xml:space="preserve"> PAGEREF _Toc241579219 \h </w:instrText>
            </w:r>
            <w:r>
              <w:rPr>
                <w:noProof/>
                <w:webHidden/>
              </w:rPr>
            </w:r>
            <w:r>
              <w:rPr>
                <w:noProof/>
                <w:webHidden/>
              </w:rPr>
              <w:fldChar w:fldCharType="separate"/>
            </w:r>
            <w:r>
              <w:rPr>
                <w:noProof/>
                <w:webHidden/>
              </w:rPr>
              <w:t>94</w:t>
            </w:r>
            <w:r>
              <w:rPr>
                <w:noProof/>
                <w:webHidden/>
              </w:rPr>
              <w:fldChar w:fldCharType="end"/>
            </w:r>
          </w:hyperlink>
        </w:p>
        <w:p w14:paraId="3AE0ACD3" w14:textId="3C1C3A4F" w:rsidR="00AF71D9" w:rsidRDefault="00AF71D9">
          <w:pPr>
            <w:pStyle w:val="TOC2"/>
            <w:tabs>
              <w:tab w:val="right" w:leader="dot" w:pos="9014"/>
            </w:tabs>
            <w:rPr>
              <w:rFonts w:eastAsiaTheme="minorEastAsia"/>
              <w:noProof/>
              <w:sz w:val="24"/>
              <w:szCs w:val="24"/>
              <w:lang w:eastAsia="en-AU" w:bidi="ar-SA"/>
            </w:rPr>
          </w:pPr>
          <w:hyperlink w:anchor="_Toc241579220" w:history="1">
            <w:r w:rsidRPr="00147EB0">
              <w:rPr>
                <w:rStyle w:val="Hyperlink"/>
                <w:noProof/>
              </w:rPr>
              <w:t>Thank you</w:t>
            </w:r>
            <w:r>
              <w:rPr>
                <w:noProof/>
                <w:webHidden/>
              </w:rPr>
              <w:tab/>
            </w:r>
            <w:r>
              <w:rPr>
                <w:noProof/>
                <w:webHidden/>
              </w:rPr>
              <w:fldChar w:fldCharType="begin"/>
            </w:r>
            <w:r>
              <w:rPr>
                <w:noProof/>
                <w:webHidden/>
              </w:rPr>
              <w:instrText xml:space="preserve"> PAGEREF _Toc241579220 \h </w:instrText>
            </w:r>
            <w:r>
              <w:rPr>
                <w:noProof/>
                <w:webHidden/>
              </w:rPr>
            </w:r>
            <w:r>
              <w:rPr>
                <w:noProof/>
                <w:webHidden/>
              </w:rPr>
              <w:fldChar w:fldCharType="separate"/>
            </w:r>
            <w:r>
              <w:rPr>
                <w:noProof/>
                <w:webHidden/>
              </w:rPr>
              <w:t>95</w:t>
            </w:r>
            <w:r>
              <w:rPr>
                <w:noProof/>
                <w:webHidden/>
              </w:rPr>
              <w:fldChar w:fldCharType="end"/>
            </w:r>
          </w:hyperlink>
        </w:p>
        <w:p w14:paraId="3DBCBF12" w14:textId="5852EA13" w:rsidR="00175326" w:rsidRDefault="00175326">
          <w:r>
            <w:rPr>
              <w:b/>
              <w:bCs/>
              <w:lang w:val="en-GB"/>
            </w:rPr>
            <w:fldChar w:fldCharType="end"/>
          </w:r>
        </w:p>
      </w:sdtContent>
    </w:sdt>
    <w:p w14:paraId="137C5348" w14:textId="22745EE0" w:rsidR="00847070" w:rsidRDefault="00847070">
      <w:r>
        <w:br w:type="page"/>
      </w:r>
    </w:p>
    <w:p w14:paraId="55EE8019" w14:textId="77777777" w:rsidR="00847070" w:rsidRDefault="00847070" w:rsidP="00847070">
      <w:pPr>
        <w:pStyle w:val="Heading1"/>
      </w:pPr>
      <w:bookmarkStart w:id="1" w:name="_Toc241579129"/>
      <w:r>
        <w:lastRenderedPageBreak/>
        <w:t>WELCOME TO SOTL 2026</w:t>
      </w:r>
      <w:bookmarkEnd w:id="1"/>
      <w:r>
        <w:t xml:space="preserve"> </w:t>
      </w:r>
    </w:p>
    <w:p w14:paraId="39B51A45" w14:textId="77777777" w:rsidR="00847070" w:rsidRDefault="00847070" w:rsidP="00847070">
      <w:pPr>
        <w:pStyle w:val="Quote"/>
        <w:jc w:val="left"/>
      </w:pPr>
      <w:r>
        <w:t xml:space="preserve">It is my pleasure to welcome you to </w:t>
      </w:r>
      <w:proofErr w:type="spellStart"/>
      <w:r>
        <w:t>SoTL</w:t>
      </w:r>
      <w:proofErr w:type="spellEnd"/>
      <w:r>
        <w:t xml:space="preserve"> 2026, a celebration of the ideas, experiences and collaborations that enrich learning and teaching across our communities. </w:t>
      </w:r>
    </w:p>
    <w:p w14:paraId="73BDA513" w14:textId="77777777" w:rsidR="00847070" w:rsidRDefault="00847070" w:rsidP="00847070">
      <w:pPr>
        <w:pStyle w:val="Quote"/>
        <w:jc w:val="left"/>
      </w:pPr>
      <w:r>
        <w:t xml:space="preserve">This year’s program brings together diverse perspectives across Education, Technology and Policy, creating opportunities to share practice, challenge assumptions and connect with colleagues from different disciplines, institutions, and educational contexts. I hope the conference provides space for thoughtful discussion, fresh perspectives and conversations that lead to new collaborations and meaningful change. </w:t>
      </w:r>
    </w:p>
    <w:p w14:paraId="4D72CC34" w14:textId="77777777" w:rsidR="00847070" w:rsidRDefault="00847070" w:rsidP="00847070">
      <w:pPr>
        <w:pStyle w:val="Quote"/>
        <w:jc w:val="left"/>
      </w:pPr>
      <w:r>
        <w:t xml:space="preserve">Thank you to our conference convenors, Associate Professor Meredith Tharapos and Dr Huan Vo-Tran, along with all presenters, reviewers, session chairs, and contributors who have helped make this event possible. </w:t>
      </w:r>
    </w:p>
    <w:p w14:paraId="4810BBEF" w14:textId="77777777" w:rsidR="00847070" w:rsidRDefault="00847070" w:rsidP="00847070">
      <w:pPr>
        <w:pStyle w:val="Quote"/>
        <w:jc w:val="left"/>
      </w:pPr>
      <w:r>
        <w:t>I hope you enjoy the program, engage in inspiring conversations, and leave today with new ideas, new connections and a renewed energy for your teaching practice and translation and dissemination into scholarly works.</w:t>
      </w:r>
    </w:p>
    <w:p w14:paraId="45069FE2" w14:textId="77777777" w:rsidR="00847070" w:rsidRDefault="00847070" w:rsidP="00847070"/>
    <w:p w14:paraId="2A3075B2" w14:textId="77777777" w:rsidR="00847070" w:rsidRPr="00847070" w:rsidRDefault="00847070" w:rsidP="00847070">
      <w:pPr>
        <w:rPr>
          <w:b/>
          <w:bCs/>
        </w:rPr>
      </w:pPr>
      <w:r w:rsidRPr="00847070">
        <w:rPr>
          <w:b/>
          <w:bCs/>
        </w:rPr>
        <w:t xml:space="preserve">Professor Shona Leitch </w:t>
      </w:r>
    </w:p>
    <w:p w14:paraId="08370CC1" w14:textId="0AA4894B" w:rsidR="00847070" w:rsidRPr="00847070" w:rsidRDefault="00847070" w:rsidP="00847070">
      <w:pPr>
        <w:rPr>
          <w:b/>
          <w:bCs/>
        </w:rPr>
      </w:pPr>
      <w:r w:rsidRPr="00847070">
        <w:rPr>
          <w:b/>
          <w:bCs/>
        </w:rPr>
        <w:t>Associate Deputy Vice-Chancellor Education, Education Portfolio</w:t>
      </w:r>
    </w:p>
    <w:p w14:paraId="42F0FC1D" w14:textId="77777777" w:rsidR="00847070" w:rsidRDefault="00847070" w:rsidP="00847070">
      <w:r>
        <w:t xml:space="preserve">Shona is the Associate Deputy Vice Chancellor Education (Learning, Teaching and Quality) at RMIT and is the Head of the Centre for Education Innovation and Quality (CEIQ); Generative AI Lab for Education and the Academy. As ADVCE LTQ, Shona is responsible for delivering an enterprise-wide approach to educational innovation and academic quality management to drive and support continuous improvement, enhancement, and excellence across all accredited programs and products. </w:t>
      </w:r>
    </w:p>
    <w:p w14:paraId="3204C0A0" w14:textId="77777777" w:rsidR="00847070" w:rsidRDefault="00847070" w:rsidP="00847070">
      <w:r>
        <w:t xml:space="preserve">Shona is focused on building passion and capability in the academic and teaching community and ensuring academic quality is embedded in all we do. Shona has previously held senior positions in Learning and Teaching at RMIT and Deakin University driving significant curriculum transformations to business education, driving uplift in learning and teaching internal and external metrics in one of the largest business Schools in Australia. </w:t>
      </w:r>
    </w:p>
    <w:p w14:paraId="7B5E76AA" w14:textId="77777777" w:rsidR="00847070" w:rsidRDefault="00847070" w:rsidP="00847070">
      <w:r>
        <w:t xml:space="preserve">Shona has received numerous national competitive research grants into various aspects of innovation in education. As well as research into education practices Shona has authored over 50 book chapters, journal and conference papers and is a member of </w:t>
      </w:r>
      <w:proofErr w:type="gramStart"/>
      <w:r>
        <w:t>a number of</w:t>
      </w:r>
      <w:proofErr w:type="gramEnd"/>
      <w:r>
        <w:t xml:space="preserve"> professional bodies. As well as research into education, she continues her curiosity and discipline research into digital privacy and ethics issues.</w:t>
      </w:r>
    </w:p>
    <w:p w14:paraId="71FB4EF7" w14:textId="77777777" w:rsidR="00847070" w:rsidRDefault="00847070" w:rsidP="00847070">
      <w:r>
        <w:t> </w:t>
      </w:r>
    </w:p>
    <w:p w14:paraId="0E02B289" w14:textId="77777777" w:rsidR="00847070" w:rsidRDefault="00847070">
      <w:pPr>
        <w:rPr>
          <w:rFonts w:asciiTheme="majorHAnsi" w:eastAsiaTheme="majorEastAsia" w:hAnsiTheme="majorHAnsi" w:cstheme="majorBidi"/>
          <w:color w:val="0F4761" w:themeColor="accent1" w:themeShade="BF"/>
          <w:sz w:val="40"/>
          <w:szCs w:val="50"/>
        </w:rPr>
      </w:pPr>
      <w:r>
        <w:br w:type="page"/>
      </w:r>
    </w:p>
    <w:p w14:paraId="511159A2" w14:textId="6533C468" w:rsidR="00847070" w:rsidRDefault="00847070" w:rsidP="00847070">
      <w:pPr>
        <w:pStyle w:val="Heading1"/>
      </w:pPr>
      <w:bookmarkStart w:id="2" w:name="_Toc241579130"/>
      <w:r>
        <w:lastRenderedPageBreak/>
        <w:t>A MESSAGE FROM OUR CONFERENCE CONVENORS</w:t>
      </w:r>
      <w:bookmarkEnd w:id="2"/>
    </w:p>
    <w:p w14:paraId="21A87817" w14:textId="77777777" w:rsidR="00847070" w:rsidRDefault="00847070" w:rsidP="00847070">
      <w:pPr>
        <w:pStyle w:val="Quote"/>
        <w:jc w:val="left"/>
      </w:pPr>
      <w:proofErr w:type="spellStart"/>
      <w:r>
        <w:t>SoTL</w:t>
      </w:r>
      <w:proofErr w:type="spellEnd"/>
      <w:r>
        <w:t xml:space="preserve"> 2026 celebrates the power of inquiry, collaboration and evidence informed practice to transform learning and teaching. It brings together the RMIT community, colleagues and peers, and provides a vibrant forum to showcase Scholarship of Teaching and Learning (</w:t>
      </w:r>
      <w:proofErr w:type="spellStart"/>
      <w:r>
        <w:t>SoTL</w:t>
      </w:r>
      <w:proofErr w:type="spellEnd"/>
      <w:r>
        <w:t xml:space="preserve">), exchange ideas and foster meaningful connections across disciplines, institutions and educational contexts. </w:t>
      </w:r>
    </w:p>
    <w:p w14:paraId="5713D4D5" w14:textId="77777777" w:rsidR="00847070" w:rsidRDefault="00847070" w:rsidP="00847070">
      <w:pPr>
        <w:pStyle w:val="Quote"/>
        <w:jc w:val="left"/>
      </w:pPr>
      <w:r>
        <w:t xml:space="preserve">This year’s program is organised around three interconnected streams, Education, Technology and Policy, reflecting the opportunities, challenges and emerging priorities shaping contemporary higher education. Collectively, these contributions demonstrate how scholarly inquiry can inform practice, challenge established assumptions and generate meaningful impact for students, educators and institutions. </w:t>
      </w:r>
    </w:p>
    <w:p w14:paraId="2ED8DE59" w14:textId="77777777" w:rsidR="00847070" w:rsidRDefault="00847070" w:rsidP="00847070">
      <w:pPr>
        <w:pStyle w:val="Quote"/>
        <w:jc w:val="left"/>
      </w:pPr>
      <w:proofErr w:type="spellStart"/>
      <w:r>
        <w:t>SoTL</w:t>
      </w:r>
      <w:proofErr w:type="spellEnd"/>
      <w:r>
        <w:t xml:space="preserve"> 2026 is closely aligned with RMIT University’s educational direction, guided by the overarching Knowledge with Action 2031 strategy and brought to life through Horizon 2 (2026 to 2028) and the University’s Education Plan. At the heart of this approach is the connection between knowledge and purposeful action, creating inclusive, innovative and industry engaged learning experiences that prepare students not only to navigate a rapidly changing world, but to actively shape it. </w:t>
      </w:r>
    </w:p>
    <w:p w14:paraId="50D6D68C" w14:textId="77777777" w:rsidR="00847070" w:rsidRDefault="00847070" w:rsidP="00847070">
      <w:pPr>
        <w:pStyle w:val="Quote"/>
        <w:jc w:val="left"/>
      </w:pPr>
      <w:r>
        <w:t xml:space="preserve">Through the sharing of evidence, experiences and new perspectives, </w:t>
      </w:r>
      <w:proofErr w:type="spellStart"/>
      <w:r>
        <w:t>SoTL</w:t>
      </w:r>
      <w:proofErr w:type="spellEnd"/>
      <w:r>
        <w:t xml:space="preserve"> 2026 invites us to learn from one another, spark new collaborations and translate educational scholarship into meaningful action and impact. </w:t>
      </w:r>
    </w:p>
    <w:p w14:paraId="5CF18702" w14:textId="77777777" w:rsidR="00847070" w:rsidRDefault="00847070" w:rsidP="00847070"/>
    <w:p w14:paraId="38D542E0" w14:textId="77777777" w:rsidR="00847070" w:rsidRPr="00847070" w:rsidRDefault="00847070" w:rsidP="00847070">
      <w:pPr>
        <w:rPr>
          <w:b/>
          <w:bCs/>
        </w:rPr>
      </w:pPr>
      <w:r w:rsidRPr="00847070">
        <w:rPr>
          <w:b/>
          <w:bCs/>
        </w:rPr>
        <w:t>Associate Professor Meredith Tharapos</w:t>
      </w:r>
    </w:p>
    <w:p w14:paraId="68735B79" w14:textId="77777777" w:rsidR="00847070" w:rsidRPr="00847070" w:rsidRDefault="00847070" w:rsidP="00847070">
      <w:pPr>
        <w:rPr>
          <w:b/>
          <w:bCs/>
        </w:rPr>
      </w:pPr>
      <w:r w:rsidRPr="00847070">
        <w:rPr>
          <w:b/>
          <w:bCs/>
        </w:rPr>
        <w:t xml:space="preserve">Head of Department, Accounting and Financial Planning, CoBL Conference Convenor </w:t>
      </w:r>
    </w:p>
    <w:p w14:paraId="2C891177" w14:textId="77777777" w:rsidR="00847070" w:rsidRPr="00847070" w:rsidRDefault="00847070" w:rsidP="00847070">
      <w:pPr>
        <w:rPr>
          <w:b/>
          <w:bCs/>
        </w:rPr>
      </w:pPr>
    </w:p>
    <w:p w14:paraId="216FDA46" w14:textId="77777777" w:rsidR="00847070" w:rsidRPr="00847070" w:rsidRDefault="00847070" w:rsidP="00847070">
      <w:pPr>
        <w:rPr>
          <w:b/>
          <w:bCs/>
        </w:rPr>
      </w:pPr>
      <w:r w:rsidRPr="00847070">
        <w:rPr>
          <w:b/>
          <w:bCs/>
        </w:rPr>
        <w:t>Dr Huan Vo-Tran</w:t>
      </w:r>
    </w:p>
    <w:p w14:paraId="5B157350" w14:textId="77777777" w:rsidR="00847070" w:rsidRPr="00847070" w:rsidRDefault="00847070" w:rsidP="00847070">
      <w:pPr>
        <w:rPr>
          <w:b/>
          <w:bCs/>
        </w:rPr>
      </w:pPr>
      <w:r w:rsidRPr="00847070">
        <w:rPr>
          <w:b/>
          <w:bCs/>
        </w:rPr>
        <w:t>Head of Department, Information Systems, CoBL Conference Convener</w:t>
      </w:r>
    </w:p>
    <w:p w14:paraId="60F5B3A1" w14:textId="77777777" w:rsidR="00847070" w:rsidRDefault="00847070" w:rsidP="00847070">
      <w:r>
        <w:t> </w:t>
      </w:r>
    </w:p>
    <w:p w14:paraId="3010B7F5" w14:textId="77777777" w:rsidR="00847070" w:rsidRDefault="00847070">
      <w:pPr>
        <w:rPr>
          <w:rFonts w:asciiTheme="majorHAnsi" w:eastAsiaTheme="majorEastAsia" w:hAnsiTheme="majorHAnsi" w:cstheme="majorBidi"/>
          <w:color w:val="0F4761" w:themeColor="accent1" w:themeShade="BF"/>
          <w:sz w:val="40"/>
          <w:szCs w:val="50"/>
        </w:rPr>
      </w:pPr>
      <w:r>
        <w:br w:type="page"/>
      </w:r>
    </w:p>
    <w:p w14:paraId="4CF91316" w14:textId="1887E2B3" w:rsidR="00847070" w:rsidRDefault="00847070" w:rsidP="00847070">
      <w:pPr>
        <w:pStyle w:val="Heading1"/>
      </w:pPr>
      <w:bookmarkStart w:id="3" w:name="_Toc241579131"/>
      <w:r>
        <w:lastRenderedPageBreak/>
        <w:t>ABOUT THE CONFERENCE CONVENORS</w:t>
      </w:r>
      <w:bookmarkEnd w:id="3"/>
      <w:r>
        <w:t xml:space="preserve"> </w:t>
      </w:r>
    </w:p>
    <w:p w14:paraId="0A5E068A" w14:textId="77777777" w:rsidR="00847070" w:rsidRPr="00847070" w:rsidRDefault="00847070" w:rsidP="00847070">
      <w:pPr>
        <w:rPr>
          <w:b/>
          <w:bCs/>
        </w:rPr>
      </w:pPr>
      <w:r w:rsidRPr="00847070">
        <w:rPr>
          <w:b/>
          <w:bCs/>
        </w:rPr>
        <w:t xml:space="preserve">Dr Huan Vo-Tran </w:t>
      </w:r>
    </w:p>
    <w:p w14:paraId="542DA3EA" w14:textId="77777777" w:rsidR="00847070" w:rsidRPr="00847070" w:rsidRDefault="00847070" w:rsidP="00847070">
      <w:pPr>
        <w:rPr>
          <w:b/>
          <w:bCs/>
        </w:rPr>
      </w:pPr>
      <w:r w:rsidRPr="00847070">
        <w:rPr>
          <w:b/>
          <w:bCs/>
        </w:rPr>
        <w:t>Head of Department, Information Systems, CoBL</w:t>
      </w:r>
    </w:p>
    <w:p w14:paraId="75F6224B" w14:textId="77777777" w:rsidR="00847070" w:rsidRDefault="00847070" w:rsidP="00847070">
      <w:r>
        <w:t xml:space="preserve">Dr Huan Vo-Tran is an experienced academic leader, researcher, and educator with a passion for innovation in business analytics, information management, artificial intelligence strategy, and digital transformation. As Head of the Department of Information Systems and Business Analytics (DISBA) at RMIT University, Dr Vo-Tran is dedicated to positioning the department at the forefront of educational technology strategy and industry-aligned curriculum development. </w:t>
      </w:r>
    </w:p>
    <w:p w14:paraId="7E8E92B9" w14:textId="77777777" w:rsidR="00847070" w:rsidRDefault="00847070" w:rsidP="00847070">
      <w:r>
        <w:t xml:space="preserve">With a strong people-first leadership philosophy, Dr Vo-Tran fosters a collaborative and inclusive environment that empowers staff and students to thrive. His expertise spans across research and higher education leadership, having previously served as the Higher Degree by Research (HDR) Coordinator, where he played a key role in advancing the department’s research agenda, mentoring emerging scholars, and driving impactful collaborations. </w:t>
      </w:r>
    </w:p>
    <w:p w14:paraId="3E9FD099" w14:textId="77777777" w:rsidR="00847070" w:rsidRDefault="00847070" w:rsidP="00847070">
      <w:r>
        <w:t>Dr Vo-Tran was instrumental in co-designing and delivering cutting-edge programs such as the Master of Business Analytics and AI Strategy, the Master of Commerce, and the Master of Business IT, ensuring alignment with industry needs and equipping students with the skills necessary for the future workforce.</w:t>
      </w:r>
    </w:p>
    <w:p w14:paraId="72B846EF" w14:textId="77777777" w:rsidR="00847070" w:rsidRDefault="00847070" w:rsidP="00847070">
      <w:pPr>
        <w:rPr>
          <w:b/>
          <w:bCs/>
        </w:rPr>
      </w:pPr>
    </w:p>
    <w:p w14:paraId="11C29197" w14:textId="77777777" w:rsidR="00847070" w:rsidRDefault="00847070" w:rsidP="00847070">
      <w:pPr>
        <w:rPr>
          <w:b/>
          <w:bCs/>
        </w:rPr>
      </w:pPr>
    </w:p>
    <w:p w14:paraId="7985DF13" w14:textId="77777777" w:rsidR="00847070" w:rsidRDefault="00847070" w:rsidP="00847070">
      <w:pPr>
        <w:rPr>
          <w:b/>
          <w:bCs/>
        </w:rPr>
      </w:pPr>
    </w:p>
    <w:p w14:paraId="0E3EA23B" w14:textId="7057F604" w:rsidR="00847070" w:rsidRPr="00847070" w:rsidRDefault="00847070" w:rsidP="00847070">
      <w:pPr>
        <w:rPr>
          <w:b/>
          <w:bCs/>
        </w:rPr>
      </w:pPr>
      <w:r w:rsidRPr="00847070">
        <w:rPr>
          <w:b/>
          <w:bCs/>
        </w:rPr>
        <w:t xml:space="preserve">Associate Professor Meredith Tharapos </w:t>
      </w:r>
    </w:p>
    <w:p w14:paraId="13E27792" w14:textId="77777777" w:rsidR="00847070" w:rsidRPr="00847070" w:rsidRDefault="00847070" w:rsidP="00847070">
      <w:pPr>
        <w:rPr>
          <w:b/>
          <w:bCs/>
        </w:rPr>
      </w:pPr>
      <w:r w:rsidRPr="00847070">
        <w:rPr>
          <w:b/>
          <w:bCs/>
        </w:rPr>
        <w:t>Head of Department, Accounting and Financial Planning, CoBL</w:t>
      </w:r>
    </w:p>
    <w:p w14:paraId="7211D01D" w14:textId="77777777" w:rsidR="00847070" w:rsidRDefault="00847070" w:rsidP="00847070">
      <w:r>
        <w:t xml:space="preserve">Associate Professor Meredith Tharapos is an accomplished academic leader, researcher, and educator with extensive expertise in accounting education, cultural intelligence, accountability, and transnational education. As Head of the Department of Accounting and Financial Planning at RMIT University, Associate Professor Tharapos is committed to fostering innovative, inclusive, and industry-connected learning environments that prepare students for the evolving global business landscape. </w:t>
      </w:r>
    </w:p>
    <w:p w14:paraId="3069CB97" w14:textId="77777777" w:rsidR="00847070" w:rsidRDefault="00847070" w:rsidP="00847070">
      <w:r>
        <w:t xml:space="preserve">With a strong student-centred philosophy, Associate Professor Tharapos is recognised for creating supportive and authentic educational experiences that enhance student engagement, graduate employability, and cultural awareness. Her research focuses on behavioural issues within accounting, including cultural diversity management, student satisfaction, accountability, and educational practice. </w:t>
      </w:r>
    </w:p>
    <w:p w14:paraId="65B43ECA" w14:textId="77777777" w:rsidR="00847070" w:rsidRDefault="00847070" w:rsidP="00847070">
      <w:r>
        <w:t xml:space="preserve">Associate Professor Tharapos has received significant recognition for her contributions to higher education, including both an RMIT Vice Chancellor’s Teaching Citation and an Australian Awards for University Teaching (AAUT) Citation for Outstanding Contributions to Student Learning. She is passionate about advancing accounting education scholarship and has played a leading role in shaping conversations around innovation, inclusion, and sustainability within the discipline. </w:t>
      </w:r>
    </w:p>
    <w:p w14:paraId="4ED9AA8B" w14:textId="77777777" w:rsidR="00847070" w:rsidRDefault="00847070" w:rsidP="00847070">
      <w:r>
        <w:lastRenderedPageBreak/>
        <w:t>Beyond her teaching and research contributions, Associate Professor Tharapos is an active leader within the accounting education community. She serves as the Australian Chair of the Accounting and Finance Association of Australia and New Zealand (AFAANZ) Accounting Education Special Interest Group and is also a Board Member of AFAANZ. In addition, she has convened the RMIT Accounting Educators’ Conference for several years, supporting collaboration between academia and industry to advance the future of accounting education.</w:t>
      </w:r>
    </w:p>
    <w:p w14:paraId="0F706433" w14:textId="77777777" w:rsidR="00847070" w:rsidRDefault="00847070" w:rsidP="00847070"/>
    <w:p w14:paraId="65C0B9DD" w14:textId="77777777" w:rsidR="00847070" w:rsidRDefault="00847070" w:rsidP="00847070">
      <w:r>
        <w:t> </w:t>
      </w:r>
    </w:p>
    <w:p w14:paraId="6BFE3B96" w14:textId="77777777" w:rsidR="00847070" w:rsidRDefault="00847070">
      <w:pPr>
        <w:rPr>
          <w:rFonts w:asciiTheme="majorHAnsi" w:eastAsiaTheme="majorEastAsia" w:hAnsiTheme="majorHAnsi" w:cstheme="majorBidi"/>
          <w:color w:val="0F4761" w:themeColor="accent1" w:themeShade="BF"/>
          <w:sz w:val="40"/>
          <w:szCs w:val="50"/>
        </w:rPr>
      </w:pPr>
      <w:r>
        <w:br w:type="page"/>
      </w:r>
    </w:p>
    <w:p w14:paraId="2DA73C1C" w14:textId="1FCBE433" w:rsidR="00847070" w:rsidRDefault="00847070" w:rsidP="00847070">
      <w:pPr>
        <w:pStyle w:val="Heading1"/>
      </w:pPr>
      <w:bookmarkStart w:id="4" w:name="_Toc241579132"/>
      <w:r>
        <w:lastRenderedPageBreak/>
        <w:t>SESSIONS IN THE PROGRAM</w:t>
      </w:r>
      <w:bookmarkEnd w:id="4"/>
      <w:r>
        <w:t xml:space="preserve"> </w:t>
      </w:r>
    </w:p>
    <w:p w14:paraId="03B9DC70" w14:textId="77777777" w:rsidR="00847070" w:rsidRDefault="00847070" w:rsidP="00847070">
      <w:pPr>
        <w:pStyle w:val="Heading2"/>
      </w:pPr>
      <w:bookmarkStart w:id="5" w:name="_Toc241579133"/>
      <w:r>
        <w:t>Emerging paper</w:t>
      </w:r>
      <w:bookmarkEnd w:id="5"/>
      <w:r>
        <w:t xml:space="preserve"> </w:t>
      </w:r>
    </w:p>
    <w:p w14:paraId="1AB0C5C8" w14:textId="5C671E4E" w:rsidR="00847070" w:rsidRDefault="00847070" w:rsidP="00847070">
      <w:r>
        <w:t xml:space="preserve">Emerging papers showcase work in its early stages, including initial project development or preliminary analysis of findings. These presentations provide a concise introduction to a research idea, early results, or an emerging innovation. </w:t>
      </w:r>
    </w:p>
    <w:p w14:paraId="0AA047A0" w14:textId="77777777" w:rsidR="00847070" w:rsidRDefault="00847070" w:rsidP="00847070">
      <w:pPr>
        <w:pStyle w:val="Heading2"/>
      </w:pPr>
      <w:bookmarkStart w:id="6" w:name="_Toc241579134"/>
      <w:r>
        <w:t>Full paper</w:t>
      </w:r>
      <w:bookmarkEnd w:id="6"/>
      <w:r>
        <w:t xml:space="preserve"> </w:t>
      </w:r>
    </w:p>
    <w:p w14:paraId="41E880EB" w14:textId="77777777" w:rsidR="00847070" w:rsidRDefault="00847070" w:rsidP="00847070">
      <w:r>
        <w:t xml:space="preserve">A structured session in which presenters share completed research with an expert discussant. Each presenter delivers a presentation of their full paper (published or unpublished), followed by a formal response from a designated discussant who provides critical commentary, questions, and reflections. The session then opens to the floor for broader Q&amp;A and discussion. </w:t>
      </w:r>
    </w:p>
    <w:p w14:paraId="03D2D9A8" w14:textId="7B027F75" w:rsidR="00847070" w:rsidRDefault="00847070" w:rsidP="00847070">
      <w:r>
        <w:t xml:space="preserve">This format is designed to offer presenters meaningful, expert feedback while fostering rich and substantive scholarly exchange. </w:t>
      </w:r>
    </w:p>
    <w:p w14:paraId="4AF4AD1D" w14:textId="77777777" w:rsidR="00847070" w:rsidRDefault="00847070" w:rsidP="00847070">
      <w:pPr>
        <w:pStyle w:val="Heading2"/>
      </w:pPr>
      <w:bookmarkStart w:id="7" w:name="_Toc241579135"/>
      <w:r>
        <w:t>Interactive roundtables</w:t>
      </w:r>
      <w:bookmarkEnd w:id="7"/>
      <w:r>
        <w:t xml:space="preserve"> </w:t>
      </w:r>
    </w:p>
    <w:p w14:paraId="27A21C62" w14:textId="77777777" w:rsidR="00847070" w:rsidRDefault="00847070" w:rsidP="00847070">
      <w:r>
        <w:t xml:space="preserve">A dynamic, table-based session in which presenters remain at their tables while attendees rotate between them at timed intervals. Each presenter delivers a concise overview of their work to a small group and responds to questions. The process is then repeated as new participants arrive after moving on when the bell signals the next rotation. This format enables presenters to share their research with multiple audiences, encouraging broad engagement and diverse perspectives. </w:t>
      </w:r>
    </w:p>
    <w:p w14:paraId="3B85406E" w14:textId="29E0A5A4" w:rsidR="00847070" w:rsidRDefault="00847070" w:rsidP="00847070">
      <w:r>
        <w:t xml:space="preserve">Please note that these sessions are not live-streamed or recorded. </w:t>
      </w:r>
    </w:p>
    <w:p w14:paraId="02059282" w14:textId="77777777" w:rsidR="00847070" w:rsidRDefault="00847070" w:rsidP="00847070">
      <w:pPr>
        <w:pStyle w:val="Heading2"/>
      </w:pPr>
      <w:bookmarkStart w:id="8" w:name="_Toc241579136"/>
      <w:r>
        <w:t>Lightning talk</w:t>
      </w:r>
      <w:bookmarkEnd w:id="8"/>
      <w:r>
        <w:t xml:space="preserve"> </w:t>
      </w:r>
    </w:p>
    <w:p w14:paraId="5CA850A5" w14:textId="2A3F3B0D" w:rsidR="00847070" w:rsidRDefault="00847070" w:rsidP="00847070">
      <w:r>
        <w:t xml:space="preserve">A brief, focused presentation designed to communicate ideas, concepts, or projects quickly. </w:t>
      </w:r>
    </w:p>
    <w:p w14:paraId="402A9EB0" w14:textId="77777777" w:rsidR="00847070" w:rsidRDefault="00847070" w:rsidP="00847070">
      <w:pPr>
        <w:pStyle w:val="Heading2"/>
      </w:pPr>
      <w:bookmarkStart w:id="9" w:name="_Toc241579137"/>
      <w:r>
        <w:t>Panel provocation</w:t>
      </w:r>
      <w:bookmarkEnd w:id="9"/>
      <w:r>
        <w:t xml:space="preserve"> </w:t>
      </w:r>
    </w:p>
    <w:p w14:paraId="01BDAC58" w14:textId="56C93D95" w:rsidR="00847070" w:rsidRDefault="00847070" w:rsidP="00847070">
      <w:r>
        <w:t xml:space="preserve">A structured discussion featuring multiple speakers who bring diverse insights to a shared topic, designed to challenge assumptions, provoke new thinking, and stimulate debate. Each panellist contributes a distinct perspective, offering complementary or contrasting views on the issue. </w:t>
      </w:r>
    </w:p>
    <w:p w14:paraId="648960B7" w14:textId="77777777" w:rsidR="00847070" w:rsidRDefault="00847070" w:rsidP="00847070">
      <w:pPr>
        <w:pStyle w:val="Heading2"/>
      </w:pPr>
      <w:bookmarkStart w:id="10" w:name="_Toc241579138"/>
      <w:r>
        <w:t>Printed poster</w:t>
      </w:r>
      <w:bookmarkEnd w:id="10"/>
      <w:r>
        <w:t xml:space="preserve"> </w:t>
      </w:r>
    </w:p>
    <w:p w14:paraId="6666730B" w14:textId="77777777" w:rsidR="00847070" w:rsidRDefault="00847070" w:rsidP="00847070">
      <w:r>
        <w:t xml:space="preserve">A printed poster provides an engaging way to showcase innovative approaches to </w:t>
      </w:r>
      <w:proofErr w:type="spellStart"/>
      <w:r>
        <w:t>SoTL</w:t>
      </w:r>
      <w:proofErr w:type="spellEnd"/>
      <w:r>
        <w:t>. Attendees can explore posters at their own pace in the auditorium foyer (level 5) and engage in live, in-person Q&amp;A with presenters.</w:t>
      </w:r>
    </w:p>
    <w:p w14:paraId="7208F335" w14:textId="77777777" w:rsidR="00847070" w:rsidRDefault="00847070">
      <w:r>
        <w:br w:type="page"/>
      </w:r>
    </w:p>
    <w:p w14:paraId="73E2C686" w14:textId="03586AE1" w:rsidR="00847070" w:rsidRDefault="00847070" w:rsidP="00847070">
      <w:pPr>
        <w:pStyle w:val="Heading1"/>
      </w:pPr>
      <w:bookmarkStart w:id="11" w:name="_Toc241579139"/>
      <w:r>
        <w:lastRenderedPageBreak/>
        <w:t>PLENARY &amp; FOYER INFO</w:t>
      </w:r>
      <w:bookmarkEnd w:id="11"/>
    </w:p>
    <w:p w14:paraId="5DE6F492" w14:textId="77777777" w:rsidR="00847070" w:rsidRDefault="00847070" w:rsidP="00847070">
      <w:pPr>
        <w:pStyle w:val="Subtitle"/>
      </w:pPr>
      <w:r>
        <w:t xml:space="preserve">8:30am - 10:00am </w:t>
      </w:r>
    </w:p>
    <w:p w14:paraId="0041627B" w14:textId="77777777" w:rsidR="00847070" w:rsidRDefault="00847070" w:rsidP="00847070">
      <w:r>
        <w:t>Join us for the opening plenary and keynote address, offering an opportunity to engage with ideas and perspectives that will set the tone for the conference. Take a moment to also stop by the foyer, where a coffee cart will be available from 8:30am and printed posters will be on display for you to explore throughout the day.</w:t>
      </w:r>
    </w:p>
    <w:p w14:paraId="676BA933" w14:textId="77777777" w:rsidR="00847070" w:rsidRDefault="00847070" w:rsidP="00847070"/>
    <w:p w14:paraId="2847034A" w14:textId="77777777" w:rsidR="00847070" w:rsidRDefault="00847070" w:rsidP="00847070">
      <w:pPr>
        <w:pStyle w:val="Heading2"/>
      </w:pPr>
      <w:bookmarkStart w:id="12" w:name="_Toc241579140"/>
      <w:r>
        <w:t>PLENARY SNAPSHOT</w:t>
      </w:r>
      <w:bookmarkEnd w:id="12"/>
    </w:p>
    <w:p w14:paraId="608D674C" w14:textId="465C0D62" w:rsidR="00847070" w:rsidRDefault="00847070" w:rsidP="00847070"/>
    <w:tbl>
      <w:tblPr>
        <w:tblStyle w:val="TableGrid"/>
        <w:tblW w:w="9015" w:type="dxa"/>
        <w:tblLook w:val="04A0" w:firstRow="1" w:lastRow="0" w:firstColumn="1" w:lastColumn="0" w:noHBand="0" w:noVBand="1"/>
      </w:tblPr>
      <w:tblGrid>
        <w:gridCol w:w="3005"/>
        <w:gridCol w:w="3005"/>
        <w:gridCol w:w="3005"/>
      </w:tblGrid>
      <w:tr w:rsidR="005352A9" w14:paraId="53CBBA23" w14:textId="77777777" w:rsidTr="005352A9">
        <w:tc>
          <w:tcPr>
            <w:tcW w:w="3005" w:type="dxa"/>
          </w:tcPr>
          <w:p w14:paraId="2099FC64" w14:textId="72E319B5" w:rsidR="005352A9" w:rsidRDefault="005352A9" w:rsidP="005352A9">
            <w:r w:rsidRPr="00AD528F">
              <w:rPr>
                <w:b/>
                <w:bCs/>
              </w:rPr>
              <w:t>SESSION</w:t>
            </w:r>
          </w:p>
        </w:tc>
        <w:tc>
          <w:tcPr>
            <w:tcW w:w="3005" w:type="dxa"/>
          </w:tcPr>
          <w:p w14:paraId="4E7448D7" w14:textId="0D5E32B6" w:rsidR="005352A9" w:rsidRDefault="005352A9" w:rsidP="005352A9">
            <w:r w:rsidRPr="00AD528F">
              <w:rPr>
                <w:b/>
                <w:bCs/>
              </w:rPr>
              <w:t>PRESENTER</w:t>
            </w:r>
          </w:p>
        </w:tc>
        <w:tc>
          <w:tcPr>
            <w:tcW w:w="3005" w:type="dxa"/>
          </w:tcPr>
          <w:p w14:paraId="5E1B4901" w14:textId="71CC30A1" w:rsidR="005352A9" w:rsidRDefault="005352A9" w:rsidP="005352A9">
            <w:r w:rsidRPr="00AD528F">
              <w:rPr>
                <w:b/>
                <w:bCs/>
              </w:rPr>
              <w:t>TIME</w:t>
            </w:r>
          </w:p>
        </w:tc>
      </w:tr>
      <w:tr w:rsidR="005352A9" w14:paraId="46D3E40B" w14:textId="77777777" w:rsidTr="005352A9">
        <w:tc>
          <w:tcPr>
            <w:tcW w:w="3005" w:type="dxa"/>
          </w:tcPr>
          <w:p w14:paraId="41727963" w14:textId="77777777" w:rsidR="005352A9" w:rsidRPr="00397D82" w:rsidRDefault="005352A9" w:rsidP="005352A9">
            <w:r w:rsidRPr="00397D82">
              <w:rPr>
                <w:b/>
                <w:bCs/>
              </w:rPr>
              <w:t xml:space="preserve">Registration &amp; coffee </w:t>
            </w:r>
          </w:p>
          <w:p w14:paraId="5DD3D9E7" w14:textId="5FA7B031" w:rsidR="005352A9" w:rsidRDefault="005352A9" w:rsidP="005352A9">
            <w:r w:rsidRPr="00397D82">
              <w:t xml:space="preserve">Auditorium Foyer </w:t>
            </w:r>
          </w:p>
        </w:tc>
        <w:tc>
          <w:tcPr>
            <w:tcW w:w="3005" w:type="dxa"/>
          </w:tcPr>
          <w:p w14:paraId="235B6616" w14:textId="77777777" w:rsidR="005352A9" w:rsidRDefault="005352A9" w:rsidP="005352A9"/>
        </w:tc>
        <w:tc>
          <w:tcPr>
            <w:tcW w:w="3005" w:type="dxa"/>
          </w:tcPr>
          <w:p w14:paraId="04681471" w14:textId="3F1F30DA" w:rsidR="005352A9" w:rsidRDefault="005352A9" w:rsidP="005352A9">
            <w:r w:rsidRPr="00AD528F">
              <w:t>8:30am - 9:00am</w:t>
            </w:r>
          </w:p>
        </w:tc>
      </w:tr>
      <w:tr w:rsidR="005352A9" w14:paraId="634CD2CC" w14:textId="77777777" w:rsidTr="005352A9">
        <w:tc>
          <w:tcPr>
            <w:tcW w:w="3005" w:type="dxa"/>
          </w:tcPr>
          <w:p w14:paraId="11952FED" w14:textId="2AA1E800" w:rsidR="005352A9" w:rsidRDefault="005352A9" w:rsidP="005352A9">
            <w:r w:rsidRPr="00397D82">
              <w:rPr>
                <w:b/>
                <w:bCs/>
              </w:rPr>
              <w:t xml:space="preserve">Welcome to </w:t>
            </w:r>
            <w:proofErr w:type="spellStart"/>
            <w:r w:rsidRPr="00397D82">
              <w:rPr>
                <w:b/>
                <w:bCs/>
              </w:rPr>
              <w:t>SoTL</w:t>
            </w:r>
            <w:proofErr w:type="spellEnd"/>
            <w:r w:rsidRPr="00397D82">
              <w:rPr>
                <w:b/>
                <w:bCs/>
              </w:rPr>
              <w:t xml:space="preserve"> 2026</w:t>
            </w:r>
          </w:p>
        </w:tc>
        <w:tc>
          <w:tcPr>
            <w:tcW w:w="3005" w:type="dxa"/>
          </w:tcPr>
          <w:p w14:paraId="204E0272" w14:textId="77777777" w:rsidR="005352A9" w:rsidRPr="00397D82" w:rsidRDefault="005352A9" w:rsidP="005352A9">
            <w:r w:rsidRPr="00397D82">
              <w:t xml:space="preserve">Professor Shona Leitch </w:t>
            </w:r>
          </w:p>
          <w:p w14:paraId="235C61CE" w14:textId="6BC09CF6" w:rsidR="005352A9" w:rsidRDefault="005352A9" w:rsidP="005352A9">
            <w:r w:rsidRPr="00397D82">
              <w:rPr>
                <w:i/>
                <w:iCs/>
              </w:rPr>
              <w:t>Associate Deputy Vice-Chancellor Education, Education Portfolio</w:t>
            </w:r>
          </w:p>
        </w:tc>
        <w:tc>
          <w:tcPr>
            <w:tcW w:w="3005" w:type="dxa"/>
          </w:tcPr>
          <w:p w14:paraId="2A20D2FC" w14:textId="77777777" w:rsidR="005352A9" w:rsidRDefault="005352A9" w:rsidP="005352A9"/>
        </w:tc>
      </w:tr>
      <w:tr w:rsidR="005352A9" w14:paraId="5DC2E092" w14:textId="77777777" w:rsidTr="005352A9">
        <w:tc>
          <w:tcPr>
            <w:tcW w:w="3005" w:type="dxa"/>
          </w:tcPr>
          <w:p w14:paraId="7ACFA753" w14:textId="5752897E" w:rsidR="005352A9" w:rsidRDefault="005352A9" w:rsidP="005352A9">
            <w:r w:rsidRPr="00397D82">
              <w:rPr>
                <w:b/>
                <w:bCs/>
              </w:rPr>
              <w:t xml:space="preserve">Acknowledgment of Country </w:t>
            </w:r>
          </w:p>
        </w:tc>
        <w:tc>
          <w:tcPr>
            <w:tcW w:w="3005" w:type="dxa"/>
          </w:tcPr>
          <w:p w14:paraId="147197FE" w14:textId="77777777" w:rsidR="005352A9" w:rsidRPr="00397D82" w:rsidRDefault="005352A9" w:rsidP="005352A9">
            <w:r w:rsidRPr="00397D82">
              <w:t xml:space="preserve">Dr Carol Bond, </w:t>
            </w:r>
          </w:p>
          <w:p w14:paraId="0B53221A" w14:textId="64E0B05B" w:rsidR="005352A9" w:rsidRDefault="005352A9" w:rsidP="005352A9">
            <w:r w:rsidRPr="00397D82">
              <w:rPr>
                <w:i/>
                <w:iCs/>
              </w:rPr>
              <w:t>Deputy Head of Department, Management &amp; Organisations, CoBL</w:t>
            </w:r>
          </w:p>
        </w:tc>
        <w:tc>
          <w:tcPr>
            <w:tcW w:w="3005" w:type="dxa"/>
          </w:tcPr>
          <w:p w14:paraId="0F4FF82B" w14:textId="1ADA7F08" w:rsidR="005352A9" w:rsidRDefault="005352A9" w:rsidP="005352A9">
            <w:r w:rsidRPr="00AD528F">
              <w:t>9:00am - 9:05am</w:t>
            </w:r>
          </w:p>
        </w:tc>
      </w:tr>
      <w:tr w:rsidR="005352A9" w14:paraId="4D3E1D7F" w14:textId="77777777" w:rsidTr="005352A9">
        <w:tc>
          <w:tcPr>
            <w:tcW w:w="3005" w:type="dxa"/>
          </w:tcPr>
          <w:p w14:paraId="63477884" w14:textId="4B4825EE" w:rsidR="005352A9" w:rsidRDefault="005352A9" w:rsidP="005352A9">
            <w:r w:rsidRPr="00397D82">
              <w:rPr>
                <w:b/>
                <w:bCs/>
              </w:rPr>
              <w:t>Embedding Perspectives with Care</w:t>
            </w:r>
          </w:p>
        </w:tc>
        <w:tc>
          <w:tcPr>
            <w:tcW w:w="3005" w:type="dxa"/>
          </w:tcPr>
          <w:p w14:paraId="29E3F500" w14:textId="77777777" w:rsidR="005352A9" w:rsidRPr="00397D82" w:rsidRDefault="005352A9" w:rsidP="005352A9">
            <w:r w:rsidRPr="00397D82">
              <w:t xml:space="preserve">Henry Purcell, </w:t>
            </w:r>
          </w:p>
          <w:p w14:paraId="47E74867" w14:textId="293ADD2A" w:rsidR="005352A9" w:rsidRDefault="005352A9" w:rsidP="005352A9">
            <w:r w:rsidRPr="00397D82">
              <w:rPr>
                <w:i/>
                <w:iCs/>
              </w:rPr>
              <w:t>Principal Advisor, Responsible Practice</w:t>
            </w:r>
          </w:p>
        </w:tc>
        <w:tc>
          <w:tcPr>
            <w:tcW w:w="3005" w:type="dxa"/>
          </w:tcPr>
          <w:p w14:paraId="0ED17934" w14:textId="524357C4" w:rsidR="005352A9" w:rsidRDefault="005352A9" w:rsidP="005352A9">
            <w:r w:rsidRPr="00AD528F">
              <w:t>9:05am - 9:10am</w:t>
            </w:r>
          </w:p>
        </w:tc>
      </w:tr>
      <w:tr w:rsidR="005352A9" w14:paraId="03116356" w14:textId="77777777" w:rsidTr="005352A9">
        <w:tc>
          <w:tcPr>
            <w:tcW w:w="3005" w:type="dxa"/>
          </w:tcPr>
          <w:p w14:paraId="0C4A0C1C" w14:textId="7C8AED4A" w:rsidR="005352A9" w:rsidRDefault="005352A9" w:rsidP="005352A9">
            <w:r w:rsidRPr="00397D82">
              <w:rPr>
                <w:b/>
                <w:bCs/>
              </w:rPr>
              <w:t>Conference Opening</w:t>
            </w:r>
          </w:p>
        </w:tc>
        <w:tc>
          <w:tcPr>
            <w:tcW w:w="3005" w:type="dxa"/>
          </w:tcPr>
          <w:p w14:paraId="78BE3015" w14:textId="77777777" w:rsidR="005352A9" w:rsidRPr="00397D82" w:rsidRDefault="005352A9" w:rsidP="005352A9">
            <w:r w:rsidRPr="00397D82">
              <w:t xml:space="preserve">Associate Professor Meredith Tharapos and Dr Huan Vo-Tran, </w:t>
            </w:r>
          </w:p>
          <w:p w14:paraId="0FBF3763" w14:textId="33478DBD" w:rsidR="005352A9" w:rsidRDefault="005352A9" w:rsidP="005352A9">
            <w:r w:rsidRPr="00397D82">
              <w:rPr>
                <w:i/>
                <w:iCs/>
              </w:rPr>
              <w:t>Conference Convenors</w:t>
            </w:r>
          </w:p>
        </w:tc>
        <w:tc>
          <w:tcPr>
            <w:tcW w:w="3005" w:type="dxa"/>
          </w:tcPr>
          <w:p w14:paraId="35BC80B2" w14:textId="5B156C17" w:rsidR="005352A9" w:rsidRDefault="005352A9" w:rsidP="005352A9">
            <w:r w:rsidRPr="00AD528F">
              <w:t>9:10am - 9:20am</w:t>
            </w:r>
          </w:p>
        </w:tc>
      </w:tr>
      <w:tr w:rsidR="005352A9" w14:paraId="2BE32E17" w14:textId="77777777" w:rsidTr="005352A9">
        <w:tc>
          <w:tcPr>
            <w:tcW w:w="3005" w:type="dxa"/>
          </w:tcPr>
          <w:p w14:paraId="456BE4D3" w14:textId="77777777" w:rsidR="005352A9" w:rsidRPr="00397D82" w:rsidRDefault="005352A9" w:rsidP="005352A9">
            <w:r w:rsidRPr="00397D82">
              <w:rPr>
                <w:b/>
                <w:bCs/>
              </w:rPr>
              <w:t xml:space="preserve">Keynote: Building the Runway </w:t>
            </w:r>
          </w:p>
          <w:p w14:paraId="46DBEC45" w14:textId="57363C88" w:rsidR="005352A9" w:rsidRPr="00397D82" w:rsidRDefault="005352A9" w:rsidP="005352A9">
            <w:pPr>
              <w:rPr>
                <w:b/>
                <w:bCs/>
              </w:rPr>
            </w:pPr>
            <w:r w:rsidRPr="00397D82">
              <w:t>Preparing Students for Work That Demands More When They Trust Its Promises Less</w:t>
            </w:r>
          </w:p>
        </w:tc>
        <w:tc>
          <w:tcPr>
            <w:tcW w:w="3005" w:type="dxa"/>
          </w:tcPr>
          <w:p w14:paraId="56BD0AFE" w14:textId="77777777" w:rsidR="005352A9" w:rsidRPr="00397D82" w:rsidRDefault="005352A9" w:rsidP="005352A9">
            <w:r w:rsidRPr="00397D82">
              <w:t xml:space="preserve">Madeline Miller, </w:t>
            </w:r>
          </w:p>
          <w:p w14:paraId="7E03FF56" w14:textId="2D5B8718" w:rsidR="005352A9" w:rsidRPr="00397D82" w:rsidRDefault="005352A9" w:rsidP="005352A9">
            <w:r w:rsidRPr="00397D82">
              <w:rPr>
                <w:i/>
                <w:iCs/>
              </w:rPr>
              <w:t>Advisor - Researcher - Keynote Speaker</w:t>
            </w:r>
          </w:p>
        </w:tc>
        <w:tc>
          <w:tcPr>
            <w:tcW w:w="3005" w:type="dxa"/>
          </w:tcPr>
          <w:p w14:paraId="7A677223" w14:textId="2B5A6EE0" w:rsidR="005352A9" w:rsidRPr="00AD528F" w:rsidRDefault="005352A9" w:rsidP="005352A9">
            <w:r w:rsidRPr="00AD528F">
              <w:t>9:20am - 10:00am</w:t>
            </w:r>
          </w:p>
        </w:tc>
      </w:tr>
    </w:tbl>
    <w:p w14:paraId="2BC0C320" w14:textId="77777777" w:rsidR="00847070" w:rsidRDefault="00847070" w:rsidP="00847070"/>
    <w:p w14:paraId="1D0A6769" w14:textId="77777777" w:rsidR="00847070" w:rsidRDefault="00847070" w:rsidP="00847070"/>
    <w:p w14:paraId="332DF73E" w14:textId="77777777" w:rsidR="00847070" w:rsidRDefault="00847070" w:rsidP="00847070">
      <w:r>
        <w:t> </w:t>
      </w:r>
    </w:p>
    <w:p w14:paraId="1BC6173A" w14:textId="77777777" w:rsidR="00847070" w:rsidRDefault="00847070">
      <w:pPr>
        <w:rPr>
          <w:rFonts w:asciiTheme="majorHAnsi" w:eastAsiaTheme="majorEastAsia" w:hAnsiTheme="majorHAnsi" w:cstheme="majorBidi"/>
          <w:color w:val="0F4761" w:themeColor="accent1" w:themeShade="BF"/>
          <w:sz w:val="32"/>
          <w:szCs w:val="40"/>
        </w:rPr>
      </w:pPr>
      <w:r>
        <w:br w:type="page"/>
      </w:r>
    </w:p>
    <w:p w14:paraId="0572E609" w14:textId="395F6583" w:rsidR="00847070" w:rsidRDefault="00847070" w:rsidP="00847070">
      <w:pPr>
        <w:pStyle w:val="Heading2"/>
      </w:pPr>
      <w:bookmarkStart w:id="13" w:name="_Toc241579141"/>
      <w:r>
        <w:lastRenderedPageBreak/>
        <w:t>Embedding Perspectives with Care</w:t>
      </w:r>
      <w:bookmarkEnd w:id="13"/>
      <w:r>
        <w:t xml:space="preserve"> </w:t>
      </w:r>
    </w:p>
    <w:p w14:paraId="23EF98F3" w14:textId="77777777" w:rsidR="00847070" w:rsidRPr="00F2617F" w:rsidRDefault="00847070" w:rsidP="00847070">
      <w:r w:rsidRPr="00847070">
        <w:rPr>
          <w:b/>
          <w:bCs/>
        </w:rPr>
        <w:t>Henry Purcell</w:t>
      </w:r>
      <w:r w:rsidRPr="00F2617F">
        <w:t xml:space="preserve">, Principal Advisor, Responsible Practice </w:t>
      </w:r>
    </w:p>
    <w:p w14:paraId="39CB662A" w14:textId="77777777" w:rsidR="00847070" w:rsidRPr="00847070" w:rsidRDefault="00847070" w:rsidP="00847070">
      <w:pPr>
        <w:rPr>
          <w:b/>
          <w:bCs/>
        </w:rPr>
      </w:pPr>
      <w:r w:rsidRPr="00847070">
        <w:rPr>
          <w:b/>
          <w:bCs/>
        </w:rPr>
        <w:t xml:space="preserve">Henry Purcell, Principal Advisor in Responsible Practice, will introduce three immersive, interactive learning experiences: the Interactive Yarning Journey, the Acknowledgement of Country Journey, and Embedding with Care. </w:t>
      </w:r>
    </w:p>
    <w:p w14:paraId="4B1B2276" w14:textId="77777777" w:rsidR="00847070" w:rsidRDefault="00847070" w:rsidP="00847070">
      <w:r>
        <w:t>These resources place staff in realistic teaching situations where they consider different perspectives, make decisions and reflect on their practice. These teaching situations aim to strengthen staff capability to embed Indigenous perspectives appropriately and prepare students for culturally responsible professional practice.</w:t>
      </w:r>
    </w:p>
    <w:p w14:paraId="6B05F476" w14:textId="77777777" w:rsidR="00847070" w:rsidRDefault="00847070" w:rsidP="00847070"/>
    <w:p w14:paraId="5E804CC6" w14:textId="77777777" w:rsidR="00847070" w:rsidRDefault="00847070" w:rsidP="00847070">
      <w:pPr>
        <w:pStyle w:val="Heading2"/>
      </w:pPr>
      <w:bookmarkStart w:id="14" w:name="_Toc241579142"/>
      <w:r>
        <w:t>KEYNOTE</w:t>
      </w:r>
      <w:bookmarkEnd w:id="14"/>
      <w:r>
        <w:t xml:space="preserve"> </w:t>
      </w:r>
    </w:p>
    <w:p w14:paraId="7B0E3625" w14:textId="77777777" w:rsidR="00847070" w:rsidRDefault="00847070" w:rsidP="00175326">
      <w:pPr>
        <w:pStyle w:val="Heading3"/>
      </w:pPr>
      <w:bookmarkStart w:id="15" w:name="_Toc241579143"/>
      <w:r>
        <w:t>Building the Runway</w:t>
      </w:r>
      <w:bookmarkEnd w:id="15"/>
    </w:p>
    <w:p w14:paraId="6B40310F" w14:textId="77777777" w:rsidR="00847070" w:rsidRDefault="00847070" w:rsidP="00175326">
      <w:pPr>
        <w:pStyle w:val="Heading4"/>
      </w:pPr>
      <w:r>
        <w:t xml:space="preserve">Preparing Students for Work That Demands More When They Trust Its Promises Less </w:t>
      </w:r>
    </w:p>
    <w:p w14:paraId="69491366" w14:textId="77777777" w:rsidR="00175326" w:rsidRDefault="00175326" w:rsidP="00847070"/>
    <w:p w14:paraId="18A703F6" w14:textId="46F9694A" w:rsidR="00847070" w:rsidRDefault="00847070" w:rsidP="00847070">
      <w:r>
        <w:t>Today's students are arriving differently: with less automatic deference, a greater need for clarity and growing scepticism about whether a degree and hard work will deliver a secure, meaningful future. At the same time, workplaces expect graduates to arrive with judgment, communication skills, initiative and professional confidence already intact - even as the entry-level experiences that once developed those capabilities are contracting. Madeline Miller calls this the Legitimacy Gap. Drawing on her research and cross-sector work with students, educators and employers, this keynote connects policy, educational technology and education through a single question: what must universities deliberately form in students now to build the runway from learning to professional life?</w:t>
      </w:r>
    </w:p>
    <w:p w14:paraId="5A4FC36A" w14:textId="77777777" w:rsidR="00847070" w:rsidRDefault="00847070" w:rsidP="00847070"/>
    <w:p w14:paraId="2D157357" w14:textId="0B5A0070" w:rsidR="00F2617F" w:rsidRDefault="00F2617F" w:rsidP="00F2617F">
      <w:pPr>
        <w:pStyle w:val="Heading4"/>
      </w:pPr>
      <w:r>
        <w:t>Pr</w:t>
      </w:r>
      <w:r>
        <w:t>esenter bio</w:t>
      </w:r>
    </w:p>
    <w:p w14:paraId="04AA053C" w14:textId="006CA5C5" w:rsidR="00847070" w:rsidRPr="00F2617F" w:rsidRDefault="00847070" w:rsidP="00847070">
      <w:r w:rsidRPr="00847070">
        <w:rPr>
          <w:b/>
          <w:bCs/>
        </w:rPr>
        <w:t>Madeline Miller</w:t>
      </w:r>
      <w:r w:rsidR="00F2617F" w:rsidRPr="00F2617F">
        <w:t xml:space="preserve">, </w:t>
      </w:r>
      <w:r w:rsidRPr="00F2617F">
        <w:t>Advisor - Researcher - Keynote Speaker</w:t>
      </w:r>
    </w:p>
    <w:p w14:paraId="09978D71" w14:textId="77777777" w:rsidR="00847070" w:rsidRDefault="00847070" w:rsidP="00847070">
      <w:r>
        <w:t xml:space="preserve">Madeline Miller is an advisor, researcher and keynote speaker examining the Legitimacy Gap - the widening distance between what institutions promise and what people believe. A former government lawyer turned Hollywood entertainment attorney, she now works with universities, professional bodies and organisations to understand how people develop judgment, influence and resilience in workplaces undergoing rapid change. </w:t>
      </w:r>
    </w:p>
    <w:p w14:paraId="1619D5D6" w14:textId="77777777" w:rsidR="00847070" w:rsidRDefault="00847070" w:rsidP="00847070">
      <w:r>
        <w:t>Her recent higher education work spans keynote speaking, student and graduate research, industry-connected learning and cross-sector collaboration with educators, careers professionals, employers and professional bodies. She is the founder of Madeline Miller Advisory, creator of The Legitimacy Gap and a researcher into the changing relationship between institutional promise, student belief and professional formation.</w:t>
      </w:r>
    </w:p>
    <w:p w14:paraId="782D258A" w14:textId="77777777" w:rsidR="00847070" w:rsidRDefault="00847070" w:rsidP="00847070">
      <w:r>
        <w:t> </w:t>
      </w:r>
    </w:p>
    <w:p w14:paraId="673D652D" w14:textId="77777777" w:rsidR="00847070" w:rsidRDefault="00847070">
      <w:pPr>
        <w:rPr>
          <w:rFonts w:asciiTheme="majorHAnsi" w:eastAsiaTheme="majorEastAsia" w:hAnsiTheme="majorHAnsi" w:cstheme="majorBidi"/>
          <w:color w:val="0F4761" w:themeColor="accent1" w:themeShade="BF"/>
          <w:sz w:val="32"/>
          <w:szCs w:val="40"/>
        </w:rPr>
      </w:pPr>
      <w:r>
        <w:br w:type="page"/>
      </w:r>
    </w:p>
    <w:p w14:paraId="7706252D" w14:textId="6CF3FCFD" w:rsidR="00847070" w:rsidRDefault="00847070" w:rsidP="00847070">
      <w:pPr>
        <w:pStyle w:val="Heading2"/>
      </w:pPr>
      <w:bookmarkStart w:id="16" w:name="_Toc241579144"/>
      <w:r>
        <w:lastRenderedPageBreak/>
        <w:t>LUNCH AND NETWORKING</w:t>
      </w:r>
      <w:bookmarkEnd w:id="16"/>
    </w:p>
    <w:p w14:paraId="41CD2DE7" w14:textId="77777777" w:rsidR="00847070" w:rsidRDefault="00847070" w:rsidP="00847070"/>
    <w:p w14:paraId="7766C8D0" w14:textId="77777777" w:rsidR="00847070" w:rsidRDefault="00847070" w:rsidP="00847070">
      <w:pPr>
        <w:pStyle w:val="Heading3"/>
      </w:pPr>
      <w:bookmarkStart w:id="17" w:name="_Toc241579145"/>
      <w:r>
        <w:t>Coffee Cart</w:t>
      </w:r>
      <w:bookmarkEnd w:id="17"/>
    </w:p>
    <w:p w14:paraId="3D32C1DC" w14:textId="77777777" w:rsidR="00847070" w:rsidRDefault="00847070" w:rsidP="00847070">
      <w:pPr>
        <w:pStyle w:val="Subtitle"/>
      </w:pPr>
      <w:r>
        <w:t xml:space="preserve">Auditorium Foyer, Level 5 </w:t>
      </w:r>
    </w:p>
    <w:p w14:paraId="5F43D6C8" w14:textId="77777777" w:rsidR="00847070" w:rsidRDefault="00847070" w:rsidP="00847070">
      <w:pPr>
        <w:pStyle w:val="Subtitle"/>
      </w:pPr>
      <w:r>
        <w:t xml:space="preserve">8:30am - 2:00pm </w:t>
      </w:r>
    </w:p>
    <w:p w14:paraId="4893A9E5" w14:textId="77777777" w:rsidR="00847070" w:rsidRDefault="00847070" w:rsidP="00847070">
      <w:r>
        <w:t>Take a break, enjoy a coffee and connect with fellow attendees between sessions. It’s a great opportunity to refresh and continue the conversation.</w:t>
      </w:r>
    </w:p>
    <w:p w14:paraId="63E99DF7" w14:textId="77777777" w:rsidR="00847070" w:rsidRDefault="00847070" w:rsidP="00847070"/>
    <w:p w14:paraId="145DFC87" w14:textId="77777777" w:rsidR="00847070" w:rsidRDefault="00847070" w:rsidP="00847070">
      <w:pPr>
        <w:pStyle w:val="Heading3"/>
      </w:pPr>
      <w:bookmarkStart w:id="18" w:name="_Toc241579146"/>
      <w:r>
        <w:t>Networking Lunch</w:t>
      </w:r>
      <w:bookmarkEnd w:id="18"/>
      <w:r>
        <w:t xml:space="preserve"> </w:t>
      </w:r>
    </w:p>
    <w:p w14:paraId="74AD7AD1" w14:textId="77777777" w:rsidR="00847070" w:rsidRDefault="00847070" w:rsidP="00847070">
      <w:pPr>
        <w:pStyle w:val="Subtitle"/>
      </w:pPr>
      <w:r>
        <w:t xml:space="preserve">Auditorium Foyer, Level 5 </w:t>
      </w:r>
    </w:p>
    <w:p w14:paraId="3E4D9179" w14:textId="77777777" w:rsidR="00847070" w:rsidRDefault="00847070" w:rsidP="00847070">
      <w:pPr>
        <w:pStyle w:val="Subtitle"/>
      </w:pPr>
      <w:r>
        <w:t xml:space="preserve">12:30pm - 1:15pm </w:t>
      </w:r>
    </w:p>
    <w:p w14:paraId="40D29803" w14:textId="77777777" w:rsidR="00847070" w:rsidRDefault="00847070" w:rsidP="00847070">
      <w:r>
        <w:t>Take a break and refuel with a catered lunch. This is a great opportunity to connect with fellow attendees, continue the conversations sparked in the morning sessions, and explore the printed posters before the afternoon program begins.</w:t>
      </w:r>
    </w:p>
    <w:p w14:paraId="6A1E88BF" w14:textId="77777777" w:rsidR="00847070" w:rsidRDefault="00847070" w:rsidP="00847070">
      <w:r>
        <w:t xml:space="preserve"> </w:t>
      </w:r>
    </w:p>
    <w:p w14:paraId="3071098A" w14:textId="77777777" w:rsidR="00847070" w:rsidRDefault="00847070" w:rsidP="00847070">
      <w:pPr>
        <w:pStyle w:val="Heading3"/>
      </w:pPr>
      <w:bookmarkStart w:id="19" w:name="_Toc241579147"/>
      <w:r>
        <w:t>Networking &amp; Canapés</w:t>
      </w:r>
      <w:bookmarkEnd w:id="19"/>
      <w:r>
        <w:t xml:space="preserve"> </w:t>
      </w:r>
    </w:p>
    <w:p w14:paraId="7B87BA29" w14:textId="77777777" w:rsidR="00847070" w:rsidRDefault="00847070" w:rsidP="00847070">
      <w:pPr>
        <w:pStyle w:val="Subtitle"/>
      </w:pPr>
      <w:r>
        <w:t xml:space="preserve">Auditorium Foyer, Level 5 </w:t>
      </w:r>
    </w:p>
    <w:p w14:paraId="20FDBE98" w14:textId="77777777" w:rsidR="00847070" w:rsidRDefault="00847070" w:rsidP="00847070">
      <w:pPr>
        <w:pStyle w:val="Subtitle"/>
      </w:pPr>
      <w:r>
        <w:t xml:space="preserve">3:20pm - 4:00pm </w:t>
      </w:r>
    </w:p>
    <w:p w14:paraId="41857EE5" w14:textId="77777777" w:rsidR="00847070" w:rsidRDefault="00847070" w:rsidP="00847070">
      <w:r>
        <w:t xml:space="preserve">Join us as we return to the foyer to close out </w:t>
      </w:r>
      <w:proofErr w:type="spellStart"/>
      <w:r>
        <w:t>SoTL</w:t>
      </w:r>
      <w:proofErr w:type="spellEnd"/>
      <w:r>
        <w:t xml:space="preserve"> 2026 with canapés. Reflect on the day's ideas, swap details with new connections, and continue the conversations that matter most.</w:t>
      </w:r>
    </w:p>
    <w:p w14:paraId="39620171" w14:textId="77777777" w:rsidR="00847070" w:rsidRDefault="00847070" w:rsidP="00847070">
      <w:r>
        <w:t> </w:t>
      </w:r>
    </w:p>
    <w:p w14:paraId="5A831A29" w14:textId="77777777" w:rsidR="00175326" w:rsidRDefault="00175326">
      <w:pPr>
        <w:rPr>
          <w:rFonts w:asciiTheme="majorHAnsi" w:eastAsiaTheme="majorEastAsia" w:hAnsiTheme="majorHAnsi" w:cstheme="majorBidi"/>
          <w:color w:val="0F4761" w:themeColor="accent1" w:themeShade="BF"/>
          <w:sz w:val="32"/>
          <w:szCs w:val="40"/>
        </w:rPr>
      </w:pPr>
      <w:r>
        <w:br w:type="page"/>
      </w:r>
    </w:p>
    <w:p w14:paraId="7FDE1541" w14:textId="16D09224" w:rsidR="00847070" w:rsidRDefault="00847070" w:rsidP="00847070">
      <w:pPr>
        <w:pStyle w:val="Heading2"/>
      </w:pPr>
      <w:bookmarkStart w:id="20" w:name="_Toc241579148"/>
      <w:r>
        <w:lastRenderedPageBreak/>
        <w:t>BOOTH AND POSTERS</w:t>
      </w:r>
      <w:bookmarkEnd w:id="20"/>
    </w:p>
    <w:p w14:paraId="05E24A37" w14:textId="77777777" w:rsidR="00847070" w:rsidRDefault="00847070" w:rsidP="00847070">
      <w:pPr>
        <w:pStyle w:val="Heading3"/>
      </w:pPr>
      <w:bookmarkStart w:id="21" w:name="_Toc241579149"/>
      <w:r>
        <w:t>Ethics and governance requirements for research with or about people, their data or biospecimens</w:t>
      </w:r>
      <w:bookmarkEnd w:id="21"/>
    </w:p>
    <w:p w14:paraId="5545CD29" w14:textId="77777777" w:rsidR="00847070" w:rsidRDefault="00847070" w:rsidP="00847070">
      <w:pPr>
        <w:pStyle w:val="Subtitle"/>
      </w:pPr>
      <w:r>
        <w:t>Booth, Auditorium Foyer, Level 5, All day</w:t>
      </w:r>
    </w:p>
    <w:p w14:paraId="71DC8C09" w14:textId="77777777" w:rsidR="00847070" w:rsidRDefault="00847070" w:rsidP="00847070">
      <w:r>
        <w:t xml:space="preserve">The friendly Research Ethics and Governance team will be available to chat about human research ethics in relation to </w:t>
      </w:r>
      <w:proofErr w:type="spellStart"/>
      <w:r>
        <w:t>SoTL</w:t>
      </w:r>
      <w:proofErr w:type="spellEnd"/>
      <w:r>
        <w:t xml:space="preserve"> research. They’ll have hard copy and digital guidance notes available.</w:t>
      </w:r>
    </w:p>
    <w:p w14:paraId="34F535EC" w14:textId="77777777" w:rsidR="00847070" w:rsidRDefault="00847070" w:rsidP="00847070"/>
    <w:p w14:paraId="3E2273EE" w14:textId="77777777" w:rsidR="00847070" w:rsidRDefault="00847070" w:rsidP="00847070"/>
    <w:p w14:paraId="4AC63918" w14:textId="77777777" w:rsidR="00847070" w:rsidRDefault="00847070" w:rsidP="00847070">
      <w:pPr>
        <w:pStyle w:val="Heading3"/>
      </w:pPr>
      <w:bookmarkStart w:id="22" w:name="_Toc241579150"/>
      <w:r>
        <w:t>Designing Inclusive Learning with Virtual Galleries and UDL Principles</w:t>
      </w:r>
      <w:bookmarkEnd w:id="22"/>
    </w:p>
    <w:p w14:paraId="31891A12" w14:textId="77777777" w:rsidR="00847070" w:rsidRDefault="00847070" w:rsidP="00847070">
      <w:pPr>
        <w:pStyle w:val="Subtitle"/>
      </w:pPr>
      <w:r>
        <w:t xml:space="preserve">Printed Poster, Auditorium Foyer, Level 5, All day </w:t>
      </w:r>
    </w:p>
    <w:p w14:paraId="73BA01E6" w14:textId="77777777" w:rsidR="00847070" w:rsidRPr="00847070" w:rsidRDefault="00847070" w:rsidP="00847070">
      <w:pPr>
        <w:rPr>
          <w:b/>
          <w:bCs/>
        </w:rPr>
      </w:pPr>
      <w:r w:rsidRPr="00847070">
        <w:rPr>
          <w:b/>
          <w:bCs/>
        </w:rPr>
        <w:t xml:space="preserve">Lead presenter: </w:t>
      </w:r>
      <w:r w:rsidRPr="00F2617F">
        <w:t>Dr Arianna Dick</w:t>
      </w:r>
      <w:r w:rsidRPr="00847070">
        <w:rPr>
          <w:b/>
          <w:bCs/>
        </w:rPr>
        <w:t xml:space="preserve"> </w:t>
      </w:r>
    </w:p>
    <w:p w14:paraId="41E7BAD5" w14:textId="77777777" w:rsidR="00847070" w:rsidRPr="00F2617F" w:rsidRDefault="00847070" w:rsidP="00847070">
      <w:r w:rsidRPr="00847070">
        <w:rPr>
          <w:b/>
          <w:bCs/>
        </w:rPr>
        <w:t xml:space="preserve">Co-presenter and co-author: </w:t>
      </w:r>
      <w:r w:rsidRPr="00F2617F">
        <w:t>Ms Thoa Mai Phuoc Nguyen, Senior Learning Designer, STEM</w:t>
      </w:r>
    </w:p>
    <w:p w14:paraId="3DE077B3" w14:textId="6235F354" w:rsidR="0085236C" w:rsidRDefault="0085236C" w:rsidP="0085236C">
      <w:pPr>
        <w:pStyle w:val="Heading4"/>
      </w:pPr>
    </w:p>
    <w:p w14:paraId="7ADFCB84" w14:textId="04ED10F1" w:rsidR="0085236C" w:rsidRPr="0085236C" w:rsidRDefault="0085236C" w:rsidP="0085236C">
      <w:pPr>
        <w:pStyle w:val="Heading4"/>
      </w:pPr>
      <w:r w:rsidRPr="00175326">
        <w:t xml:space="preserve">Session summary: </w:t>
      </w:r>
    </w:p>
    <w:p w14:paraId="71F754F8" w14:textId="2C651B99" w:rsidR="00847070" w:rsidRDefault="00847070" w:rsidP="00847070">
      <w:r>
        <w:t>This project created an inclusive virtual gallery that gives students different ways to present their work and engage with peers. Designed using Universal Design for Learning (UDL) principles, it supports students with disabilities, neurodivergent learners, those experiencing mental health challenges, and students from diverse backgrounds. Students can showcase assessments through posters, narrated presentations, videos, or other digital formats, while exploring and responding to the work of others in their own time. Features such as avatars, chat, and visual reactions provide alternative ways to participate, helping reduce barriers associated with anxiety and sensory sensitivities. Piloted in a STEM course, the gallery improves accessibility, student choice, and peer learning, and has strong potential for use across a wide range of disciplines at RMIT.</w:t>
      </w:r>
    </w:p>
    <w:p w14:paraId="388394E5" w14:textId="77777777" w:rsidR="00847070" w:rsidRDefault="00847070" w:rsidP="00847070"/>
    <w:p w14:paraId="2AF3F720" w14:textId="77777777" w:rsidR="00847070" w:rsidRDefault="00847070" w:rsidP="00847070">
      <w:pPr>
        <w:pStyle w:val="Heading4"/>
      </w:pPr>
      <w:r>
        <w:t>Lead presenter bio</w:t>
      </w:r>
    </w:p>
    <w:p w14:paraId="6C5C499C" w14:textId="63202D0A" w:rsidR="00847070" w:rsidRPr="00847070" w:rsidRDefault="00847070" w:rsidP="00847070">
      <w:pPr>
        <w:rPr>
          <w:b/>
          <w:bCs/>
        </w:rPr>
      </w:pPr>
      <w:r w:rsidRPr="00847070">
        <w:rPr>
          <w:b/>
          <w:bCs/>
        </w:rPr>
        <w:t>Dr Arianna Dick</w:t>
      </w:r>
      <w:r w:rsidR="00F2617F" w:rsidRPr="00F2617F">
        <w:t>,</w:t>
      </w:r>
      <w:r w:rsidRPr="00F2617F">
        <w:t xml:space="preserve"> Lecturer, STEM</w:t>
      </w:r>
    </w:p>
    <w:p w14:paraId="44A9ADEB" w14:textId="2B80CE59" w:rsidR="00B37DBB" w:rsidRDefault="00847070" w:rsidP="00847070">
      <w:r>
        <w:t>Dr Arianna Dick is an early-career Lecturer in Food Technology and Program Manager of the Bachelor of Food Technology and Nutrition. Her teaching practice centres on inclusive, student-centred assessment design, and she explores digital approaches to support effective feedback, student engagement, and accessibility in large, diverse cohorts, aligned with Universal Design for Learning principles.</w:t>
      </w:r>
    </w:p>
    <w:p w14:paraId="0671309E" w14:textId="5EEB5B78" w:rsidR="00175326" w:rsidRDefault="00175326">
      <w:r>
        <w:br w:type="page"/>
      </w:r>
    </w:p>
    <w:p w14:paraId="155FC8CC" w14:textId="77777777" w:rsidR="00175326" w:rsidRPr="00175326" w:rsidRDefault="00175326" w:rsidP="00175326">
      <w:pPr>
        <w:pStyle w:val="Heading3"/>
      </w:pPr>
      <w:bookmarkStart w:id="23" w:name="_Toc241579151"/>
      <w:r w:rsidRPr="00175326">
        <w:lastRenderedPageBreak/>
        <w:t>Clear Invites to Creativity: Developing the STRETCH Framework for Digital Design Education</w:t>
      </w:r>
      <w:bookmarkEnd w:id="23"/>
      <w:r w:rsidRPr="00175326">
        <w:t xml:space="preserve"> </w:t>
      </w:r>
    </w:p>
    <w:p w14:paraId="42181D79" w14:textId="5572F50E" w:rsidR="00175326" w:rsidRPr="00175326" w:rsidRDefault="00175326" w:rsidP="00175326">
      <w:pPr>
        <w:pStyle w:val="Subtitle"/>
      </w:pPr>
      <w:r w:rsidRPr="00175326">
        <w:t>Auditorium Foyer, Level 5</w:t>
      </w:r>
      <w:r>
        <w:t>,</w:t>
      </w:r>
      <w:r w:rsidRPr="00175326">
        <w:t xml:space="preserve"> Printed Poster</w:t>
      </w:r>
      <w:r>
        <w:t>,</w:t>
      </w:r>
      <w:r w:rsidRPr="00175326">
        <w:t xml:space="preserve"> All day </w:t>
      </w:r>
    </w:p>
    <w:p w14:paraId="16A7080A" w14:textId="172358F3" w:rsidR="00175326" w:rsidRPr="00F2617F" w:rsidRDefault="00175326" w:rsidP="00175326">
      <w:r w:rsidRPr="00F2617F">
        <w:rPr>
          <w:b/>
          <w:bCs/>
        </w:rPr>
        <w:t xml:space="preserve">Lead presenter: </w:t>
      </w:r>
      <w:r w:rsidRPr="00F2617F">
        <w:t xml:space="preserve">Mark Egan </w:t>
      </w:r>
    </w:p>
    <w:p w14:paraId="79BC9969" w14:textId="77777777" w:rsidR="00175326" w:rsidRPr="00175326" w:rsidRDefault="00175326" w:rsidP="00175326"/>
    <w:p w14:paraId="535652D8" w14:textId="77777777" w:rsidR="00175326" w:rsidRPr="00175326" w:rsidRDefault="00175326" w:rsidP="00175326">
      <w:pPr>
        <w:pStyle w:val="Heading4"/>
      </w:pPr>
      <w:r w:rsidRPr="00175326">
        <w:t xml:space="preserve">Session summary: </w:t>
      </w:r>
    </w:p>
    <w:p w14:paraId="31B5127E" w14:textId="77777777" w:rsidR="00175326" w:rsidRPr="00175326" w:rsidRDefault="00175326" w:rsidP="00175326">
      <w:r w:rsidRPr="00175326">
        <w:t xml:space="preserve">This Classroom Action Research project explores how studio-based pedagogies from traditional art classrooms can be transferred into computer-based design environments to support creativity and exploratory practice. </w:t>
      </w:r>
    </w:p>
    <w:p w14:paraId="0A934671" w14:textId="77777777" w:rsidR="00175326" w:rsidRPr="00175326" w:rsidRDefault="00175326" w:rsidP="00175326">
      <w:r w:rsidRPr="00175326">
        <w:t xml:space="preserve">A multidimensional classroom intervention was implemented to bridge the gap between teacher-led instruction and autonomous experimentation, including modelling of creativity, and structured exploration tasks. </w:t>
      </w:r>
    </w:p>
    <w:p w14:paraId="4F020849" w14:textId="77777777" w:rsidR="00175326" w:rsidRPr="00175326" w:rsidRDefault="00175326" w:rsidP="00175326">
      <w:r w:rsidRPr="00175326">
        <w:t xml:space="preserve">Findings indicate that students engaged in clear creative behaviours, producing multiple variations, adapting and extending demonstrated techniques, and engaging in autonomous exploration of the tools. </w:t>
      </w:r>
    </w:p>
    <w:p w14:paraId="1C04AAF1" w14:textId="77777777" w:rsidR="00175326" w:rsidRDefault="00175326" w:rsidP="00175326">
      <w:r w:rsidRPr="00175326">
        <w:t xml:space="preserve">A key outcome of this study is STRETCH; a mnemonic set of prompts that adapts the SCAMPER design tool for ideation by combining studio-pedagogy language with playful framing to make the invitation to creativity more explicit and engaging for digital design students. </w:t>
      </w:r>
    </w:p>
    <w:p w14:paraId="60E6A129" w14:textId="77777777" w:rsidR="00175326" w:rsidRPr="00175326" w:rsidRDefault="00175326" w:rsidP="00175326"/>
    <w:p w14:paraId="68C1BBDD" w14:textId="6943E381" w:rsidR="00175326" w:rsidRPr="00175326" w:rsidRDefault="00175326" w:rsidP="00175326">
      <w:pPr>
        <w:pStyle w:val="Heading4"/>
      </w:pPr>
      <w:r>
        <w:t>Lead presenter bio</w:t>
      </w:r>
    </w:p>
    <w:p w14:paraId="18ED937A" w14:textId="4F2A45B0" w:rsidR="00175326" w:rsidRPr="00175326" w:rsidRDefault="00175326" w:rsidP="00175326">
      <w:r w:rsidRPr="00175326">
        <w:rPr>
          <w:b/>
          <w:bCs/>
          <w:i/>
          <w:iCs/>
        </w:rPr>
        <w:t>Mark Egan</w:t>
      </w:r>
      <w:r w:rsidRPr="00175326">
        <w:rPr>
          <w:i/>
          <w:iCs/>
        </w:rPr>
        <w:t>,</w:t>
      </w:r>
      <w:r>
        <w:rPr>
          <w:b/>
          <w:bCs/>
          <w:i/>
          <w:iCs/>
        </w:rPr>
        <w:t xml:space="preserve"> </w:t>
      </w:r>
      <w:r w:rsidRPr="00175326">
        <w:rPr>
          <w:i/>
          <w:iCs/>
        </w:rPr>
        <w:t xml:space="preserve">Academic Teacher, Australian College of the Arts in Melbourne </w:t>
      </w:r>
    </w:p>
    <w:p w14:paraId="0620F9A4" w14:textId="43529A4C" w:rsidR="00175326" w:rsidRDefault="00175326" w:rsidP="00175326">
      <w:r w:rsidRPr="00175326">
        <w:t xml:space="preserve">Mark Egan is a digital artist, creative technologist and tertiary educator, currently Course Lead for Digital &amp; </w:t>
      </w:r>
      <w:proofErr w:type="gramStart"/>
      <w:r w:rsidRPr="00175326">
        <w:t>Social Media</w:t>
      </w:r>
      <w:proofErr w:type="gramEnd"/>
      <w:r w:rsidRPr="00175326">
        <w:t xml:space="preserve"> at Collarts. His winding, multidisciplinary approach across over 15 years of creative practice has seen him build trampoline-powered flight simulators with schools, multi-story projections for VIVID, augmented reality treasure hunt for the Tasmanian Museum, a sound-reactive video game for musician </w:t>
      </w:r>
      <w:proofErr w:type="spellStart"/>
      <w:r w:rsidRPr="00175326">
        <w:t>Ninajirachi</w:t>
      </w:r>
      <w:proofErr w:type="spellEnd"/>
      <w:r w:rsidRPr="00175326">
        <w:t xml:space="preserve">, and live performances at Splendour in the Grass and Falls Festival. His current research focus is on fostering creativity with digital tools in the classroom, alongside participatory and interactive documentary practice. </w:t>
      </w:r>
    </w:p>
    <w:p w14:paraId="4B308D4F" w14:textId="20A9ECFD" w:rsidR="00175326" w:rsidRDefault="00175326">
      <w:r>
        <w:br w:type="page"/>
      </w:r>
    </w:p>
    <w:p w14:paraId="0BE7A527" w14:textId="77777777" w:rsidR="00175326" w:rsidRPr="00175326" w:rsidRDefault="00175326" w:rsidP="00175326">
      <w:pPr>
        <w:pStyle w:val="Heading3"/>
      </w:pPr>
      <w:bookmarkStart w:id="24" w:name="_Toc241579152"/>
      <w:r w:rsidRPr="00175326">
        <w:lastRenderedPageBreak/>
        <w:t>From Student Project to Publication: Supporting Dissemination Literacy Through a Roadmap-Based Toolkit and Web-Based Opportunity Matching Platform</w:t>
      </w:r>
      <w:bookmarkEnd w:id="24"/>
      <w:r w:rsidRPr="00175326">
        <w:t xml:space="preserve"> </w:t>
      </w:r>
    </w:p>
    <w:p w14:paraId="0871CB4E" w14:textId="21E92E30" w:rsidR="00175326" w:rsidRPr="00175326" w:rsidRDefault="00175326" w:rsidP="00175326">
      <w:pPr>
        <w:pStyle w:val="Subtitle"/>
      </w:pPr>
      <w:r w:rsidRPr="00175326">
        <w:t>Auditorium Foyer, Level 5</w:t>
      </w:r>
      <w:r>
        <w:t>,</w:t>
      </w:r>
      <w:r w:rsidRPr="00175326">
        <w:t xml:space="preserve"> Printed Poster</w:t>
      </w:r>
      <w:r>
        <w:t>,</w:t>
      </w:r>
      <w:r w:rsidRPr="00175326">
        <w:t xml:space="preserve"> All day </w:t>
      </w:r>
    </w:p>
    <w:p w14:paraId="50B78350" w14:textId="658DB551" w:rsidR="00175326" w:rsidRPr="00F2617F" w:rsidRDefault="00175326" w:rsidP="00175326">
      <w:r w:rsidRPr="00F2617F">
        <w:rPr>
          <w:b/>
          <w:bCs/>
        </w:rPr>
        <w:t xml:space="preserve">Lead presenter: </w:t>
      </w:r>
      <w:r w:rsidRPr="00F2617F">
        <w:t xml:space="preserve">Tania Olarte Avila </w:t>
      </w:r>
    </w:p>
    <w:p w14:paraId="06525440" w14:textId="77777777" w:rsidR="00175326" w:rsidRPr="00175326" w:rsidRDefault="00175326" w:rsidP="00175326"/>
    <w:p w14:paraId="1F76C86F" w14:textId="77777777" w:rsidR="00175326" w:rsidRPr="00175326" w:rsidRDefault="00175326" w:rsidP="00175326">
      <w:pPr>
        <w:pStyle w:val="Heading4"/>
      </w:pPr>
      <w:r w:rsidRPr="00175326">
        <w:t xml:space="preserve">Session summary: </w:t>
      </w:r>
    </w:p>
    <w:p w14:paraId="2AF4121B" w14:textId="77777777" w:rsidR="00175326" w:rsidRPr="00175326" w:rsidRDefault="00175326" w:rsidP="00175326">
      <w:r w:rsidRPr="00175326">
        <w:t xml:space="preserve">Many creative practice students develop projects with potential beyond assessment but may not know where or how to disseminate them. This poster presents two complementary resources designed to support dissemination literacy: a roadmap-based toolkit that brings together practical guidance on conferences, publications, grants, exhibitions, awards and other pathways, and a web-based opportunity matching platform. The platform first draws from a curated internal database of dissemination opportunities, then uses AI-assisted search to identify additional open opportunities. These are filtered against the student’s project, circumstances, eligibility and timing before tailored recommendations are delivered by email. Together, the resources aim to make dissemination pathways easier to understand, navigate and act on throughout the development of a student project. </w:t>
      </w:r>
    </w:p>
    <w:p w14:paraId="618DC018" w14:textId="77777777" w:rsidR="00175326" w:rsidRDefault="00175326" w:rsidP="00175326">
      <w:pPr>
        <w:rPr>
          <w:b/>
          <w:bCs/>
          <w:i/>
          <w:iCs/>
        </w:rPr>
      </w:pPr>
    </w:p>
    <w:p w14:paraId="610D7E5E" w14:textId="149E4EFC" w:rsidR="00175326" w:rsidRPr="00175326" w:rsidRDefault="00175326" w:rsidP="00175326">
      <w:pPr>
        <w:pStyle w:val="Heading4"/>
      </w:pPr>
      <w:r>
        <w:t>Lead presenter bio</w:t>
      </w:r>
    </w:p>
    <w:p w14:paraId="14F93F8F" w14:textId="1E5FF02D" w:rsidR="00175326" w:rsidRPr="00175326" w:rsidRDefault="00175326" w:rsidP="00175326">
      <w:r w:rsidRPr="00175326">
        <w:rPr>
          <w:b/>
          <w:bCs/>
          <w:i/>
          <w:iCs/>
        </w:rPr>
        <w:t>Tania Olarte Avila</w:t>
      </w:r>
      <w:r w:rsidRPr="00175326">
        <w:rPr>
          <w:i/>
          <w:iCs/>
        </w:rPr>
        <w:t>,</w:t>
      </w:r>
      <w:r w:rsidRPr="00175326">
        <w:rPr>
          <w:b/>
          <w:bCs/>
          <w:i/>
          <w:iCs/>
        </w:rPr>
        <w:t xml:space="preserve"> </w:t>
      </w:r>
      <w:r w:rsidRPr="00175326">
        <w:rPr>
          <w:i/>
          <w:iCs/>
        </w:rPr>
        <w:t xml:space="preserve">Associate Learning Designer, STEM </w:t>
      </w:r>
    </w:p>
    <w:p w14:paraId="31F55EDB" w14:textId="0F8C8F3E" w:rsidR="00175326" w:rsidRDefault="00175326" w:rsidP="00175326">
      <w:r w:rsidRPr="00175326">
        <w:t>Tania Olarte Avila is a PhD candidate in Design at RMIT University, an Associate Learning Designer in the STEM College, and a Sessional Academic in the Master of Animation, Games and Interactivity program. Her work focuses on practice-based research, videogames and interactive experiences for literacy, including mental health literacy, and the development of AI-supported tools that help students and emerging researchers identify and engage with publication and professional opportunities.</w:t>
      </w:r>
    </w:p>
    <w:p w14:paraId="0B5FF6A3" w14:textId="7B85758C" w:rsidR="0085236C" w:rsidRDefault="0085236C">
      <w:r>
        <w:br w:type="page"/>
      </w:r>
    </w:p>
    <w:p w14:paraId="4713D396" w14:textId="77777777" w:rsidR="0085236C" w:rsidRPr="0085236C" w:rsidRDefault="0085236C" w:rsidP="0085236C">
      <w:pPr>
        <w:pStyle w:val="Heading2"/>
      </w:pPr>
      <w:bookmarkStart w:id="25" w:name="_Toc241579153"/>
      <w:r w:rsidRPr="0085236C">
        <w:lastRenderedPageBreak/>
        <w:t>MORNING SESSIONS</w:t>
      </w:r>
      <w:bookmarkEnd w:id="25"/>
      <w:r w:rsidRPr="0085236C">
        <w:t xml:space="preserve"> </w:t>
      </w:r>
    </w:p>
    <w:p w14:paraId="5EA908F7" w14:textId="77777777" w:rsidR="0085236C" w:rsidRPr="0085236C" w:rsidRDefault="0085236C" w:rsidP="0085236C">
      <w:pPr>
        <w:pStyle w:val="Subtitle"/>
      </w:pPr>
      <w:r w:rsidRPr="0085236C">
        <w:t xml:space="preserve">10:15am - 12:30pm </w:t>
      </w:r>
    </w:p>
    <w:p w14:paraId="15C9E604" w14:textId="77777777" w:rsidR="0085236C" w:rsidRPr="0085236C" w:rsidRDefault="0085236C" w:rsidP="0085236C">
      <w:r w:rsidRPr="0085236C">
        <w:t xml:space="preserve">The morning program offers a diverse range of 18 sessions across the Auditorium, Green Brain and Seminar Room. </w:t>
      </w:r>
    </w:p>
    <w:p w14:paraId="7D89EBB6" w14:textId="77777777" w:rsidR="0085236C" w:rsidRPr="0085236C" w:rsidRDefault="0085236C" w:rsidP="0085236C">
      <w:r w:rsidRPr="0085236C">
        <w:t xml:space="preserve">The program includes full papers, emerging papers, interactive roundtables, panel provocations and lightning talks, providing opportunities to engage with established research, emerging ideas, lively discussion and concise presentations. </w:t>
      </w:r>
    </w:p>
    <w:p w14:paraId="49FB6DC0" w14:textId="2F24912A" w:rsidR="0085236C" w:rsidRDefault="0085236C" w:rsidP="0085236C">
      <w:r w:rsidRPr="0085236C">
        <w:t xml:space="preserve">Attendees are invited to move between rooms and discover the breadth of ideas on offer. </w:t>
      </w:r>
      <w:r>
        <w:br w:type="page"/>
      </w:r>
    </w:p>
    <w:p w14:paraId="013DB281" w14:textId="77777777" w:rsidR="0085236C" w:rsidRDefault="0085236C" w:rsidP="0085236C">
      <w:pPr>
        <w:pStyle w:val="Heading3"/>
      </w:pPr>
      <w:bookmarkStart w:id="26" w:name="_Toc241579154"/>
      <w:r w:rsidRPr="0085236C">
        <w:lastRenderedPageBreak/>
        <w:t>MORNING SNAPSHOT</w:t>
      </w:r>
      <w:bookmarkEnd w:id="26"/>
    </w:p>
    <w:p w14:paraId="588363A7" w14:textId="144A4B76" w:rsidR="0085236C" w:rsidRPr="0085236C" w:rsidRDefault="0085236C" w:rsidP="0085236C">
      <w:r w:rsidRPr="0085236C">
        <w:t xml:space="preserve">Sessions will run concurrently across three rooms, the Auditorium (level 5), Green Brain (Level 7) and Seminar Room (Level 7) </w:t>
      </w:r>
    </w:p>
    <w:tbl>
      <w:tblPr>
        <w:tblStyle w:val="TableGrid"/>
        <w:tblW w:w="8784" w:type="dxa"/>
        <w:tblLook w:val="0420" w:firstRow="1" w:lastRow="0" w:firstColumn="0" w:lastColumn="0" w:noHBand="0" w:noVBand="1"/>
      </w:tblPr>
      <w:tblGrid>
        <w:gridCol w:w="3964"/>
        <w:gridCol w:w="4820"/>
      </w:tblGrid>
      <w:tr w:rsidR="0085236C" w14:paraId="71959DB7" w14:textId="77777777" w:rsidTr="00F11280">
        <w:tc>
          <w:tcPr>
            <w:tcW w:w="3964" w:type="dxa"/>
            <w:vAlign w:val="center"/>
          </w:tcPr>
          <w:p w14:paraId="433B4CA0" w14:textId="0602F90B" w:rsidR="0085236C" w:rsidRPr="0085236C" w:rsidRDefault="0085236C" w:rsidP="0085236C">
            <w:pPr>
              <w:rPr>
                <w:b/>
                <w:bCs/>
              </w:rPr>
            </w:pPr>
            <w:r>
              <w:rPr>
                <w:b/>
                <w:bCs/>
              </w:rPr>
              <w:t xml:space="preserve">Auditorium </w:t>
            </w:r>
            <w:r w:rsidRPr="0085236C">
              <w:rPr>
                <w:b/>
                <w:bCs/>
              </w:rPr>
              <w:t xml:space="preserve">Session Types and Times </w:t>
            </w:r>
          </w:p>
        </w:tc>
        <w:tc>
          <w:tcPr>
            <w:tcW w:w="4820" w:type="dxa"/>
            <w:vAlign w:val="center"/>
          </w:tcPr>
          <w:p w14:paraId="54F76699" w14:textId="20BB71BA" w:rsidR="0085236C" w:rsidRPr="0085236C" w:rsidRDefault="0085236C" w:rsidP="0085236C">
            <w:pPr>
              <w:rPr>
                <w:b/>
                <w:bCs/>
              </w:rPr>
            </w:pPr>
            <w:r>
              <w:rPr>
                <w:b/>
                <w:bCs/>
              </w:rPr>
              <w:t xml:space="preserve">Auditorium </w:t>
            </w:r>
            <w:r w:rsidRPr="0085236C">
              <w:rPr>
                <w:b/>
                <w:bCs/>
              </w:rPr>
              <w:t xml:space="preserve">Session Titles and Presenters </w:t>
            </w:r>
          </w:p>
        </w:tc>
      </w:tr>
      <w:tr w:rsidR="0085236C" w14:paraId="784F738C" w14:textId="77777777" w:rsidTr="00F11280">
        <w:trPr>
          <w:trHeight w:val="1497"/>
        </w:trPr>
        <w:tc>
          <w:tcPr>
            <w:tcW w:w="3964" w:type="dxa"/>
          </w:tcPr>
          <w:p w14:paraId="0692D7FB" w14:textId="77777777" w:rsidR="0085236C" w:rsidRPr="00CB2567" w:rsidRDefault="0085236C" w:rsidP="0085236C">
            <w:pPr>
              <w:rPr>
                <w:b/>
                <w:bCs/>
              </w:rPr>
            </w:pPr>
            <w:r w:rsidRPr="00CB2567">
              <w:rPr>
                <w:b/>
                <w:bCs/>
                <w:i/>
                <w:iCs/>
              </w:rPr>
              <w:t xml:space="preserve">Full Paper </w:t>
            </w:r>
          </w:p>
          <w:p w14:paraId="3DAC1C7A" w14:textId="4A747686" w:rsidR="0085236C" w:rsidRDefault="0085236C" w:rsidP="0085236C">
            <w:r w:rsidRPr="0085236C">
              <w:rPr>
                <w:i/>
                <w:iCs/>
              </w:rPr>
              <w:t xml:space="preserve">10:15am-10:45am </w:t>
            </w:r>
          </w:p>
        </w:tc>
        <w:tc>
          <w:tcPr>
            <w:tcW w:w="4820" w:type="dxa"/>
          </w:tcPr>
          <w:p w14:paraId="70F3D150" w14:textId="77777777" w:rsidR="0085236C" w:rsidRPr="0085236C" w:rsidRDefault="0085236C" w:rsidP="0085236C">
            <w:r w:rsidRPr="0085236C">
              <w:t xml:space="preserve">Designing for Inclusive Excellence: A Journey Framework for Addressing the Confidence Gap and Building Student Employability at the RMIT Biennial Animation Forum </w:t>
            </w:r>
          </w:p>
          <w:p w14:paraId="0ECD3A15" w14:textId="734DEB0F" w:rsidR="0085236C" w:rsidRPr="0085236C" w:rsidRDefault="0085236C" w:rsidP="0085236C">
            <w:pPr>
              <w:pStyle w:val="ListParagraph"/>
              <w:numPr>
                <w:ilvl w:val="0"/>
                <w:numId w:val="1"/>
              </w:numPr>
              <w:rPr>
                <w:b/>
                <w:bCs/>
              </w:rPr>
            </w:pPr>
            <w:r w:rsidRPr="0085236C">
              <w:rPr>
                <w:b/>
                <w:bCs/>
                <w:i/>
                <w:iCs/>
              </w:rPr>
              <w:t xml:space="preserve">Chau Phan (Jackie) </w:t>
            </w:r>
          </w:p>
        </w:tc>
      </w:tr>
      <w:tr w:rsidR="0085236C" w14:paraId="6C00A94D" w14:textId="77777777" w:rsidTr="00F11280">
        <w:trPr>
          <w:trHeight w:val="1263"/>
        </w:trPr>
        <w:tc>
          <w:tcPr>
            <w:tcW w:w="3964" w:type="dxa"/>
          </w:tcPr>
          <w:p w14:paraId="4513CB74" w14:textId="77777777" w:rsidR="0085236C" w:rsidRPr="00CB2567" w:rsidRDefault="0085236C" w:rsidP="0085236C">
            <w:pPr>
              <w:rPr>
                <w:b/>
                <w:bCs/>
              </w:rPr>
            </w:pPr>
            <w:r w:rsidRPr="00CB2567">
              <w:rPr>
                <w:b/>
                <w:bCs/>
                <w:i/>
                <w:iCs/>
              </w:rPr>
              <w:t xml:space="preserve">Full Paper </w:t>
            </w:r>
          </w:p>
          <w:p w14:paraId="339B555E" w14:textId="2370EEEB" w:rsidR="0085236C" w:rsidRDefault="0085236C" w:rsidP="0085236C">
            <w:r w:rsidRPr="0085236C">
              <w:rPr>
                <w:i/>
                <w:iCs/>
              </w:rPr>
              <w:t xml:space="preserve">10:50am-11:20am </w:t>
            </w:r>
          </w:p>
        </w:tc>
        <w:tc>
          <w:tcPr>
            <w:tcW w:w="4820" w:type="dxa"/>
          </w:tcPr>
          <w:p w14:paraId="3E8A75AD" w14:textId="77777777" w:rsidR="0085236C" w:rsidRPr="0085236C" w:rsidRDefault="0085236C" w:rsidP="0085236C">
            <w:r w:rsidRPr="0085236C">
              <w:t xml:space="preserve">A Field That Professes Inclusion: Geographic Concentration and Relational Dependency in the Scholarship of Teaching and Learning </w:t>
            </w:r>
          </w:p>
          <w:p w14:paraId="6926D422" w14:textId="1274CF5B" w:rsidR="0085236C" w:rsidRPr="0085236C" w:rsidRDefault="0085236C" w:rsidP="0085236C">
            <w:pPr>
              <w:pStyle w:val="ListParagraph"/>
              <w:numPr>
                <w:ilvl w:val="0"/>
                <w:numId w:val="1"/>
              </w:numPr>
              <w:rPr>
                <w:b/>
                <w:bCs/>
              </w:rPr>
            </w:pPr>
            <w:proofErr w:type="spellStart"/>
            <w:r w:rsidRPr="0085236C">
              <w:rPr>
                <w:b/>
                <w:bCs/>
                <w:i/>
                <w:iCs/>
              </w:rPr>
              <w:t>Huoston</w:t>
            </w:r>
            <w:proofErr w:type="spellEnd"/>
            <w:r w:rsidRPr="0085236C">
              <w:rPr>
                <w:b/>
                <w:bCs/>
                <w:i/>
                <w:iCs/>
              </w:rPr>
              <w:t xml:space="preserve"> Rodrigues Batista </w:t>
            </w:r>
          </w:p>
        </w:tc>
      </w:tr>
      <w:tr w:rsidR="0085236C" w14:paraId="615274E3" w14:textId="77777777" w:rsidTr="00F11280">
        <w:trPr>
          <w:trHeight w:val="3536"/>
        </w:trPr>
        <w:tc>
          <w:tcPr>
            <w:tcW w:w="3964" w:type="dxa"/>
          </w:tcPr>
          <w:p w14:paraId="5958C9DB" w14:textId="77777777" w:rsidR="0085236C" w:rsidRPr="00CB2567" w:rsidRDefault="0085236C" w:rsidP="0085236C">
            <w:pPr>
              <w:rPr>
                <w:b/>
                <w:bCs/>
              </w:rPr>
            </w:pPr>
            <w:r w:rsidRPr="00CB2567">
              <w:rPr>
                <w:b/>
                <w:bCs/>
                <w:i/>
                <w:iCs/>
              </w:rPr>
              <w:t xml:space="preserve">Interactive Roundtables </w:t>
            </w:r>
          </w:p>
          <w:p w14:paraId="02E9CBEE" w14:textId="3E44C035" w:rsidR="0085236C" w:rsidRDefault="0085236C" w:rsidP="0085236C">
            <w:r w:rsidRPr="0085236C">
              <w:rPr>
                <w:i/>
                <w:iCs/>
              </w:rPr>
              <w:t xml:space="preserve">11:30am - 12:30pm </w:t>
            </w:r>
          </w:p>
        </w:tc>
        <w:tc>
          <w:tcPr>
            <w:tcW w:w="4820" w:type="dxa"/>
          </w:tcPr>
          <w:p w14:paraId="6E8E8F70" w14:textId="77777777" w:rsidR="0085236C" w:rsidRPr="0085236C" w:rsidRDefault="0085236C" w:rsidP="0085236C">
            <w:r w:rsidRPr="0085236C">
              <w:t xml:space="preserve">Beyond administration: Coordination as pedagogical practice in a large foundation course </w:t>
            </w:r>
          </w:p>
          <w:p w14:paraId="6E21A1E3" w14:textId="332B87F3" w:rsidR="0085236C" w:rsidRPr="0085236C" w:rsidRDefault="0085236C" w:rsidP="0085236C">
            <w:pPr>
              <w:pStyle w:val="ListParagraph"/>
              <w:numPr>
                <w:ilvl w:val="0"/>
                <w:numId w:val="1"/>
              </w:numPr>
              <w:rPr>
                <w:b/>
                <w:bCs/>
              </w:rPr>
            </w:pPr>
            <w:r w:rsidRPr="0085236C">
              <w:rPr>
                <w:b/>
                <w:bCs/>
                <w:i/>
                <w:iCs/>
              </w:rPr>
              <w:t xml:space="preserve">June Tran </w:t>
            </w:r>
          </w:p>
          <w:p w14:paraId="1B4C7861" w14:textId="77777777" w:rsidR="0085236C" w:rsidRPr="0085236C" w:rsidRDefault="0085236C" w:rsidP="0085236C">
            <w:r w:rsidRPr="0085236C">
              <w:t xml:space="preserve">Engaging Student Volunteers in Learning for Employability Interactive Roundtable </w:t>
            </w:r>
          </w:p>
          <w:p w14:paraId="5FB2DEE7" w14:textId="6E307E8F" w:rsidR="0085236C" w:rsidRPr="0085236C" w:rsidRDefault="0085236C" w:rsidP="0085236C">
            <w:pPr>
              <w:pStyle w:val="ListParagraph"/>
              <w:numPr>
                <w:ilvl w:val="0"/>
                <w:numId w:val="1"/>
              </w:numPr>
              <w:rPr>
                <w:b/>
                <w:bCs/>
              </w:rPr>
            </w:pPr>
            <w:r w:rsidRPr="0085236C">
              <w:rPr>
                <w:b/>
                <w:bCs/>
                <w:i/>
                <w:iCs/>
              </w:rPr>
              <w:t xml:space="preserve">Ashley Emmerton </w:t>
            </w:r>
          </w:p>
          <w:p w14:paraId="6C1E3090" w14:textId="77777777" w:rsidR="0085236C" w:rsidRPr="0085236C" w:rsidRDefault="0085236C" w:rsidP="0085236C">
            <w:r w:rsidRPr="0085236C">
              <w:t xml:space="preserve">Sitting with discomfort: using play to build interdisciplinary capacity among educators </w:t>
            </w:r>
          </w:p>
          <w:p w14:paraId="5D39ECB0" w14:textId="6A0856A6" w:rsidR="0085236C" w:rsidRPr="0085236C" w:rsidRDefault="0085236C" w:rsidP="0085236C">
            <w:pPr>
              <w:pStyle w:val="ListParagraph"/>
              <w:numPr>
                <w:ilvl w:val="0"/>
                <w:numId w:val="1"/>
              </w:numPr>
              <w:rPr>
                <w:b/>
                <w:bCs/>
              </w:rPr>
            </w:pPr>
            <w:r w:rsidRPr="0085236C">
              <w:rPr>
                <w:b/>
                <w:bCs/>
                <w:i/>
                <w:iCs/>
              </w:rPr>
              <w:t xml:space="preserve">Bevan Warren </w:t>
            </w:r>
          </w:p>
          <w:p w14:paraId="1239F6D4" w14:textId="77777777" w:rsidR="0085236C" w:rsidRPr="0085236C" w:rsidRDefault="0085236C" w:rsidP="0085236C">
            <w:r w:rsidRPr="0085236C">
              <w:t xml:space="preserve">When Fashion Communicates: Testing Advertising's Constraint Logic Across Disciplines </w:t>
            </w:r>
          </w:p>
          <w:p w14:paraId="5E41210E" w14:textId="1F316C58" w:rsidR="0085236C" w:rsidRPr="0085236C" w:rsidRDefault="0085236C" w:rsidP="0085236C">
            <w:pPr>
              <w:pStyle w:val="ListParagraph"/>
              <w:numPr>
                <w:ilvl w:val="0"/>
                <w:numId w:val="1"/>
              </w:numPr>
              <w:rPr>
                <w:b/>
                <w:bCs/>
              </w:rPr>
            </w:pPr>
            <w:r w:rsidRPr="0085236C">
              <w:rPr>
                <w:b/>
                <w:bCs/>
                <w:i/>
                <w:iCs/>
              </w:rPr>
              <w:t xml:space="preserve">Nataliya Koziy </w:t>
            </w:r>
          </w:p>
        </w:tc>
      </w:tr>
    </w:tbl>
    <w:p w14:paraId="124E9B06" w14:textId="105840DB" w:rsidR="0085236C" w:rsidRDefault="0085236C" w:rsidP="0085236C"/>
    <w:p w14:paraId="24BCD3F2" w14:textId="77777777" w:rsidR="0085236C" w:rsidRDefault="0085236C">
      <w:r>
        <w:br w:type="page"/>
      </w:r>
    </w:p>
    <w:p w14:paraId="2A300C65" w14:textId="77777777" w:rsidR="0085236C" w:rsidRDefault="0085236C" w:rsidP="0085236C"/>
    <w:tbl>
      <w:tblPr>
        <w:tblStyle w:val="TableGrid"/>
        <w:tblW w:w="8784" w:type="dxa"/>
        <w:tblLook w:val="0420" w:firstRow="1" w:lastRow="0" w:firstColumn="0" w:lastColumn="0" w:noHBand="0" w:noVBand="1"/>
      </w:tblPr>
      <w:tblGrid>
        <w:gridCol w:w="3964"/>
        <w:gridCol w:w="4820"/>
      </w:tblGrid>
      <w:tr w:rsidR="0085236C" w14:paraId="75BD4ED0" w14:textId="77777777" w:rsidTr="00F11280">
        <w:tc>
          <w:tcPr>
            <w:tcW w:w="3964" w:type="dxa"/>
            <w:vAlign w:val="center"/>
          </w:tcPr>
          <w:p w14:paraId="6C9E0008" w14:textId="427D9BF0" w:rsidR="0085236C" w:rsidRPr="0085236C" w:rsidRDefault="0085236C" w:rsidP="00156FF5">
            <w:pPr>
              <w:rPr>
                <w:b/>
                <w:bCs/>
              </w:rPr>
            </w:pPr>
            <w:r>
              <w:rPr>
                <w:b/>
                <w:bCs/>
              </w:rPr>
              <w:t xml:space="preserve">Green Brain </w:t>
            </w:r>
            <w:r w:rsidRPr="0085236C">
              <w:rPr>
                <w:b/>
                <w:bCs/>
              </w:rPr>
              <w:t xml:space="preserve">Session Types and Times </w:t>
            </w:r>
          </w:p>
        </w:tc>
        <w:tc>
          <w:tcPr>
            <w:tcW w:w="4820" w:type="dxa"/>
            <w:vAlign w:val="center"/>
          </w:tcPr>
          <w:p w14:paraId="04741E5B" w14:textId="61E7909A" w:rsidR="0085236C" w:rsidRPr="0085236C" w:rsidRDefault="0085236C" w:rsidP="00156FF5">
            <w:pPr>
              <w:rPr>
                <w:b/>
                <w:bCs/>
              </w:rPr>
            </w:pPr>
            <w:r>
              <w:rPr>
                <w:b/>
                <w:bCs/>
              </w:rPr>
              <w:t xml:space="preserve">Green Brain </w:t>
            </w:r>
            <w:r w:rsidRPr="0085236C">
              <w:rPr>
                <w:b/>
                <w:bCs/>
              </w:rPr>
              <w:t xml:space="preserve">Session Titles and Presenters </w:t>
            </w:r>
          </w:p>
        </w:tc>
      </w:tr>
      <w:tr w:rsidR="0085236C" w14:paraId="3A794B40" w14:textId="77777777" w:rsidTr="00F11280">
        <w:trPr>
          <w:trHeight w:val="2096"/>
        </w:trPr>
        <w:tc>
          <w:tcPr>
            <w:tcW w:w="3964" w:type="dxa"/>
          </w:tcPr>
          <w:p w14:paraId="137DE402" w14:textId="77777777" w:rsidR="0085236C" w:rsidRPr="0085236C" w:rsidRDefault="0085236C" w:rsidP="0085236C">
            <w:r w:rsidRPr="0085236C">
              <w:rPr>
                <w:b/>
                <w:bCs/>
                <w:i/>
                <w:iCs/>
              </w:rPr>
              <w:t xml:space="preserve">Full Paper </w:t>
            </w:r>
          </w:p>
          <w:p w14:paraId="6F6E26E9" w14:textId="5FA0D76C" w:rsidR="0085236C" w:rsidRDefault="0085236C" w:rsidP="0085236C">
            <w:r w:rsidRPr="0085236C">
              <w:rPr>
                <w:i/>
                <w:iCs/>
              </w:rPr>
              <w:t xml:space="preserve">10:15am-10:45am </w:t>
            </w:r>
          </w:p>
        </w:tc>
        <w:tc>
          <w:tcPr>
            <w:tcW w:w="4820" w:type="dxa"/>
          </w:tcPr>
          <w:p w14:paraId="04655701" w14:textId="77777777" w:rsidR="0085236C" w:rsidRPr="0085236C" w:rsidRDefault="0085236C" w:rsidP="0085236C">
            <w:r w:rsidRPr="0085236C">
              <w:t xml:space="preserve">Culture Detective: Designing an AI-Assisted, Game-Based Intercultural Learning Experience for UG Group Work </w:t>
            </w:r>
          </w:p>
          <w:p w14:paraId="3EC77956" w14:textId="4423D80B" w:rsidR="0085236C" w:rsidRPr="0085236C" w:rsidRDefault="0085236C" w:rsidP="0085236C">
            <w:pPr>
              <w:pStyle w:val="ListParagraph"/>
              <w:numPr>
                <w:ilvl w:val="0"/>
                <w:numId w:val="1"/>
              </w:numPr>
            </w:pPr>
            <w:r w:rsidRPr="0085236C">
              <w:rPr>
                <w:b/>
                <w:bCs/>
                <w:i/>
                <w:iCs/>
              </w:rPr>
              <w:t xml:space="preserve">Carol Bond </w:t>
            </w:r>
          </w:p>
          <w:p w14:paraId="0586A606" w14:textId="77777777" w:rsidR="0085236C" w:rsidRPr="0085236C" w:rsidRDefault="0085236C" w:rsidP="0085236C">
            <w:r w:rsidRPr="0085236C">
              <w:t xml:space="preserve">From Hesitation to Confidence: Experiencing 8 Ways Pedagogy in Early Childhood ITE </w:t>
            </w:r>
          </w:p>
          <w:p w14:paraId="3EAAD34F" w14:textId="5F098D88" w:rsidR="0085236C" w:rsidRPr="0085236C" w:rsidRDefault="0085236C" w:rsidP="0085236C">
            <w:pPr>
              <w:pStyle w:val="ListParagraph"/>
              <w:numPr>
                <w:ilvl w:val="0"/>
                <w:numId w:val="1"/>
              </w:numPr>
              <w:rPr>
                <w:b/>
                <w:bCs/>
              </w:rPr>
            </w:pPr>
            <w:r w:rsidRPr="0085236C">
              <w:rPr>
                <w:b/>
                <w:bCs/>
                <w:i/>
                <w:iCs/>
              </w:rPr>
              <w:t xml:space="preserve">Jade Hollick </w:t>
            </w:r>
          </w:p>
        </w:tc>
      </w:tr>
      <w:tr w:rsidR="0085236C" w14:paraId="44447B1B" w14:textId="77777777" w:rsidTr="00F11280">
        <w:trPr>
          <w:trHeight w:val="992"/>
        </w:trPr>
        <w:tc>
          <w:tcPr>
            <w:tcW w:w="3964" w:type="dxa"/>
          </w:tcPr>
          <w:p w14:paraId="5D3FAD5D" w14:textId="77777777" w:rsidR="0085236C" w:rsidRPr="0085236C" w:rsidRDefault="0085236C" w:rsidP="0085236C">
            <w:r w:rsidRPr="0085236C">
              <w:rPr>
                <w:b/>
                <w:bCs/>
                <w:i/>
                <w:iCs/>
              </w:rPr>
              <w:t xml:space="preserve">Full Paper </w:t>
            </w:r>
          </w:p>
          <w:p w14:paraId="31955428" w14:textId="6EEAB26E" w:rsidR="0085236C" w:rsidRDefault="0085236C" w:rsidP="0085236C">
            <w:r w:rsidRPr="0085236C">
              <w:rPr>
                <w:i/>
                <w:iCs/>
              </w:rPr>
              <w:t xml:space="preserve">10:50am-11:20am </w:t>
            </w:r>
          </w:p>
        </w:tc>
        <w:tc>
          <w:tcPr>
            <w:tcW w:w="4820" w:type="dxa"/>
          </w:tcPr>
          <w:p w14:paraId="7F87A380" w14:textId="77777777" w:rsidR="0085236C" w:rsidRPr="0085236C" w:rsidRDefault="0085236C" w:rsidP="0085236C">
            <w:r w:rsidRPr="0085236C">
              <w:t xml:space="preserve">Using values a new graduate employability currency </w:t>
            </w:r>
          </w:p>
          <w:p w14:paraId="16D353D9" w14:textId="48434FDB" w:rsidR="0085236C" w:rsidRPr="0085236C" w:rsidRDefault="0085236C" w:rsidP="0085236C">
            <w:pPr>
              <w:pStyle w:val="ListParagraph"/>
              <w:numPr>
                <w:ilvl w:val="0"/>
                <w:numId w:val="1"/>
              </w:numPr>
              <w:rPr>
                <w:b/>
                <w:bCs/>
              </w:rPr>
            </w:pPr>
            <w:r w:rsidRPr="0085236C">
              <w:rPr>
                <w:b/>
                <w:bCs/>
                <w:i/>
                <w:iCs/>
              </w:rPr>
              <w:t xml:space="preserve">Jeffrey Naqvi </w:t>
            </w:r>
          </w:p>
        </w:tc>
      </w:tr>
      <w:tr w:rsidR="0085236C" w14:paraId="46EE221F" w14:textId="77777777" w:rsidTr="00F11280">
        <w:trPr>
          <w:trHeight w:val="1248"/>
        </w:trPr>
        <w:tc>
          <w:tcPr>
            <w:tcW w:w="3964" w:type="dxa"/>
          </w:tcPr>
          <w:p w14:paraId="34577898" w14:textId="77777777" w:rsidR="0085236C" w:rsidRPr="0085236C" w:rsidRDefault="0085236C" w:rsidP="0085236C">
            <w:r w:rsidRPr="0085236C">
              <w:rPr>
                <w:b/>
                <w:bCs/>
                <w:i/>
                <w:iCs/>
              </w:rPr>
              <w:t xml:space="preserve">Panel Provocation </w:t>
            </w:r>
          </w:p>
          <w:p w14:paraId="60DD2A56" w14:textId="1ABA21D5" w:rsidR="0085236C" w:rsidRDefault="0085236C" w:rsidP="0085236C">
            <w:r w:rsidRPr="0085236C">
              <w:rPr>
                <w:i/>
                <w:iCs/>
              </w:rPr>
              <w:t xml:space="preserve">11:25am-11:55am </w:t>
            </w:r>
          </w:p>
        </w:tc>
        <w:tc>
          <w:tcPr>
            <w:tcW w:w="4820" w:type="dxa"/>
          </w:tcPr>
          <w:p w14:paraId="2218328C" w14:textId="77777777" w:rsidR="0085236C" w:rsidRPr="0085236C" w:rsidRDefault="0085236C" w:rsidP="0085236C">
            <w:r w:rsidRPr="0085236C">
              <w:t xml:space="preserve">Has the rise of AI strengthened the case for authentic, human led simulation-based learning and assessment in practice-based professions? </w:t>
            </w:r>
          </w:p>
          <w:p w14:paraId="2919340A" w14:textId="1EA93E9A" w:rsidR="0085236C" w:rsidRPr="0085236C" w:rsidRDefault="0085236C" w:rsidP="0085236C">
            <w:pPr>
              <w:pStyle w:val="ListParagraph"/>
              <w:numPr>
                <w:ilvl w:val="0"/>
                <w:numId w:val="1"/>
              </w:numPr>
              <w:rPr>
                <w:b/>
                <w:bCs/>
              </w:rPr>
            </w:pPr>
            <w:r w:rsidRPr="0085236C">
              <w:rPr>
                <w:b/>
                <w:bCs/>
                <w:i/>
                <w:iCs/>
              </w:rPr>
              <w:t xml:space="preserve">Christina David </w:t>
            </w:r>
          </w:p>
        </w:tc>
      </w:tr>
      <w:tr w:rsidR="0085236C" w14:paraId="23993E90" w14:textId="77777777" w:rsidTr="00F11280">
        <w:trPr>
          <w:trHeight w:val="2980"/>
        </w:trPr>
        <w:tc>
          <w:tcPr>
            <w:tcW w:w="3964" w:type="dxa"/>
          </w:tcPr>
          <w:p w14:paraId="69F0006C" w14:textId="77777777" w:rsidR="0085236C" w:rsidRPr="0085236C" w:rsidRDefault="0085236C" w:rsidP="0085236C">
            <w:r w:rsidRPr="0085236C">
              <w:rPr>
                <w:b/>
                <w:bCs/>
                <w:i/>
                <w:iCs/>
              </w:rPr>
              <w:t xml:space="preserve">Lightning Talks </w:t>
            </w:r>
          </w:p>
          <w:p w14:paraId="0B0969D9" w14:textId="374D30C9" w:rsidR="0085236C" w:rsidRPr="0085236C" w:rsidRDefault="0085236C" w:rsidP="0085236C">
            <w:pPr>
              <w:rPr>
                <w:i/>
                <w:iCs/>
              </w:rPr>
            </w:pPr>
            <w:r w:rsidRPr="0085236C">
              <w:rPr>
                <w:i/>
                <w:iCs/>
              </w:rPr>
              <w:t xml:space="preserve">12:00pm-12:30pm </w:t>
            </w:r>
          </w:p>
        </w:tc>
        <w:tc>
          <w:tcPr>
            <w:tcW w:w="4820" w:type="dxa"/>
          </w:tcPr>
          <w:p w14:paraId="27556B09" w14:textId="77777777" w:rsidR="0085236C" w:rsidRPr="0085236C" w:rsidRDefault="0085236C" w:rsidP="0085236C">
            <w:r w:rsidRPr="0085236C">
              <w:t xml:space="preserve">When the Draft Writes Itself: Shifting Pathway Learning from Production to Judgement </w:t>
            </w:r>
          </w:p>
          <w:p w14:paraId="12F7EDD9" w14:textId="12EB64C2" w:rsidR="0085236C" w:rsidRPr="0085236C" w:rsidRDefault="0085236C" w:rsidP="0085236C">
            <w:pPr>
              <w:pStyle w:val="ListParagraph"/>
              <w:numPr>
                <w:ilvl w:val="0"/>
                <w:numId w:val="1"/>
              </w:numPr>
            </w:pPr>
            <w:r w:rsidRPr="0085236C">
              <w:rPr>
                <w:b/>
                <w:bCs/>
                <w:i/>
                <w:iCs/>
              </w:rPr>
              <w:t xml:space="preserve">Danny Green </w:t>
            </w:r>
          </w:p>
          <w:p w14:paraId="4C6C4C70" w14:textId="77777777" w:rsidR="0085236C" w:rsidRPr="0085236C" w:rsidRDefault="0085236C" w:rsidP="0085236C">
            <w:r w:rsidRPr="0085236C">
              <w:t xml:space="preserve">An exploratory insight into the relevance of tertiary accounting education for small practice accountants. </w:t>
            </w:r>
          </w:p>
          <w:p w14:paraId="71BD3DC6" w14:textId="319CB141" w:rsidR="0085236C" w:rsidRPr="0085236C" w:rsidRDefault="0085236C" w:rsidP="0085236C">
            <w:pPr>
              <w:pStyle w:val="ListParagraph"/>
              <w:numPr>
                <w:ilvl w:val="0"/>
                <w:numId w:val="1"/>
              </w:numPr>
            </w:pPr>
            <w:r w:rsidRPr="0085236C">
              <w:rPr>
                <w:b/>
                <w:bCs/>
                <w:i/>
                <w:iCs/>
              </w:rPr>
              <w:t xml:space="preserve">Frank Maisano </w:t>
            </w:r>
          </w:p>
          <w:p w14:paraId="03F7D403" w14:textId="77777777" w:rsidR="0085236C" w:rsidRPr="0085236C" w:rsidRDefault="0085236C" w:rsidP="0085236C">
            <w:r w:rsidRPr="0085236C">
              <w:t xml:space="preserve">What if peer observation was not about evaluation, but about inquiry? </w:t>
            </w:r>
          </w:p>
          <w:p w14:paraId="032E55AB" w14:textId="772BF19B" w:rsidR="0085236C" w:rsidRPr="0085236C" w:rsidRDefault="0085236C" w:rsidP="0085236C">
            <w:pPr>
              <w:pStyle w:val="ListParagraph"/>
              <w:numPr>
                <w:ilvl w:val="0"/>
                <w:numId w:val="1"/>
              </w:numPr>
            </w:pPr>
            <w:r w:rsidRPr="0085236C">
              <w:rPr>
                <w:b/>
                <w:bCs/>
                <w:i/>
                <w:iCs/>
              </w:rPr>
              <w:t xml:space="preserve">Ying Zhou </w:t>
            </w:r>
          </w:p>
        </w:tc>
      </w:tr>
    </w:tbl>
    <w:p w14:paraId="4392DB07" w14:textId="77777777" w:rsidR="0085236C" w:rsidRPr="0085236C" w:rsidRDefault="0085236C" w:rsidP="0085236C">
      <w:pPr>
        <w:sectPr w:rsidR="0085236C" w:rsidRPr="0085236C" w:rsidSect="00F11280">
          <w:type w:val="continuous"/>
          <w:pgSz w:w="11904" w:h="16838"/>
          <w:pgMar w:top="1440" w:right="1440" w:bottom="1440" w:left="1440" w:header="720" w:footer="720" w:gutter="0"/>
          <w:cols w:space="720"/>
          <w:noEndnote/>
        </w:sectPr>
      </w:pPr>
    </w:p>
    <w:tbl>
      <w:tblPr>
        <w:tblStyle w:val="TableGrid"/>
        <w:tblW w:w="8784" w:type="dxa"/>
        <w:tblLook w:val="0420" w:firstRow="1" w:lastRow="0" w:firstColumn="0" w:lastColumn="0" w:noHBand="0" w:noVBand="1"/>
      </w:tblPr>
      <w:tblGrid>
        <w:gridCol w:w="3964"/>
        <w:gridCol w:w="4820"/>
      </w:tblGrid>
      <w:tr w:rsidR="0085236C" w14:paraId="08699DCB" w14:textId="77777777" w:rsidTr="00F11280">
        <w:tc>
          <w:tcPr>
            <w:tcW w:w="3964" w:type="dxa"/>
            <w:vAlign w:val="center"/>
          </w:tcPr>
          <w:p w14:paraId="4D7B4A75" w14:textId="4D61A047" w:rsidR="0085236C" w:rsidRPr="0085236C" w:rsidRDefault="0085236C" w:rsidP="00156FF5">
            <w:pPr>
              <w:rPr>
                <w:b/>
                <w:bCs/>
              </w:rPr>
            </w:pPr>
            <w:r>
              <w:rPr>
                <w:b/>
                <w:bCs/>
              </w:rPr>
              <w:t xml:space="preserve">Seminar Room </w:t>
            </w:r>
            <w:r w:rsidRPr="0085236C">
              <w:rPr>
                <w:b/>
                <w:bCs/>
              </w:rPr>
              <w:t xml:space="preserve">Session Types and Times </w:t>
            </w:r>
          </w:p>
        </w:tc>
        <w:tc>
          <w:tcPr>
            <w:tcW w:w="4820" w:type="dxa"/>
            <w:vAlign w:val="center"/>
          </w:tcPr>
          <w:p w14:paraId="0DE43FA0" w14:textId="2280EC3F" w:rsidR="0085236C" w:rsidRPr="0085236C" w:rsidRDefault="0085236C" w:rsidP="00156FF5">
            <w:pPr>
              <w:rPr>
                <w:b/>
                <w:bCs/>
              </w:rPr>
            </w:pPr>
            <w:r>
              <w:rPr>
                <w:b/>
                <w:bCs/>
              </w:rPr>
              <w:t xml:space="preserve">Seminar Room </w:t>
            </w:r>
            <w:r w:rsidRPr="0085236C">
              <w:rPr>
                <w:b/>
                <w:bCs/>
              </w:rPr>
              <w:t xml:space="preserve">Session Titles and Presenters </w:t>
            </w:r>
          </w:p>
        </w:tc>
      </w:tr>
      <w:tr w:rsidR="0085236C" w14:paraId="2FFF7282" w14:textId="77777777" w:rsidTr="00F11280">
        <w:trPr>
          <w:trHeight w:val="1270"/>
        </w:trPr>
        <w:tc>
          <w:tcPr>
            <w:tcW w:w="3964" w:type="dxa"/>
          </w:tcPr>
          <w:p w14:paraId="4D8BAEFC" w14:textId="77777777" w:rsidR="0085236C" w:rsidRPr="00CB2567" w:rsidRDefault="0085236C" w:rsidP="0085236C">
            <w:pPr>
              <w:rPr>
                <w:b/>
                <w:bCs/>
                <w:i/>
                <w:iCs/>
              </w:rPr>
            </w:pPr>
            <w:r w:rsidRPr="00CB2567">
              <w:rPr>
                <w:b/>
                <w:bCs/>
                <w:i/>
                <w:iCs/>
              </w:rPr>
              <w:t xml:space="preserve">Full Paper </w:t>
            </w:r>
          </w:p>
          <w:p w14:paraId="15C7948C" w14:textId="02C4EA05" w:rsidR="0085236C" w:rsidRPr="00CB2567" w:rsidRDefault="0085236C" w:rsidP="0085236C">
            <w:pPr>
              <w:rPr>
                <w:i/>
                <w:iCs/>
              </w:rPr>
            </w:pPr>
            <w:r w:rsidRPr="00CB2567">
              <w:rPr>
                <w:i/>
                <w:iCs/>
              </w:rPr>
              <w:t xml:space="preserve">10:15am-10:45am </w:t>
            </w:r>
          </w:p>
        </w:tc>
        <w:tc>
          <w:tcPr>
            <w:tcW w:w="4820" w:type="dxa"/>
          </w:tcPr>
          <w:p w14:paraId="0F5C8797" w14:textId="77777777" w:rsidR="0085236C" w:rsidRPr="0085236C" w:rsidRDefault="0085236C" w:rsidP="0085236C">
            <w:r w:rsidRPr="0085236C">
              <w:t xml:space="preserve">Finance Education in the Era of Generative AI: Bibliometric Evidence, Pedagogical Gaps, and Framework Responses </w:t>
            </w:r>
          </w:p>
          <w:p w14:paraId="39E56278" w14:textId="4A364826" w:rsidR="0085236C" w:rsidRPr="00CB2567" w:rsidRDefault="0085236C" w:rsidP="0085236C">
            <w:pPr>
              <w:pStyle w:val="ListParagraph"/>
              <w:numPr>
                <w:ilvl w:val="0"/>
                <w:numId w:val="1"/>
              </w:numPr>
              <w:rPr>
                <w:b/>
                <w:bCs/>
              </w:rPr>
            </w:pPr>
            <w:r w:rsidRPr="00CB2567">
              <w:rPr>
                <w:b/>
                <w:bCs/>
              </w:rPr>
              <w:t xml:space="preserve">Fiza Qureshi </w:t>
            </w:r>
          </w:p>
        </w:tc>
      </w:tr>
      <w:tr w:rsidR="0085236C" w14:paraId="440B2DB6" w14:textId="77777777" w:rsidTr="00F11280">
        <w:trPr>
          <w:trHeight w:val="1260"/>
        </w:trPr>
        <w:tc>
          <w:tcPr>
            <w:tcW w:w="3964" w:type="dxa"/>
          </w:tcPr>
          <w:p w14:paraId="702E45D5" w14:textId="77777777" w:rsidR="0085236C" w:rsidRPr="00CB2567" w:rsidRDefault="0085236C" w:rsidP="0085236C">
            <w:pPr>
              <w:rPr>
                <w:b/>
                <w:bCs/>
                <w:i/>
                <w:iCs/>
              </w:rPr>
            </w:pPr>
            <w:r w:rsidRPr="00CB2567">
              <w:rPr>
                <w:b/>
                <w:bCs/>
                <w:i/>
                <w:iCs/>
              </w:rPr>
              <w:t xml:space="preserve">Full Paper </w:t>
            </w:r>
          </w:p>
          <w:p w14:paraId="12BFF38C" w14:textId="3A39F9CF" w:rsidR="0085236C" w:rsidRPr="00CB2567" w:rsidRDefault="0085236C" w:rsidP="0085236C">
            <w:pPr>
              <w:rPr>
                <w:i/>
                <w:iCs/>
              </w:rPr>
            </w:pPr>
            <w:r w:rsidRPr="00CB2567">
              <w:rPr>
                <w:i/>
                <w:iCs/>
              </w:rPr>
              <w:t xml:space="preserve">10:50am-11:20am </w:t>
            </w:r>
          </w:p>
        </w:tc>
        <w:tc>
          <w:tcPr>
            <w:tcW w:w="4820" w:type="dxa"/>
          </w:tcPr>
          <w:p w14:paraId="48D950A6" w14:textId="77777777" w:rsidR="0085236C" w:rsidRPr="0085236C" w:rsidRDefault="0085236C" w:rsidP="0085236C">
            <w:r w:rsidRPr="0085236C">
              <w:t xml:space="preserve">Building Data Analytics Competencies of Business Students: Curriculum Enhancement and Practice-Oriented Pedagogy in Action </w:t>
            </w:r>
          </w:p>
          <w:p w14:paraId="32DC2F31" w14:textId="62380E6F" w:rsidR="0085236C" w:rsidRPr="00CB2567" w:rsidRDefault="0085236C" w:rsidP="0085236C">
            <w:pPr>
              <w:pStyle w:val="ListParagraph"/>
              <w:numPr>
                <w:ilvl w:val="0"/>
                <w:numId w:val="1"/>
              </w:numPr>
              <w:rPr>
                <w:b/>
                <w:bCs/>
              </w:rPr>
            </w:pPr>
            <w:r w:rsidRPr="00CB2567">
              <w:rPr>
                <w:b/>
                <w:bCs/>
              </w:rPr>
              <w:t xml:space="preserve">Samuel Buertey </w:t>
            </w:r>
          </w:p>
        </w:tc>
      </w:tr>
      <w:tr w:rsidR="0085236C" w14:paraId="51B5615A" w14:textId="77777777" w:rsidTr="00F11280">
        <w:trPr>
          <w:trHeight w:val="1248"/>
        </w:trPr>
        <w:tc>
          <w:tcPr>
            <w:tcW w:w="3964" w:type="dxa"/>
          </w:tcPr>
          <w:p w14:paraId="73483A25" w14:textId="77777777" w:rsidR="0085236C" w:rsidRPr="00CB2567" w:rsidRDefault="0085236C" w:rsidP="0085236C">
            <w:pPr>
              <w:rPr>
                <w:b/>
                <w:bCs/>
                <w:i/>
                <w:iCs/>
              </w:rPr>
            </w:pPr>
            <w:r w:rsidRPr="00CB2567">
              <w:rPr>
                <w:b/>
                <w:bCs/>
                <w:i/>
                <w:iCs/>
              </w:rPr>
              <w:t xml:space="preserve">Full Paper </w:t>
            </w:r>
          </w:p>
          <w:p w14:paraId="2E8BF319" w14:textId="34EB82E5" w:rsidR="0085236C" w:rsidRPr="00CB2567" w:rsidRDefault="0085236C" w:rsidP="0085236C">
            <w:pPr>
              <w:rPr>
                <w:i/>
                <w:iCs/>
              </w:rPr>
            </w:pPr>
            <w:r w:rsidRPr="00CB2567">
              <w:rPr>
                <w:i/>
                <w:iCs/>
              </w:rPr>
              <w:t xml:space="preserve">11:25am-11:55am </w:t>
            </w:r>
          </w:p>
        </w:tc>
        <w:tc>
          <w:tcPr>
            <w:tcW w:w="4820" w:type="dxa"/>
          </w:tcPr>
          <w:p w14:paraId="65253933" w14:textId="77777777" w:rsidR="0085236C" w:rsidRPr="0085236C" w:rsidRDefault="0085236C" w:rsidP="0085236C">
            <w:r w:rsidRPr="0085236C">
              <w:t xml:space="preserve">Uncovering Students' &amp; Educators' Perceptions of Sustainability in Global Fashion Education: A Comparative Study Across Five Institutions </w:t>
            </w:r>
          </w:p>
          <w:p w14:paraId="1066C58D" w14:textId="58D23B19" w:rsidR="0085236C" w:rsidRPr="00CB2567" w:rsidRDefault="0085236C" w:rsidP="0085236C">
            <w:pPr>
              <w:pStyle w:val="ListParagraph"/>
              <w:numPr>
                <w:ilvl w:val="0"/>
                <w:numId w:val="1"/>
              </w:numPr>
              <w:rPr>
                <w:b/>
                <w:bCs/>
              </w:rPr>
            </w:pPr>
            <w:r w:rsidRPr="00CB2567">
              <w:rPr>
                <w:b/>
                <w:bCs/>
              </w:rPr>
              <w:t xml:space="preserve">Corinna Joyce </w:t>
            </w:r>
          </w:p>
        </w:tc>
      </w:tr>
      <w:tr w:rsidR="0085236C" w14:paraId="2837F182" w14:textId="77777777" w:rsidTr="00F11280">
        <w:trPr>
          <w:trHeight w:val="2055"/>
        </w:trPr>
        <w:tc>
          <w:tcPr>
            <w:tcW w:w="3964" w:type="dxa"/>
          </w:tcPr>
          <w:p w14:paraId="050E73E7" w14:textId="77777777" w:rsidR="0085236C" w:rsidRPr="00CB2567" w:rsidRDefault="0085236C" w:rsidP="0085236C">
            <w:pPr>
              <w:rPr>
                <w:b/>
                <w:bCs/>
                <w:i/>
                <w:iCs/>
              </w:rPr>
            </w:pPr>
            <w:r w:rsidRPr="00CB2567">
              <w:rPr>
                <w:b/>
                <w:bCs/>
                <w:i/>
                <w:iCs/>
              </w:rPr>
              <w:lastRenderedPageBreak/>
              <w:t xml:space="preserve">Emerging Paper </w:t>
            </w:r>
          </w:p>
          <w:p w14:paraId="4CEF8FC2" w14:textId="16810C09" w:rsidR="0085236C" w:rsidRPr="00CB2567" w:rsidRDefault="0085236C" w:rsidP="0085236C">
            <w:pPr>
              <w:rPr>
                <w:i/>
                <w:iCs/>
              </w:rPr>
            </w:pPr>
            <w:r w:rsidRPr="00CB2567">
              <w:rPr>
                <w:i/>
                <w:iCs/>
              </w:rPr>
              <w:t xml:space="preserve">12:00pm-12:30pm </w:t>
            </w:r>
          </w:p>
        </w:tc>
        <w:tc>
          <w:tcPr>
            <w:tcW w:w="4820" w:type="dxa"/>
          </w:tcPr>
          <w:p w14:paraId="692C0537" w14:textId="77777777" w:rsidR="0085236C" w:rsidRPr="0085236C" w:rsidRDefault="0085236C" w:rsidP="0085236C">
            <w:r w:rsidRPr="0085236C">
              <w:t xml:space="preserve">High-fidelity simulation-based learning for finance students: The importance of learning spaces and pedagogic modality. </w:t>
            </w:r>
          </w:p>
          <w:p w14:paraId="58D0EC1D" w14:textId="68EE4BBB" w:rsidR="0085236C" w:rsidRPr="00CB2567" w:rsidRDefault="0085236C" w:rsidP="0085236C">
            <w:pPr>
              <w:pStyle w:val="ListParagraph"/>
              <w:numPr>
                <w:ilvl w:val="0"/>
                <w:numId w:val="2"/>
              </w:numPr>
              <w:rPr>
                <w:b/>
                <w:bCs/>
              </w:rPr>
            </w:pPr>
            <w:r w:rsidRPr="00CB2567">
              <w:rPr>
                <w:b/>
                <w:bCs/>
              </w:rPr>
              <w:t xml:space="preserve">Nirav Parikh </w:t>
            </w:r>
          </w:p>
          <w:p w14:paraId="61FF0C45" w14:textId="77777777" w:rsidR="0085236C" w:rsidRPr="0085236C" w:rsidRDefault="0085236C" w:rsidP="0085236C">
            <w:r w:rsidRPr="0085236C">
              <w:t xml:space="preserve">Towards a Theory of Achievement in Higher Education: Achievement as Interpretive Judgement </w:t>
            </w:r>
          </w:p>
          <w:p w14:paraId="621DB1B9" w14:textId="239AA5D5" w:rsidR="0085236C" w:rsidRPr="00CB2567" w:rsidRDefault="0085236C" w:rsidP="0085236C">
            <w:pPr>
              <w:pStyle w:val="ListParagraph"/>
              <w:numPr>
                <w:ilvl w:val="0"/>
                <w:numId w:val="2"/>
              </w:numPr>
              <w:rPr>
                <w:b/>
                <w:bCs/>
              </w:rPr>
            </w:pPr>
            <w:r w:rsidRPr="00CB2567">
              <w:rPr>
                <w:b/>
                <w:bCs/>
              </w:rPr>
              <w:t xml:space="preserve">Glen O'Grady </w:t>
            </w:r>
          </w:p>
        </w:tc>
      </w:tr>
    </w:tbl>
    <w:p w14:paraId="2AEDAACF" w14:textId="77777777" w:rsidR="0085236C" w:rsidRDefault="0085236C" w:rsidP="0085236C">
      <w:pPr>
        <w:pStyle w:val="Heading3"/>
      </w:pPr>
    </w:p>
    <w:p w14:paraId="79DBCF11" w14:textId="77777777" w:rsidR="0085236C" w:rsidRPr="0085236C" w:rsidRDefault="0085236C" w:rsidP="0085236C">
      <w:pPr>
        <w:pStyle w:val="Heading3"/>
      </w:pPr>
    </w:p>
    <w:p w14:paraId="3047C452" w14:textId="6F1F9D97" w:rsidR="0085236C" w:rsidRDefault="0085236C" w:rsidP="0085236C">
      <w:pPr>
        <w:pStyle w:val="Heading3"/>
      </w:pPr>
      <w:r w:rsidRPr="0085236C">
        <w:br w:type="page"/>
      </w:r>
    </w:p>
    <w:p w14:paraId="41755521" w14:textId="77777777" w:rsidR="00370757" w:rsidRPr="00370757" w:rsidRDefault="00370757" w:rsidP="00370757">
      <w:pPr>
        <w:pStyle w:val="Heading3"/>
      </w:pPr>
      <w:bookmarkStart w:id="27" w:name="_Toc241579155"/>
      <w:r w:rsidRPr="00370757">
        <w:lastRenderedPageBreak/>
        <w:t>Designing for Inclusive Excellence: A Journey Framework for Addressing the Confidence Gap and Building Student Employability at the RMIT Biennial Animation Forum</w:t>
      </w:r>
      <w:bookmarkEnd w:id="27"/>
      <w:r w:rsidRPr="00370757">
        <w:t xml:space="preserve"> </w:t>
      </w:r>
    </w:p>
    <w:p w14:paraId="4B23BD55" w14:textId="77777777" w:rsidR="00370757" w:rsidRPr="00F2617F" w:rsidRDefault="00370757" w:rsidP="00370757">
      <w:r w:rsidRPr="00F2617F">
        <w:rPr>
          <w:b/>
          <w:bCs/>
        </w:rPr>
        <w:t xml:space="preserve">Chair: </w:t>
      </w:r>
      <w:r w:rsidRPr="00F2617F">
        <w:t xml:space="preserve">Dr Roksana Hematizadeh </w:t>
      </w:r>
    </w:p>
    <w:p w14:paraId="25DA15CD" w14:textId="77777777" w:rsidR="00370757" w:rsidRPr="00F2617F" w:rsidRDefault="00370757" w:rsidP="00370757">
      <w:r w:rsidRPr="00F2617F">
        <w:rPr>
          <w:b/>
          <w:bCs/>
        </w:rPr>
        <w:t xml:space="preserve">Discussant: </w:t>
      </w:r>
      <w:r w:rsidRPr="00F2617F">
        <w:t xml:space="preserve">Associate Professor Meredith Tharapos </w:t>
      </w:r>
    </w:p>
    <w:p w14:paraId="4D4FB944" w14:textId="352349FC" w:rsidR="00370757" w:rsidRPr="00F2617F" w:rsidRDefault="00370757" w:rsidP="00370757">
      <w:r w:rsidRPr="00F2617F">
        <w:rPr>
          <w:b/>
          <w:bCs/>
        </w:rPr>
        <w:t xml:space="preserve">Lead presenter: </w:t>
      </w:r>
      <w:r w:rsidRPr="00F2617F">
        <w:t xml:space="preserve">Chau Phan (Jackie) </w:t>
      </w:r>
    </w:p>
    <w:p w14:paraId="522425F9" w14:textId="77777777" w:rsidR="00370757" w:rsidRDefault="00370757" w:rsidP="00370757"/>
    <w:p w14:paraId="06833D39" w14:textId="3A83175D" w:rsidR="00370757" w:rsidRPr="00370757" w:rsidRDefault="00370757" w:rsidP="00F2617F">
      <w:pPr>
        <w:pStyle w:val="Subtitle"/>
      </w:pPr>
      <w:r w:rsidRPr="00370757">
        <w:t xml:space="preserve">Auditorium, Level 5 </w:t>
      </w:r>
    </w:p>
    <w:p w14:paraId="1DF93D67" w14:textId="2D824346" w:rsidR="00370757" w:rsidRPr="00370757" w:rsidRDefault="00370757" w:rsidP="00F2617F">
      <w:pPr>
        <w:pStyle w:val="Subtitle"/>
      </w:pPr>
      <w:r w:rsidRPr="00370757">
        <w:t xml:space="preserve">Full Paper </w:t>
      </w:r>
    </w:p>
    <w:p w14:paraId="7DB55B2D" w14:textId="77777777" w:rsidR="00370757" w:rsidRDefault="00370757" w:rsidP="00F2617F">
      <w:pPr>
        <w:pStyle w:val="Subtitle"/>
      </w:pPr>
      <w:r w:rsidRPr="00370757">
        <w:t xml:space="preserve">10:15am </w:t>
      </w:r>
    </w:p>
    <w:p w14:paraId="4BFD19DE" w14:textId="77777777" w:rsidR="00370757" w:rsidRDefault="00370757" w:rsidP="00370757">
      <w:pPr>
        <w:rPr>
          <w:b/>
          <w:bCs/>
        </w:rPr>
      </w:pPr>
    </w:p>
    <w:p w14:paraId="5B2C9685" w14:textId="70D8E604" w:rsidR="00370757" w:rsidRPr="00370757" w:rsidRDefault="00370757" w:rsidP="00370757">
      <w:pPr>
        <w:pStyle w:val="Heading4"/>
      </w:pPr>
      <w:r w:rsidRPr="00370757">
        <w:t xml:space="preserve">Session summary: </w:t>
      </w:r>
    </w:p>
    <w:p w14:paraId="5897482D" w14:textId="77777777" w:rsidR="00370757" w:rsidRPr="00370757" w:rsidRDefault="00370757" w:rsidP="00370757">
      <w:r w:rsidRPr="00370757">
        <w:t xml:space="preserve">Student showcases are meant to connect students with industry, yet they tend to attract those who already feel ready. The students who most need that exposure often stay away. Following a 2025 pilot edition, this session presents a Constructivist Grounded Theory study conducted to design the next edition of the RMIT Biennial Animation Forum, drawing on student, faculty, industry and event design perspectives, in which confidence — not technical skill alone — emerged as the binding constraint on participation. </w:t>
      </w:r>
    </w:p>
    <w:p w14:paraId="3EB8DAB6" w14:textId="77777777" w:rsidR="00370757" w:rsidRDefault="00370757" w:rsidP="00370757">
      <w:r w:rsidRPr="00370757">
        <w:t xml:space="preserve">The session introduces the Journey Framework: a three-phase design using parallel programming, structured mentorship and process-based exhibition to serve students at every stage without lowering curatorial standards. Developed in the Vietnamese higher education context, it offers a starting point for designing public-facing events where inclusion and professional standards reinforce one another. </w:t>
      </w:r>
    </w:p>
    <w:p w14:paraId="2D621E00" w14:textId="77777777" w:rsidR="00370757" w:rsidRDefault="00370757" w:rsidP="00370757"/>
    <w:p w14:paraId="4B88296A" w14:textId="66CF56B6" w:rsidR="00370757" w:rsidRPr="00370757" w:rsidRDefault="00370757" w:rsidP="00370757">
      <w:pPr>
        <w:pStyle w:val="Heading4"/>
      </w:pPr>
      <w:r>
        <w:t>Lead presenter bio</w:t>
      </w:r>
    </w:p>
    <w:p w14:paraId="54AB5554" w14:textId="7653966C" w:rsidR="00370757" w:rsidRPr="00370757" w:rsidRDefault="00370757" w:rsidP="00370757">
      <w:r w:rsidRPr="00370757">
        <w:rPr>
          <w:b/>
          <w:bCs/>
          <w:i/>
          <w:iCs/>
        </w:rPr>
        <w:t>Chau Phan (Jackie)</w:t>
      </w:r>
      <w:r w:rsidR="00F2617F" w:rsidRPr="00F2617F">
        <w:rPr>
          <w:i/>
          <w:iCs/>
        </w:rPr>
        <w:t>,</w:t>
      </w:r>
      <w:r w:rsidRPr="00370757">
        <w:rPr>
          <w:b/>
          <w:bCs/>
          <w:i/>
          <w:iCs/>
        </w:rPr>
        <w:t xml:space="preserve"> </w:t>
      </w:r>
      <w:r w:rsidRPr="00370757">
        <w:rPr>
          <w:i/>
          <w:iCs/>
        </w:rPr>
        <w:t xml:space="preserve">Associate Lecturer, RMIT Vietnam </w:t>
      </w:r>
    </w:p>
    <w:p w14:paraId="5F804601" w14:textId="23891E2A" w:rsidR="0085236C" w:rsidRPr="0085236C" w:rsidRDefault="00370757" w:rsidP="00370757">
      <w:r w:rsidRPr="00370757">
        <w:t xml:space="preserve">Chau Phan (Jackie) is an Associate Lecturer in Digital Media at RMIT University Vietnam, and an animator and educator specializing in Digital Narrative and 2D Animation. She brings ten years of teaching experience across more than seven universities in </w:t>
      </w:r>
      <w:proofErr w:type="gramStart"/>
      <w:r w:rsidRPr="00370757">
        <w:t>Vietnam, and</w:t>
      </w:r>
      <w:proofErr w:type="gramEnd"/>
      <w:r w:rsidRPr="00370757">
        <w:t xml:space="preserve"> previously served as Brand Director and Head of Digital Animation at FPT university. She has juried international festivals including the 17th Xiamen International Animation </w:t>
      </w:r>
      <w:proofErr w:type="gramStart"/>
      <w:r w:rsidRPr="00370757">
        <w:t>Festival, and</w:t>
      </w:r>
      <w:proofErr w:type="gramEnd"/>
      <w:r w:rsidRPr="00370757">
        <w:t xml:space="preserve"> serves on graduation committees nationally. </w:t>
      </w:r>
    </w:p>
    <w:p w14:paraId="4D8E5848" w14:textId="68DDA4AF" w:rsidR="0085236C" w:rsidRDefault="0085236C">
      <w:r>
        <w:br w:type="page"/>
      </w:r>
    </w:p>
    <w:p w14:paraId="5CA266B4" w14:textId="77777777" w:rsidR="00370757" w:rsidRPr="00370757" w:rsidRDefault="00370757" w:rsidP="00370757">
      <w:pPr>
        <w:pStyle w:val="Heading3"/>
      </w:pPr>
      <w:bookmarkStart w:id="28" w:name="_Toc241579156"/>
      <w:r w:rsidRPr="00370757">
        <w:lastRenderedPageBreak/>
        <w:t>Culture Detective: Designing an AI-Assisted, Game-Based Intercultural Learning Experience for UG Group Work</w:t>
      </w:r>
      <w:bookmarkEnd w:id="28"/>
      <w:r w:rsidRPr="00370757">
        <w:t xml:space="preserve"> </w:t>
      </w:r>
    </w:p>
    <w:p w14:paraId="5D4AEFEA" w14:textId="77777777" w:rsidR="00370757" w:rsidRPr="00F2617F" w:rsidRDefault="00370757" w:rsidP="00370757">
      <w:r w:rsidRPr="00F2617F">
        <w:rPr>
          <w:b/>
          <w:bCs/>
        </w:rPr>
        <w:t xml:space="preserve">Chair: </w:t>
      </w:r>
      <w:r w:rsidRPr="00F2617F">
        <w:t xml:space="preserve">Dr Vineet Tawani </w:t>
      </w:r>
    </w:p>
    <w:p w14:paraId="1EE2CCC3" w14:textId="77777777" w:rsidR="00370757" w:rsidRPr="00F2617F" w:rsidRDefault="00370757" w:rsidP="00370757">
      <w:r w:rsidRPr="00F2617F">
        <w:rPr>
          <w:b/>
          <w:bCs/>
        </w:rPr>
        <w:t xml:space="preserve">Lead presenter: </w:t>
      </w:r>
      <w:r w:rsidRPr="00F2617F">
        <w:t xml:space="preserve">Dr Carol Bond </w:t>
      </w:r>
    </w:p>
    <w:p w14:paraId="7DD605C4" w14:textId="77777777" w:rsidR="00370757" w:rsidRDefault="00370757" w:rsidP="00370757">
      <w:r w:rsidRPr="00F2617F">
        <w:rPr>
          <w:b/>
          <w:bCs/>
        </w:rPr>
        <w:t xml:space="preserve">Co-presenter and co-author: </w:t>
      </w:r>
      <w:r w:rsidRPr="00F2617F">
        <w:t xml:space="preserve">Ms Jamilah Lambert, Senior Learning Designer, COBL </w:t>
      </w:r>
    </w:p>
    <w:p w14:paraId="298786AE" w14:textId="77777777" w:rsidR="00F2617F" w:rsidRPr="00F2617F" w:rsidRDefault="00F2617F" w:rsidP="00370757"/>
    <w:p w14:paraId="16A8217F" w14:textId="77777777" w:rsidR="00370757" w:rsidRPr="00370757" w:rsidRDefault="00370757" w:rsidP="00F2617F">
      <w:pPr>
        <w:pStyle w:val="Subtitle"/>
      </w:pPr>
      <w:r w:rsidRPr="00370757">
        <w:t xml:space="preserve">Green Brain, Level 7 </w:t>
      </w:r>
    </w:p>
    <w:p w14:paraId="56F15B85" w14:textId="77777777" w:rsidR="00370757" w:rsidRDefault="00370757" w:rsidP="00F2617F">
      <w:pPr>
        <w:pStyle w:val="Subtitle"/>
      </w:pPr>
      <w:r w:rsidRPr="00370757">
        <w:t xml:space="preserve">Emerging Paper </w:t>
      </w:r>
    </w:p>
    <w:p w14:paraId="387B064A" w14:textId="0450F308" w:rsidR="00370757" w:rsidRPr="00370757" w:rsidRDefault="00370757" w:rsidP="00F2617F">
      <w:pPr>
        <w:pStyle w:val="Subtitle"/>
      </w:pPr>
      <w:r w:rsidRPr="00370757">
        <w:t xml:space="preserve">10:15am </w:t>
      </w:r>
    </w:p>
    <w:p w14:paraId="62AD1547" w14:textId="77777777" w:rsidR="00370757" w:rsidRPr="00370757" w:rsidRDefault="00370757" w:rsidP="00370757"/>
    <w:p w14:paraId="2516412D" w14:textId="77777777" w:rsidR="00370757" w:rsidRPr="00370757" w:rsidRDefault="00370757" w:rsidP="00370757">
      <w:pPr>
        <w:pStyle w:val="Heading4"/>
      </w:pPr>
      <w:r w:rsidRPr="00370757">
        <w:t xml:space="preserve">Session summary: </w:t>
      </w:r>
    </w:p>
    <w:p w14:paraId="61CF22E7" w14:textId="77777777" w:rsidR="00370757" w:rsidRDefault="00370757" w:rsidP="00370757">
      <w:r w:rsidRPr="00370757">
        <w:t xml:space="preserve">This session presents Culture Detective, an AI-assisted, game-based intercultural learning experience co-designed by a subject matter expert and a learning designer to address these challenges directly. The project responds to a documented need within a business management cohort where students from diverse national and cultural backgrounds regularly report friction in collaborative assessments. Rather than simply informing students about intercultural communication theory, Culture Detective invites them to inhabit the perspective of a cultural detective — identifying, becoming curious about, and reflecting on stereotyped assumptions through a structured narrative scenario. </w:t>
      </w:r>
    </w:p>
    <w:p w14:paraId="655193BB" w14:textId="77777777" w:rsidR="00370757" w:rsidRDefault="00370757" w:rsidP="00370757"/>
    <w:p w14:paraId="3F375A01" w14:textId="77777777" w:rsidR="00370757" w:rsidRPr="00175326" w:rsidRDefault="00370757" w:rsidP="00370757">
      <w:pPr>
        <w:pStyle w:val="Heading4"/>
      </w:pPr>
      <w:r>
        <w:t>Lead presenter bio</w:t>
      </w:r>
    </w:p>
    <w:p w14:paraId="00FFEC5B" w14:textId="77777777" w:rsidR="00F2617F" w:rsidRDefault="00370757" w:rsidP="00370757">
      <w:pPr>
        <w:rPr>
          <w:i/>
          <w:iCs/>
        </w:rPr>
      </w:pPr>
      <w:r w:rsidRPr="00370757">
        <w:rPr>
          <w:b/>
          <w:bCs/>
          <w:i/>
          <w:iCs/>
        </w:rPr>
        <w:t>Dr Carol Bond</w:t>
      </w:r>
      <w:r w:rsidR="00F2617F">
        <w:rPr>
          <w:b/>
          <w:bCs/>
          <w:i/>
          <w:iCs/>
        </w:rPr>
        <w:t>,</w:t>
      </w:r>
      <w:r w:rsidRPr="00370757">
        <w:rPr>
          <w:b/>
          <w:bCs/>
          <w:i/>
          <w:iCs/>
        </w:rPr>
        <w:t xml:space="preserve"> </w:t>
      </w:r>
      <w:r w:rsidRPr="00370757">
        <w:rPr>
          <w:i/>
          <w:iCs/>
        </w:rPr>
        <w:t>Deputy Head of Department, Management &amp; Organisations, CoBL</w:t>
      </w:r>
    </w:p>
    <w:p w14:paraId="1A03C84F" w14:textId="564A71E3" w:rsidR="0085236C" w:rsidRDefault="00370757" w:rsidP="00370757">
      <w:r w:rsidRPr="00370757">
        <w:t xml:space="preserve">Dr Carol Bond is an educator who brings her passion for social impact, sustainability, Indigenous engagement, and case study focused learning into each course she coordinates. At RMIT, she has served as the lead course coordinator of two large foundation courses, Introduction to Management and Business in Society. She has been an UG program or major manager for Management &amp; Change, Leadership &amp; Strategy, and Social Impact. </w:t>
      </w:r>
      <w:r w:rsidR="0085236C">
        <w:br w:type="page"/>
      </w:r>
    </w:p>
    <w:p w14:paraId="57D5C054" w14:textId="77777777" w:rsidR="00370757" w:rsidRPr="00370757" w:rsidRDefault="00370757" w:rsidP="00370757">
      <w:pPr>
        <w:pStyle w:val="Heading3"/>
      </w:pPr>
      <w:bookmarkStart w:id="29" w:name="_Toc241579157"/>
      <w:r w:rsidRPr="00370757">
        <w:lastRenderedPageBreak/>
        <w:t>From Hesitation to Confidence: Experiencing 8 Ways Pedagogy in Early Childhood ITE</w:t>
      </w:r>
      <w:bookmarkEnd w:id="29"/>
      <w:r w:rsidRPr="00370757">
        <w:t xml:space="preserve"> </w:t>
      </w:r>
    </w:p>
    <w:p w14:paraId="3E40402A" w14:textId="77777777" w:rsidR="00370757" w:rsidRPr="00F2617F" w:rsidRDefault="00370757" w:rsidP="00370757">
      <w:r w:rsidRPr="00F2617F">
        <w:rPr>
          <w:b/>
          <w:bCs/>
        </w:rPr>
        <w:t xml:space="preserve">Chair: </w:t>
      </w:r>
      <w:r w:rsidRPr="00F2617F">
        <w:t xml:space="preserve">Dr Vineet Tawani </w:t>
      </w:r>
    </w:p>
    <w:p w14:paraId="41EA6971" w14:textId="77777777" w:rsidR="00370757" w:rsidRPr="00F2617F" w:rsidRDefault="00370757" w:rsidP="00370757">
      <w:r w:rsidRPr="00F2617F">
        <w:rPr>
          <w:b/>
          <w:bCs/>
        </w:rPr>
        <w:t xml:space="preserve">Lead presenter: </w:t>
      </w:r>
      <w:r w:rsidRPr="00F2617F">
        <w:t xml:space="preserve">Jade Hollick </w:t>
      </w:r>
    </w:p>
    <w:p w14:paraId="2C88AD97" w14:textId="77777777" w:rsidR="00F2617F" w:rsidRDefault="00F2617F" w:rsidP="00370757"/>
    <w:p w14:paraId="52AAC42C" w14:textId="751B1F32" w:rsidR="00370757" w:rsidRDefault="00370757" w:rsidP="00F2617F">
      <w:pPr>
        <w:pStyle w:val="Subtitle"/>
      </w:pPr>
      <w:r w:rsidRPr="00370757">
        <w:t xml:space="preserve">Green Brain, Level 7 </w:t>
      </w:r>
    </w:p>
    <w:p w14:paraId="6D00E2A1" w14:textId="56032B8E" w:rsidR="00370757" w:rsidRDefault="00370757" w:rsidP="00F2617F">
      <w:pPr>
        <w:pStyle w:val="Subtitle"/>
      </w:pPr>
      <w:r w:rsidRPr="00370757">
        <w:t xml:space="preserve">Emerging Paper </w:t>
      </w:r>
    </w:p>
    <w:p w14:paraId="58DBFA40" w14:textId="5F522276" w:rsidR="00370757" w:rsidRPr="00370757" w:rsidRDefault="00370757" w:rsidP="00F2617F">
      <w:pPr>
        <w:pStyle w:val="Subtitle"/>
      </w:pPr>
      <w:r w:rsidRPr="00370757">
        <w:t xml:space="preserve">10:30am </w:t>
      </w:r>
    </w:p>
    <w:p w14:paraId="7D69758D" w14:textId="77777777" w:rsidR="00370757" w:rsidRDefault="00370757" w:rsidP="00370757">
      <w:pPr>
        <w:pStyle w:val="Heading4"/>
      </w:pPr>
    </w:p>
    <w:p w14:paraId="0A1C602A" w14:textId="3629D1FC" w:rsidR="00370757" w:rsidRPr="00370757" w:rsidRDefault="00370757" w:rsidP="00370757">
      <w:pPr>
        <w:pStyle w:val="Heading4"/>
      </w:pPr>
      <w:r w:rsidRPr="00370757">
        <w:t xml:space="preserve">Session summary: </w:t>
      </w:r>
    </w:p>
    <w:p w14:paraId="7DA1E8D8" w14:textId="77777777" w:rsidR="00370757" w:rsidRDefault="00370757" w:rsidP="00370757">
      <w:r w:rsidRPr="00370757">
        <w:t xml:space="preserve">How can Initial Teacher Education move beyond teaching Aboriginal perspectives as content, towards considering how Aboriginal pedagogies might also inform the way learning is designed? This session shares an Early Childhood Education </w:t>
      </w:r>
      <w:proofErr w:type="spellStart"/>
      <w:r w:rsidRPr="00370757">
        <w:t>SoTL</w:t>
      </w:r>
      <w:proofErr w:type="spellEnd"/>
      <w:r w:rsidRPr="00370757">
        <w:t xml:space="preserve"> project exploring pre-service teachers’ experiences of learning designed using 8 Ways of Learning, one Aboriginal pedagogical framework. Rather than only learning about 8 Ways, pre-service teachers experience learning informed by the framework through either online or on-campus workshop delivery. The session outlines the rationale and development of this approach and shares emerging insights from pre-survey data, midpoint reflections and pre-service teacher voices. It considers how these experiences may influence pre-service teachers’ confidence, positioning, professional judgement and readiness to engage with Aboriginal pedagogies in early childhood education. Attendees will leave with a practical example of how pedagogy can become part of what pre-service teachers experience, not simply what they study, and questions for considering how this might inform their own teaching practice. </w:t>
      </w:r>
    </w:p>
    <w:p w14:paraId="5133F850" w14:textId="77777777" w:rsidR="00370757" w:rsidRDefault="00370757" w:rsidP="00370757"/>
    <w:p w14:paraId="27434E00" w14:textId="09DA4B06" w:rsidR="00370757" w:rsidRPr="00370757" w:rsidRDefault="00370757" w:rsidP="00370757">
      <w:pPr>
        <w:pStyle w:val="Heading4"/>
      </w:pPr>
      <w:r>
        <w:t>Lead presenter bio</w:t>
      </w:r>
    </w:p>
    <w:p w14:paraId="7CC311CB" w14:textId="5C7067FC" w:rsidR="00370757" w:rsidRPr="00370757" w:rsidRDefault="00370757" w:rsidP="00370757">
      <w:r w:rsidRPr="00370757">
        <w:rPr>
          <w:b/>
          <w:bCs/>
          <w:i/>
          <w:iCs/>
        </w:rPr>
        <w:t>Jade Hollick</w:t>
      </w:r>
      <w:r w:rsidRPr="00370757">
        <w:rPr>
          <w:i/>
          <w:iCs/>
        </w:rPr>
        <w:t xml:space="preserve">, </w:t>
      </w:r>
      <w:r w:rsidRPr="00370757">
        <w:rPr>
          <w:i/>
          <w:iCs/>
        </w:rPr>
        <w:t xml:space="preserve">Associate Lecturer, Early Childhood Education </w:t>
      </w:r>
    </w:p>
    <w:p w14:paraId="0A21D71B" w14:textId="18B43302" w:rsidR="0085236C" w:rsidRDefault="00370757" w:rsidP="00370757">
      <w:r w:rsidRPr="00370757">
        <w:t xml:space="preserve">Jade Hollick is an Associate Lecturer (Teaching Specialist) in Early Childhood Education at Flinders University and works concurrently in a South Australian Department for Education preschool. She is a nationally certified Highly Accomplished Teacher with more than 15 years’ experience across early childhood and primary education and has worked across three Australian States, in central and remote locations. Jade’s work connects early childhood practice with higher education, supporting pre-service teachers to connect theory with practice. Her current Scholarship of Teaching and Learning project explores how embedding 8 Ways of Learning pedagogy in Early Childhood Initial Teacher Education influences pre-service teachers’ confidence and professional judgement when embedding Aboriginal perspectives in their practice. </w:t>
      </w:r>
      <w:r w:rsidR="0085236C">
        <w:br w:type="page"/>
      </w:r>
    </w:p>
    <w:p w14:paraId="6A7F2E72" w14:textId="77777777" w:rsidR="00370757" w:rsidRPr="00370757" w:rsidRDefault="00370757" w:rsidP="00370757">
      <w:pPr>
        <w:pStyle w:val="Heading3"/>
      </w:pPr>
      <w:bookmarkStart w:id="30" w:name="_Toc241579158"/>
      <w:r w:rsidRPr="00370757">
        <w:lastRenderedPageBreak/>
        <w:t>Finance Education in the Era of Generative AI: Bibliometric Evidence, Pedagogical Gaps, and Framework Responses</w:t>
      </w:r>
      <w:bookmarkEnd w:id="30"/>
      <w:r w:rsidRPr="00370757">
        <w:t xml:space="preserve"> </w:t>
      </w:r>
    </w:p>
    <w:p w14:paraId="23DD2525" w14:textId="77777777" w:rsidR="00370757" w:rsidRPr="00F2617F" w:rsidRDefault="00370757" w:rsidP="00370757">
      <w:r w:rsidRPr="00F2617F">
        <w:rPr>
          <w:b/>
          <w:bCs/>
        </w:rPr>
        <w:t xml:space="preserve">Chair: </w:t>
      </w:r>
      <w:r w:rsidRPr="00F2617F">
        <w:t xml:space="preserve">Dr Sharon Maleki Far </w:t>
      </w:r>
    </w:p>
    <w:p w14:paraId="321F2C32" w14:textId="77777777" w:rsidR="00370757" w:rsidRPr="00F2617F" w:rsidRDefault="00370757" w:rsidP="00370757">
      <w:r w:rsidRPr="00F2617F">
        <w:rPr>
          <w:b/>
          <w:bCs/>
        </w:rPr>
        <w:t xml:space="preserve">Discussant: </w:t>
      </w:r>
      <w:r w:rsidRPr="00F2617F">
        <w:t xml:space="preserve">Professor Gillian Vesty </w:t>
      </w:r>
    </w:p>
    <w:p w14:paraId="2C25B6F0" w14:textId="75E6CBA3" w:rsidR="00370757" w:rsidRPr="00F2617F" w:rsidRDefault="00370757" w:rsidP="00370757">
      <w:r w:rsidRPr="00F2617F">
        <w:rPr>
          <w:b/>
          <w:bCs/>
        </w:rPr>
        <w:t xml:space="preserve">Lead presenter: </w:t>
      </w:r>
      <w:r w:rsidRPr="00F2617F">
        <w:t xml:space="preserve">Dr Fiza Qureshi </w:t>
      </w:r>
    </w:p>
    <w:p w14:paraId="41460085" w14:textId="77777777" w:rsidR="00F2617F" w:rsidRDefault="00F2617F" w:rsidP="00370757"/>
    <w:p w14:paraId="3DE7E1C4" w14:textId="7CB184F1" w:rsidR="00370757" w:rsidRPr="00370757" w:rsidRDefault="00370757" w:rsidP="00F2617F">
      <w:pPr>
        <w:pStyle w:val="Subtitle"/>
      </w:pPr>
      <w:r w:rsidRPr="00370757">
        <w:t xml:space="preserve">Seminar Room, Level 7 </w:t>
      </w:r>
    </w:p>
    <w:p w14:paraId="41C8C13B" w14:textId="77777777" w:rsidR="00370757" w:rsidRDefault="00370757" w:rsidP="00F2617F">
      <w:pPr>
        <w:pStyle w:val="Subtitle"/>
      </w:pPr>
      <w:r w:rsidRPr="00370757">
        <w:t>Full Paper</w:t>
      </w:r>
    </w:p>
    <w:p w14:paraId="4D73EAD9" w14:textId="4DA9D8B0" w:rsidR="00370757" w:rsidRDefault="00370757" w:rsidP="00F2617F">
      <w:pPr>
        <w:pStyle w:val="Subtitle"/>
      </w:pPr>
      <w:r w:rsidRPr="00370757">
        <w:t xml:space="preserve">10:15am </w:t>
      </w:r>
    </w:p>
    <w:p w14:paraId="51E6AEA3" w14:textId="77777777" w:rsidR="00370757" w:rsidRPr="00370757" w:rsidRDefault="00370757" w:rsidP="00370757"/>
    <w:p w14:paraId="73055C19" w14:textId="77777777" w:rsidR="00370757" w:rsidRPr="00370757" w:rsidRDefault="00370757" w:rsidP="00370757">
      <w:pPr>
        <w:pStyle w:val="Heading4"/>
      </w:pPr>
      <w:r w:rsidRPr="00370757">
        <w:t xml:space="preserve">Session summary: </w:t>
      </w:r>
    </w:p>
    <w:p w14:paraId="2FAB200C" w14:textId="77777777" w:rsidR="00370757" w:rsidRDefault="00370757" w:rsidP="00370757">
      <w:r w:rsidRPr="00370757">
        <w:t xml:space="preserve">Generative AI is transforming professional practice faster than higher education can adapt, yet research on this shift remains fragmented and lacks practical curriculum frameworks, particularly for emerging markets. This study addresses these gaps through bibliometric mapping and qualitative thematic analysis of finance education, using it as a lens on broader higher education responses to GenAI. A systematic search of 87 publications (2021–2026) reveals a rapidly growing but geographically concentrated field, dominated by accounting and ChatGPT-focused research with limited institutional collaboration. Qualitative analysis identifies three tensions: technological acceleration versus pedagogical inertia, AI capability versus human judgement, and global transformation versus local realities. In response, two frameworks are proposed for curriculum redesign, assessment, and faculty development, with implications extending across professional disciplines. </w:t>
      </w:r>
    </w:p>
    <w:p w14:paraId="67E1CD2F" w14:textId="77777777" w:rsidR="00370757" w:rsidRDefault="00370757" w:rsidP="00370757"/>
    <w:p w14:paraId="2BD7A958" w14:textId="77777777" w:rsidR="00370757" w:rsidRDefault="00370757" w:rsidP="00370757">
      <w:pPr>
        <w:pStyle w:val="Heading4"/>
      </w:pPr>
      <w:r>
        <w:t>Lead presenter bio</w:t>
      </w:r>
    </w:p>
    <w:p w14:paraId="0AE1A9D6" w14:textId="0E3D27E6" w:rsidR="00370757" w:rsidRPr="00370757" w:rsidRDefault="00370757" w:rsidP="00370757">
      <w:r w:rsidRPr="00370757">
        <w:rPr>
          <w:b/>
          <w:bCs/>
          <w:i/>
          <w:iCs/>
        </w:rPr>
        <w:t xml:space="preserve">Dr Fiza Qureshi </w:t>
      </w:r>
      <w:r w:rsidRPr="00370757">
        <w:rPr>
          <w:i/>
          <w:iCs/>
        </w:rPr>
        <w:t>Senior Lecturer, RMIT Vietnam</w:t>
      </w:r>
    </w:p>
    <w:p w14:paraId="45BCF53A" w14:textId="2E06C253" w:rsidR="0085236C" w:rsidRDefault="00370757" w:rsidP="00370757">
      <w:r w:rsidRPr="00370757">
        <w:t xml:space="preserve">Dr Fiza Qureshi is Senior Lecturer of Finance at RMIT University Vietnam. A CPA Australia and Senior Fellow of Advance HE, she has 18 years of experience in higher education. Her research focuses on sustainable finance, fintech, innovation, and financial markets, and has been published in leading international journals. She supervises PhD students, serves as an Associate Editor for SSCI-indexed journals, and has received international recognition for her research and conference presentations. </w:t>
      </w:r>
      <w:r w:rsidR="0085236C">
        <w:br w:type="page"/>
      </w:r>
    </w:p>
    <w:p w14:paraId="2D6EB1B3" w14:textId="77777777" w:rsidR="00370757" w:rsidRPr="00370757" w:rsidRDefault="00370757" w:rsidP="00370757">
      <w:pPr>
        <w:pStyle w:val="Heading3"/>
      </w:pPr>
      <w:bookmarkStart w:id="31" w:name="_Toc241579159"/>
      <w:r w:rsidRPr="00370757">
        <w:lastRenderedPageBreak/>
        <w:t>A Field That Professes Inclusion: Geographic Concentration and Relational Dependency in the Scholarship of Teaching and Learning</w:t>
      </w:r>
      <w:bookmarkEnd w:id="31"/>
      <w:r w:rsidRPr="00370757">
        <w:t xml:space="preserve"> </w:t>
      </w:r>
    </w:p>
    <w:p w14:paraId="5215AED8" w14:textId="77777777" w:rsidR="00370757" w:rsidRPr="00F2617F" w:rsidRDefault="00370757" w:rsidP="00370757">
      <w:r w:rsidRPr="00F2617F">
        <w:rPr>
          <w:b/>
          <w:bCs/>
        </w:rPr>
        <w:t xml:space="preserve">Chair: </w:t>
      </w:r>
      <w:r w:rsidRPr="00F2617F">
        <w:t xml:space="preserve">Dr Roksana Hematizadeh </w:t>
      </w:r>
    </w:p>
    <w:p w14:paraId="75B3B0FE" w14:textId="77777777" w:rsidR="00370757" w:rsidRPr="00F2617F" w:rsidRDefault="00370757" w:rsidP="00370757">
      <w:r w:rsidRPr="00F2617F">
        <w:rPr>
          <w:b/>
          <w:bCs/>
        </w:rPr>
        <w:t xml:space="preserve">Discussant: </w:t>
      </w:r>
      <w:r w:rsidRPr="00F2617F">
        <w:t xml:space="preserve">Associate Professor Meredith Tharapos </w:t>
      </w:r>
    </w:p>
    <w:p w14:paraId="0AA3DF7F" w14:textId="24E16385" w:rsidR="00370757" w:rsidRPr="00370757" w:rsidRDefault="00370757" w:rsidP="00370757">
      <w:r w:rsidRPr="00F2617F">
        <w:rPr>
          <w:b/>
          <w:bCs/>
        </w:rPr>
        <w:t xml:space="preserve">Lead presenter: </w:t>
      </w:r>
      <w:r w:rsidRPr="00F2617F">
        <w:t xml:space="preserve">Dr </w:t>
      </w:r>
      <w:proofErr w:type="spellStart"/>
      <w:r w:rsidRPr="00F2617F">
        <w:t>Huoston</w:t>
      </w:r>
      <w:proofErr w:type="spellEnd"/>
      <w:r w:rsidRPr="00F2617F">
        <w:t xml:space="preserve"> Rodrigues Batista</w:t>
      </w:r>
      <w:r w:rsidRPr="00370757">
        <w:t xml:space="preserve"> </w:t>
      </w:r>
    </w:p>
    <w:p w14:paraId="075D1705" w14:textId="77777777" w:rsidR="00F2617F" w:rsidRDefault="00F2617F" w:rsidP="00370757"/>
    <w:p w14:paraId="4BC1B8D8" w14:textId="0B2436F5" w:rsidR="00370757" w:rsidRPr="00370757" w:rsidRDefault="00370757" w:rsidP="00F2617F">
      <w:pPr>
        <w:pStyle w:val="Subtitle"/>
      </w:pPr>
      <w:r w:rsidRPr="00370757">
        <w:t xml:space="preserve">Auditorium, Level 5 </w:t>
      </w:r>
    </w:p>
    <w:p w14:paraId="0EAAE0EF" w14:textId="77777777" w:rsidR="00370757" w:rsidRDefault="00370757" w:rsidP="00F2617F">
      <w:pPr>
        <w:pStyle w:val="Subtitle"/>
      </w:pPr>
      <w:r w:rsidRPr="00370757">
        <w:t>Full Paper</w:t>
      </w:r>
    </w:p>
    <w:p w14:paraId="61DD08AA" w14:textId="70F1FE04" w:rsidR="00370757" w:rsidRPr="00370757" w:rsidRDefault="00370757" w:rsidP="00F2617F">
      <w:pPr>
        <w:pStyle w:val="Subtitle"/>
      </w:pPr>
      <w:r w:rsidRPr="00370757">
        <w:t xml:space="preserve">10:50am </w:t>
      </w:r>
    </w:p>
    <w:p w14:paraId="27537D0E" w14:textId="77777777" w:rsidR="00370757" w:rsidRPr="00370757" w:rsidRDefault="00370757" w:rsidP="00370757"/>
    <w:p w14:paraId="48F15089" w14:textId="77777777" w:rsidR="00370757" w:rsidRPr="00370757" w:rsidRDefault="00370757" w:rsidP="00370757">
      <w:pPr>
        <w:pStyle w:val="Heading4"/>
      </w:pPr>
      <w:r w:rsidRPr="00370757">
        <w:t xml:space="preserve">Session summary: </w:t>
      </w:r>
    </w:p>
    <w:p w14:paraId="6CAB786D" w14:textId="77777777" w:rsidR="00370757" w:rsidRDefault="00370757" w:rsidP="00370757">
      <w:r w:rsidRPr="00370757">
        <w:t xml:space="preserve">The Scholarship of Teaching and Learning presents itself as an inclusive field, open to any educator anywhere. This session tests that claim against the publication record. Using </w:t>
      </w:r>
      <w:proofErr w:type="spellStart"/>
      <w:r w:rsidRPr="00370757">
        <w:t>OpenAlex</w:t>
      </w:r>
      <w:proofErr w:type="spellEnd"/>
      <w:r w:rsidRPr="00370757">
        <w:t xml:space="preserve"> metadata for nearly 14,000 works across eleven </w:t>
      </w:r>
      <w:proofErr w:type="spellStart"/>
      <w:r w:rsidRPr="00370757">
        <w:t>SoTL</w:t>
      </w:r>
      <w:proofErr w:type="spellEnd"/>
      <w:r w:rsidRPr="00370757">
        <w:t xml:space="preserve"> journals, it maps where authors are based, which institutions recur, and how collaboration flows between regions. The distribution is narrow. A small group of Anglophone countries accounts for most of what the field publishes, and authorship from outside those countries frequently depends on partnership with an institution inside them. The session walks through the pipeline, the findings, and the limits of the data, then opens discussion on what editorial and conference practice might change for colleagues teaching at the periphery. </w:t>
      </w:r>
    </w:p>
    <w:p w14:paraId="6F36B601" w14:textId="77777777" w:rsidR="00370757" w:rsidRDefault="00370757" w:rsidP="00370757"/>
    <w:p w14:paraId="3B204F77" w14:textId="171DE2BE" w:rsidR="00370757" w:rsidRPr="00370757" w:rsidRDefault="00370757" w:rsidP="00370757">
      <w:pPr>
        <w:pStyle w:val="Heading4"/>
      </w:pPr>
      <w:r>
        <w:t>Lead presenter bio</w:t>
      </w:r>
    </w:p>
    <w:p w14:paraId="3DBC907C" w14:textId="2709129E" w:rsidR="00370757" w:rsidRPr="00370757" w:rsidRDefault="00370757" w:rsidP="00370757">
      <w:r w:rsidRPr="00370757">
        <w:rPr>
          <w:b/>
          <w:bCs/>
          <w:i/>
          <w:iCs/>
        </w:rPr>
        <w:t>Dr Huoston Rodrigues Batista</w:t>
      </w:r>
      <w:r w:rsidRPr="00370757">
        <w:rPr>
          <w:i/>
          <w:iCs/>
        </w:rPr>
        <w:t xml:space="preserve">, </w:t>
      </w:r>
      <w:r w:rsidRPr="00370757">
        <w:rPr>
          <w:i/>
          <w:iCs/>
        </w:rPr>
        <w:t>Lecturer, Digital Media (Image and Animation)</w:t>
      </w:r>
      <w:r w:rsidR="00F2617F">
        <w:rPr>
          <w:i/>
          <w:iCs/>
        </w:rPr>
        <w:t>,</w:t>
      </w:r>
      <w:r w:rsidRPr="00370757">
        <w:rPr>
          <w:i/>
          <w:iCs/>
        </w:rPr>
        <w:t xml:space="preserve"> RMIT Vietnam </w:t>
      </w:r>
    </w:p>
    <w:p w14:paraId="30DC0568" w14:textId="67A878BF" w:rsidR="0085236C" w:rsidRDefault="00370757" w:rsidP="00370757">
      <w:proofErr w:type="spellStart"/>
      <w:r w:rsidRPr="00370757">
        <w:t>Huoston</w:t>
      </w:r>
      <w:proofErr w:type="spellEnd"/>
      <w:r w:rsidRPr="00370757">
        <w:t xml:space="preserve"> Rodrigues is Lecturer in Digital Media (Image and Animation) at RMIT University Vietnam, where he teaches and coordinates within the Bachelor of Design. He spent two decades in industry, art directing for </w:t>
      </w:r>
      <w:proofErr w:type="spellStart"/>
      <w:r w:rsidRPr="00370757">
        <w:t>Nubank</w:t>
      </w:r>
      <w:proofErr w:type="spellEnd"/>
      <w:r w:rsidRPr="00370757">
        <w:t xml:space="preserve">, Coca-Cola, Ford, Samsung, and Ubisoft, before moving into university teaching across three continents. His research covers computational iconology, VR/XR interfaces, and human-AI systems in creative practice and pedagogy, published in IEEE, ISEA, and Philosophy &amp; Technology. </w:t>
      </w:r>
    </w:p>
    <w:p w14:paraId="68638806" w14:textId="77777777" w:rsidR="00370757" w:rsidRPr="00370757" w:rsidRDefault="00370757" w:rsidP="00370757"/>
    <w:p w14:paraId="597B3B8D" w14:textId="77777777" w:rsidR="00370757" w:rsidRDefault="00370757">
      <w:pPr>
        <w:rPr>
          <w:b/>
          <w:bCs/>
        </w:rPr>
      </w:pPr>
      <w:r>
        <w:rPr>
          <w:b/>
          <w:bCs/>
        </w:rPr>
        <w:br w:type="page"/>
      </w:r>
    </w:p>
    <w:p w14:paraId="4D663F19" w14:textId="51EBADE6" w:rsidR="00370757" w:rsidRPr="00370757" w:rsidRDefault="00370757" w:rsidP="00370757">
      <w:pPr>
        <w:pStyle w:val="Heading3"/>
      </w:pPr>
      <w:bookmarkStart w:id="32" w:name="_Toc241579160"/>
      <w:r w:rsidRPr="00370757">
        <w:lastRenderedPageBreak/>
        <w:t>Using values a new graduate employability currency</w:t>
      </w:r>
      <w:bookmarkEnd w:id="32"/>
      <w:r w:rsidRPr="00370757">
        <w:t xml:space="preserve"> </w:t>
      </w:r>
    </w:p>
    <w:p w14:paraId="50385F00" w14:textId="77777777" w:rsidR="00370757" w:rsidRPr="00F2617F" w:rsidRDefault="00370757" w:rsidP="00370757">
      <w:r w:rsidRPr="00F2617F">
        <w:rPr>
          <w:b/>
          <w:bCs/>
        </w:rPr>
        <w:t xml:space="preserve">Chair: </w:t>
      </w:r>
      <w:r w:rsidRPr="00F2617F">
        <w:t xml:space="preserve">Dr Vineet Tawani </w:t>
      </w:r>
    </w:p>
    <w:p w14:paraId="5561B406" w14:textId="77777777" w:rsidR="00370757" w:rsidRPr="00F2617F" w:rsidRDefault="00370757" w:rsidP="00370757">
      <w:r w:rsidRPr="00F2617F">
        <w:rPr>
          <w:b/>
          <w:bCs/>
        </w:rPr>
        <w:t xml:space="preserve">Discussant: </w:t>
      </w:r>
      <w:r w:rsidRPr="00F2617F">
        <w:t xml:space="preserve">Dr Huan Vo-Tran </w:t>
      </w:r>
    </w:p>
    <w:p w14:paraId="668F71A7" w14:textId="1DA17066" w:rsidR="00370757" w:rsidRPr="00F2617F" w:rsidRDefault="00370757" w:rsidP="00370757">
      <w:r w:rsidRPr="00F2617F">
        <w:rPr>
          <w:b/>
          <w:bCs/>
        </w:rPr>
        <w:t xml:space="preserve">Lead presenter: Dr Jeffrey Naqvi </w:t>
      </w:r>
    </w:p>
    <w:p w14:paraId="28C5AEBB" w14:textId="77777777" w:rsidR="00F2617F" w:rsidRDefault="00F2617F" w:rsidP="00370757"/>
    <w:p w14:paraId="28081020" w14:textId="221C0A59" w:rsidR="00370757" w:rsidRPr="00370757" w:rsidRDefault="00370757" w:rsidP="00F2617F">
      <w:pPr>
        <w:pStyle w:val="Subtitle"/>
      </w:pPr>
      <w:r w:rsidRPr="00370757">
        <w:t xml:space="preserve">Green Brain, Level 7 </w:t>
      </w:r>
    </w:p>
    <w:p w14:paraId="70DEC8B8" w14:textId="77777777" w:rsidR="00370757" w:rsidRDefault="00370757" w:rsidP="00F2617F">
      <w:pPr>
        <w:pStyle w:val="Subtitle"/>
      </w:pPr>
      <w:r w:rsidRPr="00370757">
        <w:t xml:space="preserve">Full Paper </w:t>
      </w:r>
    </w:p>
    <w:p w14:paraId="4D5102A1" w14:textId="37DEB18E" w:rsidR="00370757" w:rsidRPr="00370757" w:rsidRDefault="00370757" w:rsidP="00F2617F">
      <w:pPr>
        <w:pStyle w:val="Subtitle"/>
      </w:pPr>
      <w:r w:rsidRPr="00370757">
        <w:t xml:space="preserve">10:50am </w:t>
      </w:r>
    </w:p>
    <w:p w14:paraId="1DC12CD2" w14:textId="77777777" w:rsidR="00370757" w:rsidRPr="00370757" w:rsidRDefault="00370757" w:rsidP="00370757"/>
    <w:p w14:paraId="16E1304F" w14:textId="77777777" w:rsidR="00370757" w:rsidRPr="00370757" w:rsidRDefault="00370757" w:rsidP="00370757">
      <w:pPr>
        <w:pStyle w:val="Heading4"/>
      </w:pPr>
      <w:r w:rsidRPr="00370757">
        <w:t xml:space="preserve">Session summary: </w:t>
      </w:r>
    </w:p>
    <w:p w14:paraId="58070D21" w14:textId="77777777" w:rsidR="00370757" w:rsidRDefault="00370757" w:rsidP="00370757">
      <w:r w:rsidRPr="00370757">
        <w:t xml:space="preserve">This session reports on a study that centred student values, rather than skills, as the starting point for employability and work-integrated learning (WIL) curriculum design. Employability is commonly framed through a skills lens, yet this may obscure underlying questions of work, purpose and career identity. In a values-focused curriculum intervention, students engaged in structured activities connecting values to career; data from post-intervention interviews and pulse-check surveys collected during the quasi-field experiment were thematically analysed. Five patterns emerged: amplified career awareness, entrepreneurial thinking, anxiety, educational purpose, and an understanding of personal values. This session will consider implications for academics, learning designers and professional staff, offering practical, adaptable guidance for embedding a values focus into WIL, careers education and learning and teaching. </w:t>
      </w:r>
    </w:p>
    <w:p w14:paraId="16165271" w14:textId="77777777" w:rsidR="00F2617F" w:rsidRDefault="00F2617F" w:rsidP="00370757"/>
    <w:p w14:paraId="314A6683" w14:textId="77777777" w:rsidR="00370757" w:rsidRDefault="00370757" w:rsidP="00370757">
      <w:pPr>
        <w:pStyle w:val="Heading4"/>
      </w:pPr>
      <w:r>
        <w:t>Lead presenter bio</w:t>
      </w:r>
    </w:p>
    <w:p w14:paraId="1E2BD98C" w14:textId="716573CB" w:rsidR="00370757" w:rsidRPr="00370757" w:rsidRDefault="00370757" w:rsidP="00370757">
      <w:r w:rsidRPr="00370757">
        <w:rPr>
          <w:b/>
          <w:bCs/>
          <w:i/>
          <w:iCs/>
        </w:rPr>
        <w:t>Dr Jeffrey Naqvi</w:t>
      </w:r>
      <w:r w:rsidRPr="00370757">
        <w:rPr>
          <w:i/>
          <w:iCs/>
        </w:rPr>
        <w:t xml:space="preserve">, </w:t>
      </w:r>
      <w:r w:rsidRPr="00370757">
        <w:rPr>
          <w:i/>
          <w:iCs/>
        </w:rPr>
        <w:t>WIL Coordinator</w:t>
      </w:r>
      <w:r w:rsidR="00F2617F">
        <w:rPr>
          <w:i/>
          <w:iCs/>
        </w:rPr>
        <w:t>,</w:t>
      </w:r>
      <w:r w:rsidRPr="00370757">
        <w:rPr>
          <w:i/>
          <w:iCs/>
        </w:rPr>
        <w:t xml:space="preserve"> DSC </w:t>
      </w:r>
    </w:p>
    <w:p w14:paraId="30C08F56" w14:textId="574CD32E" w:rsidR="0085236C" w:rsidRDefault="00370757" w:rsidP="00370757">
      <w:r w:rsidRPr="00370757">
        <w:t xml:space="preserve">Jeffrey Naqvi entered higher education from industry around 10 years ago. His research focuses on the next generation workforce, exploring new models of work-integrated learning (WIL) and industry engagement, as well as using interdisciplinary career development literature to cultivate enhanced graduate employability. He works in DSC where he is responsible for the WIL internship program for UG and PG communication degrees, delivering experiential learning to approx. 400 students per year.  </w:t>
      </w:r>
      <w:r w:rsidR="0085236C">
        <w:br w:type="page"/>
      </w:r>
    </w:p>
    <w:p w14:paraId="741CA3B2" w14:textId="77777777" w:rsidR="00370757" w:rsidRPr="00370757" w:rsidRDefault="00370757" w:rsidP="00370757">
      <w:pPr>
        <w:pStyle w:val="Heading3"/>
      </w:pPr>
      <w:bookmarkStart w:id="33" w:name="_Toc241579161"/>
      <w:r w:rsidRPr="00370757">
        <w:lastRenderedPageBreak/>
        <w:t>Building Data Analytics Competencies of Business Students: Curriculum Enhancement and Practice-Oriented Pedagogy in Action</w:t>
      </w:r>
      <w:bookmarkEnd w:id="33"/>
      <w:r w:rsidRPr="00370757">
        <w:t xml:space="preserve"> </w:t>
      </w:r>
    </w:p>
    <w:p w14:paraId="49085973" w14:textId="77777777" w:rsidR="00370757" w:rsidRPr="00F2617F" w:rsidRDefault="00370757" w:rsidP="00370757">
      <w:r w:rsidRPr="00F2617F">
        <w:rPr>
          <w:b/>
          <w:bCs/>
        </w:rPr>
        <w:t xml:space="preserve">Chair: </w:t>
      </w:r>
      <w:r w:rsidRPr="00F2617F">
        <w:t xml:space="preserve">Dr Sharon Maleki Far </w:t>
      </w:r>
    </w:p>
    <w:p w14:paraId="57613F51" w14:textId="77777777" w:rsidR="00370757" w:rsidRPr="00F2617F" w:rsidRDefault="00370757" w:rsidP="00370757">
      <w:r w:rsidRPr="00F2617F">
        <w:rPr>
          <w:b/>
          <w:bCs/>
        </w:rPr>
        <w:t xml:space="preserve">Discussant: </w:t>
      </w:r>
      <w:r w:rsidRPr="00F2617F">
        <w:t xml:space="preserve">Professor Gillian Vesty </w:t>
      </w:r>
    </w:p>
    <w:p w14:paraId="09C0E67E" w14:textId="605C7E2C" w:rsidR="00370757" w:rsidRPr="00F2617F" w:rsidRDefault="00370757" w:rsidP="00370757">
      <w:r w:rsidRPr="00F2617F">
        <w:rPr>
          <w:b/>
          <w:bCs/>
        </w:rPr>
        <w:t xml:space="preserve">Lead presenter: </w:t>
      </w:r>
      <w:r w:rsidRPr="00F2617F">
        <w:t xml:space="preserve">Dr Samuel Buertey </w:t>
      </w:r>
    </w:p>
    <w:p w14:paraId="23FD8D57" w14:textId="77777777" w:rsidR="00F2617F" w:rsidRDefault="00F2617F" w:rsidP="00370757"/>
    <w:p w14:paraId="5A81CA03" w14:textId="77777777" w:rsidR="00F2617F" w:rsidRPr="00370757" w:rsidRDefault="00F2617F" w:rsidP="00F2617F">
      <w:r w:rsidRPr="00370757">
        <w:rPr>
          <w:b/>
          <w:bCs/>
          <w:i/>
          <w:iCs/>
        </w:rPr>
        <w:t xml:space="preserve">Co-authors: </w:t>
      </w:r>
    </w:p>
    <w:p w14:paraId="402FC02A" w14:textId="77777777" w:rsidR="00F2617F" w:rsidRPr="00370757" w:rsidRDefault="00F2617F" w:rsidP="00F2617F">
      <w:pPr>
        <w:numPr>
          <w:ilvl w:val="0"/>
          <w:numId w:val="3"/>
        </w:numPr>
      </w:pPr>
      <w:r w:rsidRPr="00370757">
        <w:rPr>
          <w:i/>
          <w:iCs/>
        </w:rPr>
        <w:t xml:space="preserve">Dr Richard Ramsawak, Senior Lecturer, RMIT Vietnam </w:t>
      </w:r>
    </w:p>
    <w:p w14:paraId="02EBD464" w14:textId="77777777" w:rsidR="00F2617F" w:rsidRPr="00370757" w:rsidRDefault="00F2617F" w:rsidP="00F2617F">
      <w:pPr>
        <w:numPr>
          <w:ilvl w:val="0"/>
          <w:numId w:val="4"/>
        </w:numPr>
      </w:pPr>
      <w:r w:rsidRPr="00370757">
        <w:rPr>
          <w:i/>
          <w:iCs/>
        </w:rPr>
        <w:t xml:space="preserve">Professor Thi Thu Tra Pham, Head of Department, Economics and Finance, RMIT Vietnam </w:t>
      </w:r>
    </w:p>
    <w:p w14:paraId="2C3FBE98" w14:textId="77777777" w:rsidR="00F2617F" w:rsidRPr="00370757" w:rsidRDefault="00F2617F" w:rsidP="00F2617F">
      <w:pPr>
        <w:numPr>
          <w:ilvl w:val="0"/>
          <w:numId w:val="5"/>
        </w:numPr>
      </w:pPr>
      <w:r w:rsidRPr="00370757">
        <w:rPr>
          <w:i/>
          <w:iCs/>
        </w:rPr>
        <w:t xml:space="preserve">Dr Binh Hoang Nguyen, Lecturer, RMIT Vietnam </w:t>
      </w:r>
    </w:p>
    <w:p w14:paraId="247FA4E4" w14:textId="77777777" w:rsidR="00F2617F" w:rsidRPr="00370757" w:rsidRDefault="00F2617F" w:rsidP="00F2617F">
      <w:pPr>
        <w:numPr>
          <w:ilvl w:val="0"/>
          <w:numId w:val="5"/>
        </w:numPr>
      </w:pPr>
      <w:r w:rsidRPr="00370757">
        <w:rPr>
          <w:i/>
          <w:iCs/>
        </w:rPr>
        <w:t xml:space="preserve">Dr Huy Doan Bao, Senior Lecturer, RMIT Vietnam </w:t>
      </w:r>
    </w:p>
    <w:p w14:paraId="764BF1A2" w14:textId="77777777" w:rsidR="00F2617F" w:rsidRDefault="00F2617F" w:rsidP="00370757"/>
    <w:p w14:paraId="485728F2" w14:textId="5C181C2B" w:rsidR="00370757" w:rsidRPr="00370757" w:rsidRDefault="00370757" w:rsidP="00F2617F">
      <w:pPr>
        <w:pStyle w:val="Subtitle"/>
      </w:pPr>
      <w:r w:rsidRPr="00370757">
        <w:t xml:space="preserve">Seminar Room, Level 7 </w:t>
      </w:r>
    </w:p>
    <w:p w14:paraId="104E859D" w14:textId="77777777" w:rsidR="00370757" w:rsidRDefault="00370757" w:rsidP="00F2617F">
      <w:pPr>
        <w:pStyle w:val="Subtitle"/>
      </w:pPr>
      <w:r w:rsidRPr="00370757">
        <w:t xml:space="preserve">Full Paper </w:t>
      </w:r>
    </w:p>
    <w:p w14:paraId="56DCE7DC" w14:textId="60BDD3D5" w:rsidR="00370757" w:rsidRPr="00F2617F" w:rsidRDefault="00370757" w:rsidP="00F2617F">
      <w:pPr>
        <w:pStyle w:val="Subtitle"/>
      </w:pPr>
      <w:r w:rsidRPr="00370757">
        <w:t xml:space="preserve">10:50am </w:t>
      </w:r>
    </w:p>
    <w:p w14:paraId="16993F0F" w14:textId="77777777" w:rsidR="00370757" w:rsidRPr="00370757" w:rsidRDefault="00370757" w:rsidP="00370757"/>
    <w:p w14:paraId="1014EC8E" w14:textId="77777777" w:rsidR="00370757" w:rsidRPr="00370757" w:rsidRDefault="00370757" w:rsidP="00370757">
      <w:pPr>
        <w:pStyle w:val="Heading4"/>
      </w:pPr>
      <w:r w:rsidRPr="00370757">
        <w:t xml:space="preserve">Session summary: </w:t>
      </w:r>
    </w:p>
    <w:p w14:paraId="0DC3CFB7" w14:textId="77777777" w:rsidR="00370757" w:rsidRDefault="00370757" w:rsidP="00370757">
      <w:r w:rsidRPr="00370757">
        <w:t xml:space="preserve">This session explores how business schools can systematically develop students' data analytics capabilities by integrating analytics across existing curricula. Drawing on a department-wide curriculum initiative at a leading international university in Vietnam and informed by Rogers' innovation-decision process theory, the session presents a work-integrated hybrid approach combining structured analytics capability development with discipline-specific applications across accounting, finance, and economics. It examines how faculty development, industry collaboration, and practice-oriented analytics tools support meaningful curriculum transformation. The session highlights evidence of enhanced student engagement, strengthened assessment design, greater cross-disciplinary faculty collaboration, and improved alignment with professional and accreditation expectations, offering participants practical strategies for sustainable analytics integration in business education. </w:t>
      </w:r>
    </w:p>
    <w:p w14:paraId="28D835F4" w14:textId="77777777" w:rsidR="00F2617F" w:rsidRPr="00370757" w:rsidRDefault="00F2617F" w:rsidP="00370757"/>
    <w:p w14:paraId="227678C0" w14:textId="77777777" w:rsidR="00370757" w:rsidRDefault="00370757" w:rsidP="00370757">
      <w:pPr>
        <w:pStyle w:val="Heading4"/>
      </w:pPr>
      <w:r>
        <w:t>Lead presenter bio</w:t>
      </w:r>
    </w:p>
    <w:p w14:paraId="2C0467F0" w14:textId="099A9F32" w:rsidR="00370757" w:rsidRPr="00370757" w:rsidRDefault="00370757" w:rsidP="00370757">
      <w:r w:rsidRPr="00370757">
        <w:rPr>
          <w:b/>
          <w:bCs/>
          <w:i/>
          <w:iCs/>
        </w:rPr>
        <w:t>Dr Samuel Buertey</w:t>
      </w:r>
      <w:r w:rsidR="00F2617F" w:rsidRPr="00F2617F">
        <w:rPr>
          <w:i/>
          <w:iCs/>
        </w:rPr>
        <w:t>,</w:t>
      </w:r>
      <w:r w:rsidRPr="00370757">
        <w:rPr>
          <w:b/>
          <w:bCs/>
          <w:i/>
          <w:iCs/>
        </w:rPr>
        <w:t xml:space="preserve"> </w:t>
      </w:r>
      <w:r w:rsidRPr="00370757">
        <w:rPr>
          <w:i/>
          <w:iCs/>
        </w:rPr>
        <w:t xml:space="preserve">Associate Program Manager, RMIT Vietnam </w:t>
      </w:r>
    </w:p>
    <w:p w14:paraId="660A3502" w14:textId="14A000F6" w:rsidR="0085236C" w:rsidRDefault="00370757" w:rsidP="00370757">
      <w:r w:rsidRPr="00370757">
        <w:t xml:space="preserve">Dr Samuel Buertey is a Senior Lecturer and Associate Program Manager for the Bachelor of Accounting at RMIT University Vietnam. His research focuses on corporate governance, ESG, sustainability reporting, artificial intelligence, and data analytics. He has published widely in leading international journals and is passionate about advancing responsible business practices and integrating emerging technologies into accounting education. </w:t>
      </w:r>
      <w:r w:rsidR="0085236C">
        <w:br w:type="page"/>
      </w:r>
    </w:p>
    <w:p w14:paraId="79FFD98F" w14:textId="77777777" w:rsidR="00370757" w:rsidRPr="00370757" w:rsidRDefault="00370757" w:rsidP="00370757">
      <w:pPr>
        <w:pStyle w:val="Heading3"/>
      </w:pPr>
      <w:bookmarkStart w:id="34" w:name="_Toc241579162"/>
      <w:r w:rsidRPr="00370757">
        <w:lastRenderedPageBreak/>
        <w:t>Beyond administration: Coordination as pedagogical practice in a large foundation course</w:t>
      </w:r>
      <w:bookmarkEnd w:id="34"/>
      <w:r w:rsidRPr="00370757">
        <w:t xml:space="preserve"> </w:t>
      </w:r>
    </w:p>
    <w:p w14:paraId="21A783F1" w14:textId="77777777" w:rsidR="00370757" w:rsidRPr="0089605E" w:rsidRDefault="00370757" w:rsidP="00370757">
      <w:r w:rsidRPr="0089605E">
        <w:rPr>
          <w:b/>
          <w:bCs/>
        </w:rPr>
        <w:t>Chair:</w:t>
      </w:r>
      <w:r w:rsidRPr="0089605E">
        <w:t xml:space="preserve"> Victor Borg </w:t>
      </w:r>
    </w:p>
    <w:p w14:paraId="0F036088" w14:textId="77777777" w:rsidR="0089605E" w:rsidRDefault="00370757" w:rsidP="00370757">
      <w:r w:rsidRPr="0089605E">
        <w:rPr>
          <w:b/>
          <w:bCs/>
        </w:rPr>
        <w:t>Lead presenter:</w:t>
      </w:r>
      <w:r w:rsidRPr="0089605E">
        <w:t xml:space="preserve"> Dr June Tran</w:t>
      </w:r>
    </w:p>
    <w:p w14:paraId="674A2EFE" w14:textId="4FE13D8E" w:rsidR="00370757" w:rsidRPr="0089605E" w:rsidRDefault="00370757" w:rsidP="00370757">
      <w:r w:rsidRPr="0089605E">
        <w:t xml:space="preserve"> </w:t>
      </w:r>
    </w:p>
    <w:p w14:paraId="23F9C3C8" w14:textId="77777777" w:rsidR="00370757" w:rsidRPr="00370757" w:rsidRDefault="00370757" w:rsidP="0089605E">
      <w:pPr>
        <w:pStyle w:val="Subtitle"/>
      </w:pPr>
      <w:r w:rsidRPr="00370757">
        <w:t xml:space="preserve">Auditorium, Level 5 </w:t>
      </w:r>
    </w:p>
    <w:p w14:paraId="3FD88CA6" w14:textId="77777777" w:rsidR="00370757" w:rsidRPr="00370757" w:rsidRDefault="00370757" w:rsidP="0089605E">
      <w:pPr>
        <w:pStyle w:val="Subtitle"/>
      </w:pPr>
      <w:r w:rsidRPr="00370757">
        <w:t xml:space="preserve">Interactive Roundtable </w:t>
      </w:r>
    </w:p>
    <w:p w14:paraId="71989099" w14:textId="77777777" w:rsidR="00370757" w:rsidRPr="00370757" w:rsidRDefault="00370757" w:rsidP="0089605E">
      <w:pPr>
        <w:pStyle w:val="Subtitle"/>
      </w:pPr>
      <w:r w:rsidRPr="00370757">
        <w:t xml:space="preserve">11:30am </w:t>
      </w:r>
    </w:p>
    <w:p w14:paraId="04F024B0" w14:textId="77777777" w:rsidR="00370757" w:rsidRPr="00370757" w:rsidRDefault="00370757" w:rsidP="00370757"/>
    <w:p w14:paraId="0BBC2505" w14:textId="77777777" w:rsidR="00370757" w:rsidRPr="00370757" w:rsidRDefault="00370757" w:rsidP="00242870">
      <w:pPr>
        <w:pStyle w:val="Heading4"/>
      </w:pPr>
      <w:r w:rsidRPr="00370757">
        <w:t xml:space="preserve">Session summary: </w:t>
      </w:r>
    </w:p>
    <w:p w14:paraId="4BE4E351" w14:textId="77777777" w:rsidR="00370757" w:rsidRPr="00370757" w:rsidRDefault="00370757" w:rsidP="00370757">
      <w:r w:rsidRPr="00370757">
        <w:t xml:space="preserve">How can course coordination become a pedagogical practice rather than simply an administrative function? This session presents a longitudinal case study of Business in Society, a large first-year foundation course enrolling 700–1,400 students per semester and delivered primarily by sessional tutors. Drawing on six semesters of reflective notes, tutor interviews and surveys, teaching-team records, and course-level outcomes, the study examines how coordination practices evolved in response to teaching challenges. </w:t>
      </w:r>
    </w:p>
    <w:p w14:paraId="26F1849A" w14:textId="77777777" w:rsidR="00370757" w:rsidRDefault="00370757" w:rsidP="00370757">
      <w:r w:rsidRPr="00370757">
        <w:t xml:space="preserve">Three practices emerged as particularly important: prioritising tutor continuity, providing detailed pedagogical and assessment guidance, and building inclusive communication and community structures. These practices strengthened tutor confidence, preparedness, belonging, and teaching consistency, while coinciding with improved student engagement, lower failure rates, increased tutor retention, and stronger course experience outcomes. The session reframes coordination as pedagogical leadership that enables teaching quality at scale. </w:t>
      </w:r>
    </w:p>
    <w:p w14:paraId="4F08E8C9" w14:textId="77777777" w:rsidR="00242870" w:rsidRPr="00370757" w:rsidRDefault="00242870" w:rsidP="00370757"/>
    <w:p w14:paraId="6BFFAFF8" w14:textId="77777777" w:rsidR="00242870" w:rsidRDefault="00242870" w:rsidP="00242870">
      <w:pPr>
        <w:pStyle w:val="Heading4"/>
      </w:pPr>
      <w:r>
        <w:t>Lead presenter bio</w:t>
      </w:r>
    </w:p>
    <w:p w14:paraId="26F1366E" w14:textId="2F66D2F5" w:rsidR="00370757" w:rsidRPr="00370757" w:rsidRDefault="00370757" w:rsidP="00370757">
      <w:r w:rsidRPr="00370757">
        <w:rPr>
          <w:b/>
          <w:bCs/>
          <w:i/>
          <w:iCs/>
        </w:rPr>
        <w:t>Dr June Tran</w:t>
      </w:r>
      <w:r w:rsidR="00242870" w:rsidRPr="00242870">
        <w:rPr>
          <w:i/>
          <w:iCs/>
        </w:rPr>
        <w:t xml:space="preserve">, </w:t>
      </w:r>
      <w:r w:rsidRPr="00370757">
        <w:rPr>
          <w:i/>
          <w:iCs/>
        </w:rPr>
        <w:t xml:space="preserve">Lecturer, HRM, CoBL </w:t>
      </w:r>
    </w:p>
    <w:p w14:paraId="0EC1ED22" w14:textId="77777777" w:rsidR="00370757" w:rsidRDefault="00370757" w:rsidP="00370757">
      <w:r w:rsidRPr="00370757">
        <w:t xml:space="preserve">Dr June Tran is a mobile academic. She has worked in three countries: Australia, Vietnam and Germany and has developed an interest in interdisciplinary research and teaching. Her interests range from work integrated learning, career education, graduate employability to various areas in management and education research. She had also been teaching various education, marketing and management subjects in Australia and overseas. </w:t>
      </w:r>
    </w:p>
    <w:p w14:paraId="6032B31E" w14:textId="77777777" w:rsidR="0089605E" w:rsidRPr="00370757" w:rsidRDefault="0089605E" w:rsidP="00370757"/>
    <w:p w14:paraId="16D9DE85" w14:textId="4475AC40" w:rsidR="0085236C" w:rsidRPr="0089605E" w:rsidRDefault="00370757" w:rsidP="00370757">
      <w:pPr>
        <w:rPr>
          <w:rStyle w:val="IntenseEmphasis"/>
        </w:rPr>
      </w:pPr>
      <w:r w:rsidRPr="0089605E">
        <w:rPr>
          <w:rStyle w:val="IntenseEmphasis"/>
        </w:rPr>
        <w:t xml:space="preserve">Note: This session will not be recorded or livestreamed. </w:t>
      </w:r>
      <w:r w:rsidR="0085236C" w:rsidRPr="0089605E">
        <w:rPr>
          <w:rStyle w:val="IntenseEmphasis"/>
        </w:rPr>
        <w:br w:type="page"/>
      </w:r>
    </w:p>
    <w:p w14:paraId="269447D3" w14:textId="77777777" w:rsidR="00370757" w:rsidRPr="00370757" w:rsidRDefault="00370757" w:rsidP="00F11280">
      <w:pPr>
        <w:pStyle w:val="Heading3"/>
      </w:pPr>
      <w:bookmarkStart w:id="35" w:name="_Toc241579163"/>
      <w:r w:rsidRPr="00370757">
        <w:lastRenderedPageBreak/>
        <w:t>Engaging Student Volunteers in Learning for Employability Interactive Roundtable</w:t>
      </w:r>
      <w:bookmarkEnd w:id="35"/>
      <w:r w:rsidRPr="00370757">
        <w:t xml:space="preserve"> </w:t>
      </w:r>
    </w:p>
    <w:p w14:paraId="0051AA96" w14:textId="77777777" w:rsidR="00F11280" w:rsidRPr="0089605E" w:rsidRDefault="00370757" w:rsidP="00370757">
      <w:r w:rsidRPr="0089605E">
        <w:rPr>
          <w:b/>
          <w:bCs/>
        </w:rPr>
        <w:t xml:space="preserve">Chair: </w:t>
      </w:r>
      <w:r w:rsidRPr="0089605E">
        <w:t xml:space="preserve">Victor Borg </w:t>
      </w:r>
    </w:p>
    <w:p w14:paraId="294AB02D" w14:textId="352D4FE9" w:rsidR="0089605E" w:rsidRPr="00A16978" w:rsidRDefault="00370757" w:rsidP="00370757">
      <w:r w:rsidRPr="0089605E">
        <w:rPr>
          <w:b/>
          <w:bCs/>
        </w:rPr>
        <w:t xml:space="preserve">Lead presenter: </w:t>
      </w:r>
      <w:r w:rsidRPr="0089605E">
        <w:t>Ashley Emmerton</w:t>
      </w:r>
      <w:r w:rsidRPr="0089605E">
        <w:rPr>
          <w:b/>
          <w:bCs/>
        </w:rPr>
        <w:t xml:space="preserve"> </w:t>
      </w:r>
    </w:p>
    <w:p w14:paraId="4D280A63" w14:textId="04CF8C6C" w:rsidR="00370757" w:rsidRPr="0089605E" w:rsidRDefault="00370757" w:rsidP="00370757">
      <w:r w:rsidRPr="0089605E">
        <w:rPr>
          <w:b/>
          <w:bCs/>
        </w:rPr>
        <w:t xml:space="preserve">Co-presenters &amp; co-authors: </w:t>
      </w:r>
    </w:p>
    <w:p w14:paraId="142365D0" w14:textId="77777777" w:rsidR="00370757" w:rsidRPr="0089605E" w:rsidRDefault="00370757" w:rsidP="00370757">
      <w:pPr>
        <w:numPr>
          <w:ilvl w:val="0"/>
          <w:numId w:val="6"/>
        </w:numPr>
      </w:pPr>
      <w:r w:rsidRPr="0089605E">
        <w:t xml:space="preserve">Associate Professor Jose Roberto Guevara, RMIT Global Studies, DSC </w:t>
      </w:r>
    </w:p>
    <w:p w14:paraId="58286AC3" w14:textId="77777777" w:rsidR="00370757" w:rsidRDefault="00370757" w:rsidP="00370757">
      <w:pPr>
        <w:numPr>
          <w:ilvl w:val="0"/>
          <w:numId w:val="7"/>
        </w:numPr>
      </w:pPr>
      <w:r w:rsidRPr="0089605E">
        <w:t xml:space="preserve">Mr Sean Lynch, Coordinator Job Ready Programs, Experiential Learning, Education Portfolio </w:t>
      </w:r>
    </w:p>
    <w:p w14:paraId="286EAF1D" w14:textId="77777777" w:rsidR="00A16978" w:rsidRDefault="00A16978" w:rsidP="00A16978"/>
    <w:p w14:paraId="60F8A1AF" w14:textId="12C19B47" w:rsidR="00A16978" w:rsidRPr="00A16978" w:rsidRDefault="00A16978" w:rsidP="00A16978">
      <w:pPr>
        <w:rPr>
          <w:b/>
          <w:bCs/>
        </w:rPr>
      </w:pPr>
      <w:r w:rsidRPr="00A16978">
        <w:rPr>
          <w:b/>
          <w:bCs/>
        </w:rPr>
        <w:t>Additional co-author:</w:t>
      </w:r>
    </w:p>
    <w:p w14:paraId="48B99623" w14:textId="62175BE5" w:rsidR="00A16978" w:rsidRPr="0089605E" w:rsidRDefault="00A16978" w:rsidP="00A16978">
      <w:pPr>
        <w:numPr>
          <w:ilvl w:val="0"/>
          <w:numId w:val="6"/>
        </w:numPr>
      </w:pPr>
      <w:r w:rsidRPr="0089605E">
        <w:t xml:space="preserve">Ms Joanne Binns, Education Specialist, Victoria Curriculum and Assessment Authority </w:t>
      </w:r>
    </w:p>
    <w:p w14:paraId="21949967" w14:textId="77777777" w:rsidR="00370757" w:rsidRPr="00370757" w:rsidRDefault="00370757" w:rsidP="00370757"/>
    <w:p w14:paraId="5CCDC0BC" w14:textId="77777777" w:rsidR="00370757" w:rsidRPr="00370757" w:rsidRDefault="00370757" w:rsidP="0089605E">
      <w:pPr>
        <w:pStyle w:val="Subtitle"/>
      </w:pPr>
      <w:r w:rsidRPr="00370757">
        <w:t xml:space="preserve">Auditorium, Level 5 </w:t>
      </w:r>
    </w:p>
    <w:p w14:paraId="5C67CE9A" w14:textId="77777777" w:rsidR="00370757" w:rsidRPr="00370757" w:rsidRDefault="00370757" w:rsidP="0089605E">
      <w:pPr>
        <w:pStyle w:val="Subtitle"/>
      </w:pPr>
      <w:r w:rsidRPr="00370757">
        <w:t xml:space="preserve">Interactive Roundtable </w:t>
      </w:r>
    </w:p>
    <w:p w14:paraId="156DCFC7" w14:textId="77777777" w:rsidR="00370757" w:rsidRPr="00370757" w:rsidRDefault="00370757" w:rsidP="0089605E">
      <w:pPr>
        <w:pStyle w:val="Subtitle"/>
      </w:pPr>
      <w:r w:rsidRPr="00370757">
        <w:t xml:space="preserve">11:30am </w:t>
      </w:r>
    </w:p>
    <w:p w14:paraId="30C8B300" w14:textId="77777777" w:rsidR="00370757" w:rsidRPr="00370757" w:rsidRDefault="00370757" w:rsidP="00370757"/>
    <w:p w14:paraId="1E87D933" w14:textId="77777777" w:rsidR="00370757" w:rsidRPr="00370757" w:rsidRDefault="00370757" w:rsidP="00F11280">
      <w:pPr>
        <w:pStyle w:val="Heading4"/>
      </w:pPr>
      <w:r w:rsidRPr="00370757">
        <w:t xml:space="preserve">Session summary: </w:t>
      </w:r>
    </w:p>
    <w:p w14:paraId="5CA436F8" w14:textId="77777777" w:rsidR="00370757" w:rsidRPr="00370757" w:rsidRDefault="00370757" w:rsidP="00370757">
      <w:r w:rsidRPr="00370757">
        <w:t xml:space="preserve">Volunteering provides rich opportunities for experience-based learning, but how can we as educators, coordinators, and learning designers support students to articulate and translate this experience and knowledge into meaningful learning and enhanced practice? Join us for an engaging interactive roundtable session and be inspired by evidence- and insight-based materials and peer expertise. </w:t>
      </w:r>
    </w:p>
    <w:p w14:paraId="7E96D4D8" w14:textId="77777777" w:rsidR="00F11280" w:rsidRDefault="00370757" w:rsidP="00370757">
      <w:r w:rsidRPr="00370757">
        <w:t xml:space="preserve">Introducing learning materials developed as part of the EVOL4E project – a CEIQ funded partnership between RMIT’s Master of Global Studies, Australian Volunteer Program and RMIT Plus – this interactive roundtable will invite you to engage with sample materials from the learning module workbook and discuss your reflections amongst peers on how the tools might augment existing teaching and learning practice. </w:t>
      </w:r>
    </w:p>
    <w:p w14:paraId="5DDC7E4F" w14:textId="77777777" w:rsidR="0089605E" w:rsidRDefault="0089605E" w:rsidP="00370757"/>
    <w:p w14:paraId="67390ECE" w14:textId="77777777" w:rsidR="00F11280" w:rsidRDefault="00F11280" w:rsidP="00F11280">
      <w:pPr>
        <w:pStyle w:val="Heading4"/>
      </w:pPr>
      <w:r>
        <w:t>Lead presenter bio</w:t>
      </w:r>
    </w:p>
    <w:p w14:paraId="22DD9FD6" w14:textId="6EE68FB6" w:rsidR="00370757" w:rsidRPr="00370757" w:rsidRDefault="00370757" w:rsidP="00370757">
      <w:r w:rsidRPr="00370757">
        <w:rPr>
          <w:b/>
          <w:bCs/>
          <w:i/>
          <w:iCs/>
        </w:rPr>
        <w:t>Ashley Emmerton</w:t>
      </w:r>
      <w:r w:rsidR="0089605E" w:rsidRPr="0089605E">
        <w:rPr>
          <w:i/>
          <w:iCs/>
        </w:rPr>
        <w:t>,</w:t>
      </w:r>
      <w:r w:rsidRPr="00370757">
        <w:rPr>
          <w:b/>
          <w:bCs/>
          <w:i/>
          <w:iCs/>
        </w:rPr>
        <w:t xml:space="preserve"> </w:t>
      </w:r>
      <w:r w:rsidRPr="00370757">
        <w:rPr>
          <w:i/>
          <w:iCs/>
        </w:rPr>
        <w:t xml:space="preserve">Sessional Tutor DSC </w:t>
      </w:r>
    </w:p>
    <w:p w14:paraId="2B49A31E" w14:textId="77777777" w:rsidR="00370757" w:rsidRPr="00370757" w:rsidRDefault="00370757" w:rsidP="00370757">
      <w:r w:rsidRPr="00370757">
        <w:t xml:space="preserve">Ashley Emmerton is a development and education practitioner, teacher and researcher. </w:t>
      </w:r>
    </w:p>
    <w:p w14:paraId="43038F96" w14:textId="77777777" w:rsidR="00370757" w:rsidRDefault="00370757" w:rsidP="00370757">
      <w:r w:rsidRPr="00370757">
        <w:t xml:space="preserve">The presenters are part of the EVOL4E Project, an RMIT x Australian Volunteers Program collaboration supported by a CEIQ Educational Innovation Grant. </w:t>
      </w:r>
    </w:p>
    <w:p w14:paraId="2DA706BA" w14:textId="77777777" w:rsidR="0089605E" w:rsidRPr="00370757" w:rsidRDefault="0089605E" w:rsidP="00370757"/>
    <w:p w14:paraId="3BF7B05D" w14:textId="321F58CB" w:rsidR="0085236C" w:rsidRPr="0089605E" w:rsidRDefault="00370757" w:rsidP="00370757">
      <w:pPr>
        <w:rPr>
          <w:rStyle w:val="IntenseEmphasis"/>
        </w:rPr>
      </w:pPr>
      <w:r w:rsidRPr="0089605E">
        <w:rPr>
          <w:rStyle w:val="IntenseEmphasis"/>
        </w:rPr>
        <w:t>Note: This session will not be recorded or livestreamed.</w:t>
      </w:r>
      <w:r w:rsidR="0085236C" w:rsidRPr="0089605E">
        <w:rPr>
          <w:rStyle w:val="IntenseEmphasis"/>
        </w:rPr>
        <w:br w:type="page"/>
      </w:r>
    </w:p>
    <w:p w14:paraId="775DA96B" w14:textId="77777777" w:rsidR="00370757" w:rsidRPr="00370757" w:rsidRDefault="00370757" w:rsidP="00F11280">
      <w:pPr>
        <w:pStyle w:val="Heading3"/>
      </w:pPr>
      <w:bookmarkStart w:id="36" w:name="_Toc241579164"/>
      <w:r w:rsidRPr="00370757">
        <w:lastRenderedPageBreak/>
        <w:t>Sitting with discomfort: using play to build interdisciplinary capacity among educators</w:t>
      </w:r>
      <w:bookmarkEnd w:id="36"/>
      <w:r w:rsidRPr="00370757">
        <w:t xml:space="preserve"> </w:t>
      </w:r>
    </w:p>
    <w:p w14:paraId="62B799BF" w14:textId="77777777" w:rsidR="00F11280" w:rsidRDefault="00370757" w:rsidP="00370757">
      <w:r w:rsidRPr="00370757">
        <w:rPr>
          <w:b/>
          <w:bCs/>
          <w:i/>
          <w:iCs/>
        </w:rPr>
        <w:t xml:space="preserve">Chair: </w:t>
      </w:r>
      <w:r w:rsidRPr="00370757">
        <w:t xml:space="preserve">Victor Borg </w:t>
      </w:r>
    </w:p>
    <w:p w14:paraId="5F3968AD" w14:textId="4F895611" w:rsidR="00370757" w:rsidRPr="0089605E" w:rsidRDefault="00370757" w:rsidP="00370757">
      <w:r w:rsidRPr="00370757">
        <w:rPr>
          <w:b/>
          <w:bCs/>
          <w:i/>
          <w:iCs/>
        </w:rPr>
        <w:t xml:space="preserve">Lead presenter: </w:t>
      </w:r>
      <w:r w:rsidRPr="0089605E">
        <w:rPr>
          <w:i/>
          <w:iCs/>
        </w:rPr>
        <w:t xml:space="preserve">Dr Bevan Warren </w:t>
      </w:r>
    </w:p>
    <w:p w14:paraId="3871A9F6" w14:textId="77777777" w:rsidR="00370757" w:rsidRPr="00370757" w:rsidRDefault="00370757" w:rsidP="00370757">
      <w:r w:rsidRPr="00370757">
        <w:rPr>
          <w:b/>
          <w:bCs/>
          <w:i/>
          <w:iCs/>
        </w:rPr>
        <w:t xml:space="preserve">Co-presenters and co-authors: </w:t>
      </w:r>
    </w:p>
    <w:p w14:paraId="7B921888" w14:textId="5B689CFE" w:rsidR="00370757" w:rsidRPr="00370757" w:rsidRDefault="00370757" w:rsidP="00370757">
      <w:r w:rsidRPr="00370757">
        <w:rPr>
          <w:i/>
          <w:iCs/>
        </w:rPr>
        <w:t xml:space="preserve">Dr Miriam Pollard, Lead Educational Initiatives, Education Portfolio </w:t>
      </w:r>
    </w:p>
    <w:p w14:paraId="0CFE778E" w14:textId="77777777" w:rsidR="00F11280" w:rsidRDefault="00370757" w:rsidP="00370757">
      <w:pPr>
        <w:rPr>
          <w:i/>
          <w:iCs/>
        </w:rPr>
      </w:pPr>
      <w:r w:rsidRPr="00370757">
        <w:rPr>
          <w:i/>
          <w:iCs/>
        </w:rPr>
        <w:t xml:space="preserve">Nick Mau, Lead Educational Innovation, Education Portfolio </w:t>
      </w:r>
    </w:p>
    <w:p w14:paraId="5BDFBA87" w14:textId="77777777" w:rsidR="00F11280" w:rsidRDefault="00F11280" w:rsidP="00370757">
      <w:pPr>
        <w:rPr>
          <w:i/>
          <w:iCs/>
        </w:rPr>
      </w:pPr>
    </w:p>
    <w:p w14:paraId="2EC41544" w14:textId="193D3324" w:rsidR="00370757" w:rsidRPr="00370757" w:rsidRDefault="00370757" w:rsidP="0089605E">
      <w:pPr>
        <w:pStyle w:val="Subtitle"/>
      </w:pPr>
      <w:r w:rsidRPr="00370757">
        <w:t xml:space="preserve">Auditorium, Level 5 </w:t>
      </w:r>
    </w:p>
    <w:p w14:paraId="33708EEC" w14:textId="77777777" w:rsidR="00370757" w:rsidRPr="00370757" w:rsidRDefault="00370757" w:rsidP="0089605E">
      <w:pPr>
        <w:pStyle w:val="Subtitle"/>
      </w:pPr>
      <w:r w:rsidRPr="00370757">
        <w:t xml:space="preserve">Interactive Roundtable </w:t>
      </w:r>
    </w:p>
    <w:p w14:paraId="0027B693" w14:textId="77777777" w:rsidR="00370757" w:rsidRPr="00370757" w:rsidRDefault="00370757" w:rsidP="0089605E">
      <w:pPr>
        <w:pStyle w:val="Subtitle"/>
      </w:pPr>
      <w:r w:rsidRPr="00370757">
        <w:t xml:space="preserve">11:30am </w:t>
      </w:r>
    </w:p>
    <w:p w14:paraId="0E93D9C8" w14:textId="77777777" w:rsidR="00370757" w:rsidRPr="00370757" w:rsidRDefault="00370757" w:rsidP="00370757"/>
    <w:p w14:paraId="59167FDC" w14:textId="77777777" w:rsidR="00370757" w:rsidRPr="00370757" w:rsidRDefault="00370757" w:rsidP="00F11280">
      <w:pPr>
        <w:pStyle w:val="Heading4"/>
      </w:pPr>
      <w:r w:rsidRPr="00370757">
        <w:t xml:space="preserve">Session summary: </w:t>
      </w:r>
    </w:p>
    <w:p w14:paraId="4F33F797" w14:textId="77777777" w:rsidR="00370757" w:rsidRDefault="00370757" w:rsidP="00370757">
      <w:r w:rsidRPr="00370757">
        <w:t xml:space="preserve">This roundtable introduces the Interdisciplinary Learning and Teaching Board Game - a collaborative game designed to help educators experience interdisciplinary practice, rather than simply read about it. The game guides teams through seven stages of interdisciplinary learning and teaching, inviting them to sit with the ambiguity, conflict, and creativity that interdisciplinary work entails. The session offers a structured play experience: a brief overview of the game's design rationale, followed by a taster round of hands-on play at the table. Participants will reflect on their experience using structured prompts, and a QR code will enable feedback submission. Come ready to play. </w:t>
      </w:r>
    </w:p>
    <w:p w14:paraId="4F337905" w14:textId="77777777" w:rsidR="0089605E" w:rsidRPr="00370757" w:rsidRDefault="0089605E" w:rsidP="00370757"/>
    <w:p w14:paraId="6DE2359E" w14:textId="77777777" w:rsidR="00F11280" w:rsidRDefault="00F11280" w:rsidP="00F11280">
      <w:pPr>
        <w:pStyle w:val="Heading4"/>
      </w:pPr>
      <w:r>
        <w:t>Lead presenter bio</w:t>
      </w:r>
    </w:p>
    <w:p w14:paraId="10B38653" w14:textId="1498ABBB" w:rsidR="00370757" w:rsidRPr="00370757" w:rsidRDefault="00370757" w:rsidP="00370757">
      <w:r w:rsidRPr="00370757">
        <w:rPr>
          <w:b/>
          <w:bCs/>
          <w:i/>
          <w:iCs/>
        </w:rPr>
        <w:t>Dr Bevan Warren</w:t>
      </w:r>
      <w:r w:rsidR="00F11280">
        <w:t xml:space="preserve">, </w:t>
      </w:r>
      <w:r w:rsidRPr="00370757">
        <w:rPr>
          <w:i/>
          <w:iCs/>
        </w:rPr>
        <w:t xml:space="preserve">Senior Educational Practice Specialist, Education Portfolio </w:t>
      </w:r>
    </w:p>
    <w:p w14:paraId="5234C989" w14:textId="77777777" w:rsidR="00370757" w:rsidRDefault="00370757" w:rsidP="00370757">
      <w:r w:rsidRPr="00370757">
        <w:t xml:space="preserve">Dr Bevan Warren is a Senior Educational Practice Specialist at RMIT University, where he works on learning and teaching initiatives spanning curriculum, pedagogy, and assessment. A passionate educator with two decades' experience across secondary and tertiary settings, Bevan is a strong advocate for play-based learning. His research interests include interdisciplinarity and how generative AI is reshaping the way we learn and work together. </w:t>
      </w:r>
    </w:p>
    <w:p w14:paraId="5A405F6B" w14:textId="77777777" w:rsidR="0089605E" w:rsidRPr="00370757" w:rsidRDefault="0089605E" w:rsidP="00370757"/>
    <w:p w14:paraId="302A8048" w14:textId="4E246D20" w:rsidR="0085236C" w:rsidRPr="0089605E" w:rsidRDefault="00370757" w:rsidP="00370757">
      <w:pPr>
        <w:rPr>
          <w:rStyle w:val="IntenseEmphasis"/>
        </w:rPr>
      </w:pPr>
      <w:r w:rsidRPr="0089605E">
        <w:rPr>
          <w:rStyle w:val="IntenseEmphasis"/>
        </w:rPr>
        <w:t xml:space="preserve">Note: This session will not be recorded or livestreamed. 33 </w:t>
      </w:r>
      <w:r w:rsidR="0085236C" w:rsidRPr="0089605E">
        <w:rPr>
          <w:rStyle w:val="IntenseEmphasis"/>
        </w:rPr>
        <w:br w:type="page"/>
      </w:r>
    </w:p>
    <w:p w14:paraId="721C7627" w14:textId="77777777" w:rsidR="00370757" w:rsidRPr="00370757" w:rsidRDefault="00370757" w:rsidP="00F11280">
      <w:pPr>
        <w:pStyle w:val="Heading3"/>
      </w:pPr>
      <w:bookmarkStart w:id="37" w:name="_Toc241579165"/>
      <w:r w:rsidRPr="00370757">
        <w:lastRenderedPageBreak/>
        <w:t>When Fashion Communicates: Testing Advertising's Constraint Logic Across Disciplines</w:t>
      </w:r>
      <w:bookmarkEnd w:id="37"/>
      <w:r w:rsidRPr="00370757">
        <w:t xml:space="preserve"> </w:t>
      </w:r>
    </w:p>
    <w:p w14:paraId="378A0C2E" w14:textId="77777777" w:rsidR="00F11280" w:rsidRDefault="00370757" w:rsidP="00370757">
      <w:r w:rsidRPr="00370757">
        <w:rPr>
          <w:b/>
          <w:bCs/>
          <w:i/>
          <w:iCs/>
        </w:rPr>
        <w:t xml:space="preserve">Chair: </w:t>
      </w:r>
      <w:r w:rsidRPr="00370757">
        <w:t xml:space="preserve">Victor Borg </w:t>
      </w:r>
    </w:p>
    <w:p w14:paraId="563ACD80" w14:textId="77777777" w:rsidR="00F11280" w:rsidRPr="0089605E" w:rsidRDefault="00370757" w:rsidP="00370757">
      <w:pPr>
        <w:rPr>
          <w:i/>
          <w:iCs/>
        </w:rPr>
      </w:pPr>
      <w:r w:rsidRPr="00370757">
        <w:rPr>
          <w:b/>
          <w:bCs/>
          <w:i/>
          <w:iCs/>
        </w:rPr>
        <w:t xml:space="preserve">Lead presenter: </w:t>
      </w:r>
      <w:r w:rsidRPr="0089605E">
        <w:rPr>
          <w:i/>
          <w:iCs/>
        </w:rPr>
        <w:t xml:space="preserve">Nataliya Koziy </w:t>
      </w:r>
    </w:p>
    <w:p w14:paraId="48EDB7F2" w14:textId="46020306" w:rsidR="00370757" w:rsidRPr="00370757" w:rsidRDefault="00370757" w:rsidP="00370757">
      <w:r w:rsidRPr="00370757">
        <w:rPr>
          <w:b/>
          <w:bCs/>
          <w:i/>
          <w:iCs/>
        </w:rPr>
        <w:t xml:space="preserve">Co-presenter and co-author: </w:t>
      </w:r>
      <w:r w:rsidRPr="00370757">
        <w:t xml:space="preserve">Cheryl Prendergast, Associate Lecturer, RMIT Vietnam </w:t>
      </w:r>
    </w:p>
    <w:p w14:paraId="4B9288AF" w14:textId="77777777" w:rsidR="00F11280" w:rsidRDefault="00F11280" w:rsidP="00370757"/>
    <w:p w14:paraId="62B68977" w14:textId="28EA9CEA" w:rsidR="00370757" w:rsidRPr="00370757" w:rsidRDefault="00370757" w:rsidP="0089605E">
      <w:pPr>
        <w:pStyle w:val="Subtitle"/>
      </w:pPr>
      <w:r w:rsidRPr="00370757">
        <w:t xml:space="preserve">Auditorium, Level 5 </w:t>
      </w:r>
    </w:p>
    <w:p w14:paraId="0FC4902C" w14:textId="77777777" w:rsidR="00370757" w:rsidRPr="00370757" w:rsidRDefault="00370757" w:rsidP="0089605E">
      <w:pPr>
        <w:pStyle w:val="Subtitle"/>
      </w:pPr>
      <w:r w:rsidRPr="00370757">
        <w:t xml:space="preserve">Interactive Roundtable </w:t>
      </w:r>
    </w:p>
    <w:p w14:paraId="02DB97B8" w14:textId="77777777" w:rsidR="00370757" w:rsidRPr="00370757" w:rsidRDefault="00370757" w:rsidP="0089605E">
      <w:pPr>
        <w:pStyle w:val="Subtitle"/>
      </w:pPr>
      <w:r w:rsidRPr="00370757">
        <w:t xml:space="preserve">11:30am </w:t>
      </w:r>
    </w:p>
    <w:p w14:paraId="3D581601" w14:textId="77777777" w:rsidR="00370757" w:rsidRPr="00370757" w:rsidRDefault="00370757" w:rsidP="00370757"/>
    <w:p w14:paraId="77510BFD" w14:textId="77777777" w:rsidR="00370757" w:rsidRPr="00370757" w:rsidRDefault="00370757" w:rsidP="00F11280">
      <w:pPr>
        <w:pStyle w:val="Heading4"/>
      </w:pPr>
      <w:r w:rsidRPr="00370757">
        <w:t xml:space="preserve">Session summary: </w:t>
      </w:r>
    </w:p>
    <w:p w14:paraId="7B45E1C4" w14:textId="77777777" w:rsidR="00370757" w:rsidRPr="00370757" w:rsidRDefault="00370757" w:rsidP="00370757">
      <w:r w:rsidRPr="00370757">
        <w:t xml:space="preserve">WORD CRAFT: When Advertising Meets Fashion Enterprise. </w:t>
      </w:r>
    </w:p>
    <w:p w14:paraId="42F31BF5" w14:textId="77777777" w:rsidR="00370757" w:rsidRPr="00370757" w:rsidRDefault="00370757" w:rsidP="00370757">
      <w:r w:rsidRPr="00370757">
        <w:t xml:space="preserve">What does "I control the uncertainty" look like in 3D form - and would your answer change, depending on who you are? </w:t>
      </w:r>
    </w:p>
    <w:p w14:paraId="0384544F" w14:textId="77777777" w:rsidR="00370757" w:rsidRPr="00370757" w:rsidRDefault="00370757" w:rsidP="00370757">
      <w:r w:rsidRPr="00370757">
        <w:t xml:space="preserve">WORD CRAFT is a cross-disciplinary collaboration between Advertising and Fashion Enterprise at RMIT Vietnam, exploring language, constraint, and creative interpretation in fashion education. </w:t>
      </w:r>
    </w:p>
    <w:p w14:paraId="06A30710" w14:textId="77777777" w:rsidR="00370757" w:rsidRPr="00370757" w:rsidRDefault="00370757" w:rsidP="00370757">
      <w:r w:rsidRPr="00370757">
        <w:t xml:space="preserve">The session opens with eight real half-scale student garments. Participants are invited to look, then match each garment to the phrase that inspired it - before anything is explained. </w:t>
      </w:r>
    </w:p>
    <w:p w14:paraId="3752924E" w14:textId="77777777" w:rsidR="00370757" w:rsidRPr="00370757" w:rsidRDefault="00370757" w:rsidP="00370757">
      <w:r w:rsidRPr="00370757">
        <w:t xml:space="preserve">Then the project details are revealed: the same linguistic starting point produced multiple physical responses, showing how a tight constraint can generate rather than reduce creative possibility. </w:t>
      </w:r>
    </w:p>
    <w:p w14:paraId="75C39B97" w14:textId="77777777" w:rsidR="00370757" w:rsidRPr="00370757" w:rsidRDefault="00370757" w:rsidP="00370757">
      <w:r w:rsidRPr="00370757">
        <w:t xml:space="preserve">The discussion moves outward - what changes when the phrase changes, when the students change, when cultural and disciplinary contexts shift? </w:t>
      </w:r>
    </w:p>
    <w:p w14:paraId="642811F7" w14:textId="77777777" w:rsidR="00F11280" w:rsidRDefault="00370757" w:rsidP="00370757">
      <w:r w:rsidRPr="00370757">
        <w:t xml:space="preserve">Participants contribute a phrase of their own. A QR code for those who want to join the wider research. </w:t>
      </w:r>
    </w:p>
    <w:p w14:paraId="5646FB24" w14:textId="77777777" w:rsidR="0089605E" w:rsidRDefault="0089605E" w:rsidP="00370757"/>
    <w:p w14:paraId="704629BD" w14:textId="77777777" w:rsidR="00F11280" w:rsidRDefault="00F11280" w:rsidP="00F11280">
      <w:pPr>
        <w:pStyle w:val="Heading4"/>
      </w:pPr>
      <w:r>
        <w:t>Lead presenter bio</w:t>
      </w:r>
    </w:p>
    <w:p w14:paraId="6C34E737" w14:textId="76B3F1DB" w:rsidR="00370757" w:rsidRPr="00370757" w:rsidRDefault="00370757" w:rsidP="00370757">
      <w:r w:rsidRPr="00370757">
        <w:rPr>
          <w:b/>
          <w:bCs/>
          <w:i/>
          <w:iCs/>
        </w:rPr>
        <w:t>Nataliya Koziy</w:t>
      </w:r>
      <w:r w:rsidR="0089605E" w:rsidRPr="0089605E">
        <w:rPr>
          <w:i/>
          <w:iCs/>
        </w:rPr>
        <w:t>,</w:t>
      </w:r>
      <w:r w:rsidRPr="00370757">
        <w:rPr>
          <w:b/>
          <w:bCs/>
          <w:i/>
          <w:iCs/>
        </w:rPr>
        <w:t xml:space="preserve"> </w:t>
      </w:r>
      <w:r w:rsidRPr="00370757">
        <w:rPr>
          <w:i/>
          <w:iCs/>
        </w:rPr>
        <w:t xml:space="preserve">Associate Lecturer (Advertising), RMIT Vietnam </w:t>
      </w:r>
    </w:p>
    <w:p w14:paraId="44971075" w14:textId="77777777" w:rsidR="00370757" w:rsidRPr="00370757" w:rsidRDefault="00370757" w:rsidP="00370757">
      <w:r w:rsidRPr="00370757">
        <w:t xml:space="preserve">Nataliya Koziy is an award-winning creative with more than 20 years of professional experience. She aims to bridge the gap between academia and advertising by creating practice-based experiences for learners. Nataliya focuses on the challenges related to creativity being expressed in the second language and is researching using blended tools and multi-sensory experiences in class. Her research focuses on linguistic expression, translingual education, globalization, and culinary citizenship. </w:t>
      </w:r>
    </w:p>
    <w:p w14:paraId="24501C8A" w14:textId="4DAF6F85" w:rsidR="0085236C" w:rsidRPr="0089605E" w:rsidRDefault="00370757" w:rsidP="00370757">
      <w:pPr>
        <w:rPr>
          <w:rStyle w:val="IntenseEmphasis"/>
        </w:rPr>
      </w:pPr>
      <w:r w:rsidRPr="0089605E">
        <w:rPr>
          <w:rStyle w:val="IntenseEmphasis"/>
        </w:rPr>
        <w:t xml:space="preserve">Note: This session will not be recorded or livestreamed. </w:t>
      </w:r>
      <w:r w:rsidR="0085236C" w:rsidRPr="0089605E">
        <w:rPr>
          <w:rStyle w:val="IntenseEmphasis"/>
        </w:rPr>
        <w:br w:type="page"/>
      </w:r>
    </w:p>
    <w:p w14:paraId="4B6FFA09" w14:textId="77777777" w:rsidR="00370757" w:rsidRPr="00370757" w:rsidRDefault="00370757" w:rsidP="00F11280">
      <w:pPr>
        <w:pStyle w:val="Heading3"/>
      </w:pPr>
      <w:bookmarkStart w:id="38" w:name="_Toc241579166"/>
      <w:r w:rsidRPr="00370757">
        <w:lastRenderedPageBreak/>
        <w:t>Has the rise of AI strengthened the case for authentic, human led simulation-based learning and assessment in practice-based professions?</w:t>
      </w:r>
      <w:bookmarkEnd w:id="38"/>
      <w:r w:rsidRPr="00370757">
        <w:t xml:space="preserve"> </w:t>
      </w:r>
    </w:p>
    <w:p w14:paraId="0B9A44F9" w14:textId="77777777" w:rsidR="00F11280" w:rsidRPr="0089605E" w:rsidRDefault="00370757" w:rsidP="00370757">
      <w:r w:rsidRPr="0089605E">
        <w:rPr>
          <w:b/>
          <w:bCs/>
        </w:rPr>
        <w:t xml:space="preserve">Chair: </w:t>
      </w:r>
      <w:r w:rsidRPr="0089605E">
        <w:t xml:space="preserve">Dr Alvedi Sabani </w:t>
      </w:r>
    </w:p>
    <w:p w14:paraId="21D7F60D" w14:textId="43F0E552" w:rsidR="00370757" w:rsidRPr="0089605E" w:rsidRDefault="00370757" w:rsidP="00370757">
      <w:r w:rsidRPr="0089605E">
        <w:rPr>
          <w:b/>
          <w:bCs/>
        </w:rPr>
        <w:t xml:space="preserve">Lead presenter: </w:t>
      </w:r>
      <w:r w:rsidRPr="0089605E">
        <w:t xml:space="preserve">Dr Christina David </w:t>
      </w:r>
    </w:p>
    <w:p w14:paraId="75070ED6" w14:textId="77777777" w:rsidR="00370757" w:rsidRPr="0089605E" w:rsidRDefault="00370757" w:rsidP="00370757">
      <w:r w:rsidRPr="0089605E">
        <w:rPr>
          <w:b/>
          <w:bCs/>
        </w:rPr>
        <w:t xml:space="preserve">Co-presenters and co-authors: </w:t>
      </w:r>
    </w:p>
    <w:p w14:paraId="2AD117D6" w14:textId="241E6923" w:rsidR="00370757" w:rsidRPr="0089605E" w:rsidRDefault="00370757" w:rsidP="00370757">
      <w:r w:rsidRPr="0089605E">
        <w:t xml:space="preserve">Bernice Beaucaine, Lecturer, Social Work and Human Services, DSC </w:t>
      </w:r>
    </w:p>
    <w:p w14:paraId="7A5C3BAF" w14:textId="77777777" w:rsidR="00F11280" w:rsidRPr="0089605E" w:rsidRDefault="00370757" w:rsidP="00370757">
      <w:r w:rsidRPr="0089605E">
        <w:t xml:space="preserve">Dr Olga García-Caro Alcázar, Lecturer, Master of Translating and Interpreting, DSC </w:t>
      </w:r>
    </w:p>
    <w:p w14:paraId="78A33A01" w14:textId="77777777" w:rsidR="00F11280" w:rsidRDefault="00F11280" w:rsidP="00370757">
      <w:pPr>
        <w:rPr>
          <w:i/>
          <w:iCs/>
        </w:rPr>
      </w:pPr>
    </w:p>
    <w:p w14:paraId="328C3C64" w14:textId="3F6AA0AF" w:rsidR="00370757" w:rsidRPr="00370757" w:rsidRDefault="00370757" w:rsidP="0089605E">
      <w:pPr>
        <w:pStyle w:val="Subtitle"/>
      </w:pPr>
      <w:r w:rsidRPr="00370757">
        <w:t xml:space="preserve">Green Brain, Level 7 </w:t>
      </w:r>
    </w:p>
    <w:p w14:paraId="613793A0" w14:textId="77777777" w:rsidR="00F11280" w:rsidRDefault="00370757" w:rsidP="0089605E">
      <w:pPr>
        <w:pStyle w:val="Subtitle"/>
      </w:pPr>
      <w:r w:rsidRPr="00370757">
        <w:t xml:space="preserve">Panel Provocation </w:t>
      </w:r>
    </w:p>
    <w:p w14:paraId="48F5A564" w14:textId="28F52FCD" w:rsidR="00370757" w:rsidRPr="00370757" w:rsidRDefault="00370757" w:rsidP="0089605E">
      <w:pPr>
        <w:pStyle w:val="Subtitle"/>
      </w:pPr>
      <w:r w:rsidRPr="00370757">
        <w:t xml:space="preserve">11:25am </w:t>
      </w:r>
    </w:p>
    <w:p w14:paraId="525368EF" w14:textId="77777777" w:rsidR="00370757" w:rsidRPr="00370757" w:rsidRDefault="00370757" w:rsidP="00370757"/>
    <w:p w14:paraId="64ED7728" w14:textId="77777777" w:rsidR="00370757" w:rsidRPr="00370757" w:rsidRDefault="00370757" w:rsidP="00F11280">
      <w:pPr>
        <w:pStyle w:val="Heading4"/>
      </w:pPr>
      <w:r w:rsidRPr="00370757">
        <w:t xml:space="preserve">Session summary: </w:t>
      </w:r>
    </w:p>
    <w:p w14:paraId="05012DAD" w14:textId="77777777" w:rsidR="00370757" w:rsidRDefault="00370757" w:rsidP="00370757">
      <w:r w:rsidRPr="00370757">
        <w:t xml:space="preserve">This panel will stimulate critical conversation regarding the role of authentic simulation-based learning, and the conditions required for these in an AI-enabled world and particularly in practice and values-based professions. Simulations prepare students for professional practice and as generative AI renders the integrity of written assessment increasingly ambiguous, offer educators the opportunity to observe and assess student’s real-time integration of knowledge, skills, and ethics in an AI-free context. However, such activities are rarely cross-disciplinary and often represent complex workplace scenarios only partially. Drawing on collaborations between the Social Work and Translating and Interpreting disciplines, we will share reciprocal learnings for students and educators and will also encourage discussion regarding the potential of AI to enhance human-based simulations and associated pedagogical strengths or risks. </w:t>
      </w:r>
    </w:p>
    <w:p w14:paraId="54233739" w14:textId="77777777" w:rsidR="0089605E" w:rsidRPr="00370757" w:rsidRDefault="0089605E" w:rsidP="00370757"/>
    <w:p w14:paraId="46EDD874" w14:textId="77777777" w:rsidR="00F11280" w:rsidRDefault="00F11280" w:rsidP="00F11280">
      <w:pPr>
        <w:pStyle w:val="Heading4"/>
      </w:pPr>
      <w:r>
        <w:t>Lead presenter bio</w:t>
      </w:r>
    </w:p>
    <w:p w14:paraId="10661517" w14:textId="7406F198" w:rsidR="00370757" w:rsidRPr="00370757" w:rsidRDefault="00370757" w:rsidP="00370757">
      <w:r w:rsidRPr="00370757">
        <w:rPr>
          <w:b/>
          <w:bCs/>
          <w:i/>
          <w:iCs/>
        </w:rPr>
        <w:t>Dr Christina David</w:t>
      </w:r>
      <w:r w:rsidR="00F11280" w:rsidRPr="00F11280">
        <w:rPr>
          <w:i/>
          <w:iCs/>
        </w:rPr>
        <w:t xml:space="preserve">, </w:t>
      </w:r>
      <w:r w:rsidRPr="00370757">
        <w:rPr>
          <w:i/>
          <w:iCs/>
        </w:rPr>
        <w:t xml:space="preserve">Associate Professor Social Work, DSC </w:t>
      </w:r>
    </w:p>
    <w:p w14:paraId="77C359C1" w14:textId="086C4CA6" w:rsidR="0085236C" w:rsidRDefault="00370757" w:rsidP="00370757">
      <w:r w:rsidRPr="00370757">
        <w:t xml:space="preserve">Associate Professor Christina David is a teaching and research academic in social work at RMIT University with a strong track record and sustained impact in academic leadership, teaching and learning, and participatory and collaborative industry and community engaged research. A unifying agenda across these domains of education, engagement, and research is the promotion of social justice, a commitment to belonging, inclusion, and equity, and lived experience participation and leadership. </w:t>
      </w:r>
      <w:r w:rsidR="0085236C">
        <w:br w:type="page"/>
      </w:r>
    </w:p>
    <w:p w14:paraId="09A902C4" w14:textId="77777777" w:rsidR="00370757" w:rsidRPr="00370757" w:rsidRDefault="00370757" w:rsidP="00F11280">
      <w:pPr>
        <w:pStyle w:val="Heading3"/>
      </w:pPr>
      <w:bookmarkStart w:id="39" w:name="_Toc241579167"/>
      <w:r w:rsidRPr="00370757">
        <w:lastRenderedPageBreak/>
        <w:t>Uncovering Students' &amp; Educators' Perceptions of Sustainability in Global Fashion Education: A Comparative Study Across Five Institutions</w:t>
      </w:r>
      <w:bookmarkEnd w:id="39"/>
      <w:r w:rsidRPr="00370757">
        <w:t xml:space="preserve"> </w:t>
      </w:r>
    </w:p>
    <w:p w14:paraId="13C84A25" w14:textId="77777777" w:rsidR="00F11280" w:rsidRPr="0089605E" w:rsidRDefault="00370757" w:rsidP="00370757">
      <w:r w:rsidRPr="0089605E">
        <w:rPr>
          <w:b/>
          <w:bCs/>
        </w:rPr>
        <w:t xml:space="preserve">Chair: </w:t>
      </w:r>
      <w:r w:rsidRPr="0089605E">
        <w:t xml:space="preserve">Professor Sherman Young </w:t>
      </w:r>
    </w:p>
    <w:p w14:paraId="41815935" w14:textId="77777777" w:rsidR="00F11280" w:rsidRPr="0089605E" w:rsidRDefault="00370757" w:rsidP="00370757">
      <w:r w:rsidRPr="0089605E">
        <w:rPr>
          <w:b/>
          <w:bCs/>
        </w:rPr>
        <w:t xml:space="preserve">Discussant: </w:t>
      </w:r>
      <w:r w:rsidRPr="0089605E">
        <w:t xml:space="preserve">Dr Lan Nguyen </w:t>
      </w:r>
    </w:p>
    <w:p w14:paraId="33DBCC15" w14:textId="05D1178E" w:rsidR="00370757" w:rsidRPr="0089605E" w:rsidRDefault="00370757" w:rsidP="00370757">
      <w:r w:rsidRPr="0089605E">
        <w:rPr>
          <w:b/>
          <w:bCs/>
        </w:rPr>
        <w:t xml:space="preserve">Lead presenter: Corinna Joyce </w:t>
      </w:r>
    </w:p>
    <w:p w14:paraId="5E684ED8" w14:textId="77777777" w:rsidR="00F11280" w:rsidRDefault="00F11280" w:rsidP="00370757"/>
    <w:p w14:paraId="5F08BAEC" w14:textId="77777777" w:rsidR="0089605E" w:rsidRPr="00370757" w:rsidRDefault="0089605E" w:rsidP="0089605E">
      <w:r w:rsidRPr="00370757">
        <w:rPr>
          <w:b/>
          <w:bCs/>
          <w:i/>
          <w:iCs/>
        </w:rPr>
        <w:t xml:space="preserve">Co-presenter and co-author: </w:t>
      </w:r>
      <w:r w:rsidRPr="00370757">
        <w:rPr>
          <w:i/>
          <w:iCs/>
        </w:rPr>
        <w:t xml:space="preserve">Dr Carolina Quintero Rodriguez, Program Manager, Bachelor of Fashion (Enterprise), School of Fashion &amp; Textiles, DSC </w:t>
      </w:r>
    </w:p>
    <w:p w14:paraId="6CF7D5C9" w14:textId="77777777" w:rsidR="0089605E" w:rsidRPr="00370757" w:rsidRDefault="0089605E" w:rsidP="0089605E">
      <w:r w:rsidRPr="00370757">
        <w:rPr>
          <w:b/>
          <w:bCs/>
          <w:i/>
          <w:iCs/>
        </w:rPr>
        <w:t xml:space="preserve">Additional co-authors: </w:t>
      </w:r>
    </w:p>
    <w:p w14:paraId="7AD17761" w14:textId="77777777" w:rsidR="0089605E" w:rsidRPr="00370757" w:rsidRDefault="0089605E" w:rsidP="0089605E">
      <w:pPr>
        <w:numPr>
          <w:ilvl w:val="0"/>
          <w:numId w:val="8"/>
        </w:numPr>
      </w:pPr>
      <w:r w:rsidRPr="00370757">
        <w:rPr>
          <w:i/>
          <w:iCs/>
        </w:rPr>
        <w:t xml:space="preserve">Ms </w:t>
      </w:r>
      <w:proofErr w:type="spellStart"/>
      <w:r w:rsidRPr="00370757">
        <w:rPr>
          <w:i/>
          <w:iCs/>
        </w:rPr>
        <w:t>Noorin</w:t>
      </w:r>
      <w:proofErr w:type="spellEnd"/>
      <w:r w:rsidRPr="00370757">
        <w:rPr>
          <w:i/>
          <w:iCs/>
        </w:rPr>
        <w:t xml:space="preserve"> Khamisani, Course Leader (External) </w:t>
      </w:r>
    </w:p>
    <w:p w14:paraId="50DDABB7" w14:textId="77777777" w:rsidR="0089605E" w:rsidRPr="00370757" w:rsidRDefault="0089605E" w:rsidP="0089605E">
      <w:pPr>
        <w:numPr>
          <w:ilvl w:val="0"/>
          <w:numId w:val="8"/>
        </w:numPr>
      </w:pPr>
      <w:r w:rsidRPr="00370757">
        <w:rPr>
          <w:i/>
          <w:iCs/>
        </w:rPr>
        <w:t xml:space="preserve">Ms Karen Ryan, Program Leader, University of Southampton </w:t>
      </w:r>
    </w:p>
    <w:p w14:paraId="63115F79" w14:textId="77777777" w:rsidR="0089605E" w:rsidRPr="00370757" w:rsidRDefault="0089605E" w:rsidP="0089605E">
      <w:pPr>
        <w:numPr>
          <w:ilvl w:val="0"/>
          <w:numId w:val="9"/>
        </w:numPr>
      </w:pPr>
      <w:r w:rsidRPr="00370757">
        <w:rPr>
          <w:i/>
          <w:iCs/>
        </w:rPr>
        <w:t xml:space="preserve">Dr Graziela Sousa, Fashion Design Lecturer at the Faculty of Architecture, University of Lisbon </w:t>
      </w:r>
    </w:p>
    <w:p w14:paraId="2C88968D" w14:textId="77777777" w:rsidR="0089605E" w:rsidRPr="00370757" w:rsidRDefault="0089605E" w:rsidP="0089605E">
      <w:pPr>
        <w:numPr>
          <w:ilvl w:val="0"/>
          <w:numId w:val="9"/>
        </w:numPr>
      </w:pPr>
      <w:r w:rsidRPr="00370757">
        <w:rPr>
          <w:i/>
          <w:iCs/>
        </w:rPr>
        <w:t xml:space="preserve">Dr Lara Torres, Senior Lecturer at the Fashion and Textiles Department at the University of Portsmouth and UAL </w:t>
      </w:r>
    </w:p>
    <w:p w14:paraId="0F0460CA" w14:textId="77777777" w:rsidR="0089605E" w:rsidRPr="00370757" w:rsidRDefault="0089605E" w:rsidP="0089605E"/>
    <w:p w14:paraId="123101EC" w14:textId="1A48300E" w:rsidR="00370757" w:rsidRPr="00370757" w:rsidRDefault="00370757" w:rsidP="0089605E">
      <w:pPr>
        <w:pStyle w:val="Subtitle"/>
      </w:pPr>
      <w:r w:rsidRPr="00370757">
        <w:t xml:space="preserve">Seminar Room, Level 7 </w:t>
      </w:r>
    </w:p>
    <w:p w14:paraId="7D23685D" w14:textId="77777777" w:rsidR="00370757" w:rsidRPr="00370757" w:rsidRDefault="00370757" w:rsidP="0089605E">
      <w:pPr>
        <w:pStyle w:val="Subtitle"/>
      </w:pPr>
      <w:r w:rsidRPr="00370757">
        <w:t xml:space="preserve">Full Paper </w:t>
      </w:r>
    </w:p>
    <w:p w14:paraId="5267A960" w14:textId="77777777" w:rsidR="00370757" w:rsidRPr="00370757" w:rsidRDefault="00370757" w:rsidP="0089605E">
      <w:pPr>
        <w:pStyle w:val="Subtitle"/>
      </w:pPr>
      <w:r w:rsidRPr="00370757">
        <w:t xml:space="preserve">11:25am </w:t>
      </w:r>
    </w:p>
    <w:p w14:paraId="04EF5743" w14:textId="77777777" w:rsidR="00F11280" w:rsidRDefault="00F11280" w:rsidP="00370757">
      <w:pPr>
        <w:rPr>
          <w:b/>
          <w:bCs/>
          <w:i/>
          <w:iCs/>
        </w:rPr>
      </w:pPr>
    </w:p>
    <w:p w14:paraId="6DA1B16C" w14:textId="77777777" w:rsidR="00370757" w:rsidRPr="00370757" w:rsidRDefault="00370757" w:rsidP="00F11280">
      <w:pPr>
        <w:pStyle w:val="Heading4"/>
      </w:pPr>
      <w:r w:rsidRPr="00370757">
        <w:t xml:space="preserve">Session summary: </w:t>
      </w:r>
    </w:p>
    <w:p w14:paraId="6F2065F5" w14:textId="77777777" w:rsidR="00370757" w:rsidRDefault="00370757" w:rsidP="00370757">
      <w:r w:rsidRPr="00370757">
        <w:t xml:space="preserve">This research is a collaboration between five universities across four countries and three continents. This session focuses specifically on the shared Bachelor of Fashion (Enterprise) programme at RMIT Vietnam and RMIT Melbourne, examining how students’ understandings of sustainability are shaped by contrasting cultural, economic and industry contexts. Vietnamese students negotiate employability within a major garment-manufacturing economy, while Melbourne students engage from a predominantly consumer and design context. Despite these differences, students in both locations value sustainability, want to learn more, and seek practical knowledge relating to materials, supply chains and business practice. Drawing on student surveys and educator reflection, the session considers how international collaboration can challenge assumptions, inform pedagogy and strengthen student agency in shaping more sustainable fashion futures. </w:t>
      </w:r>
    </w:p>
    <w:p w14:paraId="20BF69C5" w14:textId="77777777" w:rsidR="0089605E" w:rsidRPr="00370757" w:rsidRDefault="0089605E" w:rsidP="00370757"/>
    <w:p w14:paraId="6EB57196" w14:textId="77777777" w:rsidR="00F11280" w:rsidRDefault="00F11280" w:rsidP="00F11280">
      <w:pPr>
        <w:pStyle w:val="Heading4"/>
      </w:pPr>
      <w:r>
        <w:t>Lead presenter bio</w:t>
      </w:r>
    </w:p>
    <w:p w14:paraId="7F19BAD8" w14:textId="6A4969BB" w:rsidR="0089605E" w:rsidRDefault="00370757" w:rsidP="00370757">
      <w:pPr>
        <w:rPr>
          <w:i/>
          <w:iCs/>
        </w:rPr>
      </w:pPr>
      <w:r w:rsidRPr="00370757">
        <w:rPr>
          <w:b/>
          <w:bCs/>
          <w:i/>
          <w:iCs/>
        </w:rPr>
        <w:t>Corinna Joyce</w:t>
      </w:r>
      <w:r w:rsidR="0089605E" w:rsidRPr="0089605E">
        <w:rPr>
          <w:i/>
          <w:iCs/>
        </w:rPr>
        <w:t>,</w:t>
      </w:r>
      <w:r w:rsidRPr="00370757">
        <w:rPr>
          <w:b/>
          <w:bCs/>
          <w:i/>
          <w:iCs/>
        </w:rPr>
        <w:t xml:space="preserve"> </w:t>
      </w:r>
      <w:r w:rsidRPr="00370757">
        <w:rPr>
          <w:i/>
          <w:iCs/>
        </w:rPr>
        <w:t xml:space="preserve">Interim Deputy Dean, Learning and Teaching SCD and Program Manager, Fashion (Enterprise) </w:t>
      </w:r>
    </w:p>
    <w:p w14:paraId="1921E702" w14:textId="77777777" w:rsidR="0089605E" w:rsidRDefault="0089605E" w:rsidP="0089605E">
      <w:r w:rsidRPr="00370757">
        <w:lastRenderedPageBreak/>
        <w:t xml:space="preserve">Corinna Joyce is interim Deputy Dean Learning &amp; Teaching at RMIT’s School of Communication and Design and Manager of the Bachelor of Fashion Enterprise at RMIT Vietnam, with teaching experience in the Middle East and Asia. She provides strategic leadership in learning and teaching, curriculum quality and blended/WIL design, and leads staff capability building and </w:t>
      </w:r>
      <w:proofErr w:type="spellStart"/>
      <w:r w:rsidRPr="00370757">
        <w:t>SoTL</w:t>
      </w:r>
      <w:proofErr w:type="spellEnd"/>
      <w:r w:rsidRPr="00370757">
        <w:t xml:space="preserve"> initiatives, informed by research on traditional knowledge, co-design and practice-based innovation. </w:t>
      </w:r>
    </w:p>
    <w:p w14:paraId="56DF7B4C" w14:textId="080D3E3F" w:rsidR="0085236C" w:rsidRDefault="0085236C" w:rsidP="00370757">
      <w:r>
        <w:br w:type="page"/>
      </w:r>
    </w:p>
    <w:p w14:paraId="45D92E93" w14:textId="77777777" w:rsidR="00370757" w:rsidRPr="00370757" w:rsidRDefault="00370757" w:rsidP="00F11280">
      <w:pPr>
        <w:pStyle w:val="Heading3"/>
      </w:pPr>
      <w:bookmarkStart w:id="40" w:name="_Toc241579168"/>
      <w:r w:rsidRPr="00370757">
        <w:lastRenderedPageBreak/>
        <w:t>When the Draft Writes Itself: Shifting Pathway Learning from Production to Judgement</w:t>
      </w:r>
      <w:bookmarkEnd w:id="40"/>
      <w:r w:rsidRPr="00370757">
        <w:t xml:space="preserve"> </w:t>
      </w:r>
    </w:p>
    <w:p w14:paraId="7765C26F" w14:textId="77777777" w:rsidR="00F11280" w:rsidRPr="0089605E" w:rsidRDefault="00370757" w:rsidP="00370757">
      <w:r w:rsidRPr="0089605E">
        <w:rPr>
          <w:b/>
          <w:bCs/>
        </w:rPr>
        <w:t xml:space="preserve">Chair: </w:t>
      </w:r>
      <w:r w:rsidRPr="0089605E">
        <w:t xml:space="preserve">Dr Alvedi Sabani </w:t>
      </w:r>
    </w:p>
    <w:p w14:paraId="37DC9585" w14:textId="6D412643" w:rsidR="00370757" w:rsidRPr="0089605E" w:rsidRDefault="00370757" w:rsidP="00370757">
      <w:r w:rsidRPr="0089605E">
        <w:rPr>
          <w:b/>
          <w:bCs/>
        </w:rPr>
        <w:t xml:space="preserve">Lead presenter: Danny Green </w:t>
      </w:r>
    </w:p>
    <w:p w14:paraId="2460DA2C" w14:textId="77777777" w:rsidR="00370757" w:rsidRPr="0089605E" w:rsidRDefault="00370757" w:rsidP="00370757">
      <w:r w:rsidRPr="0089605E">
        <w:rPr>
          <w:b/>
          <w:bCs/>
        </w:rPr>
        <w:t xml:space="preserve">Co-author: </w:t>
      </w:r>
      <w:r w:rsidRPr="0089605E">
        <w:t xml:space="preserve">Pierce Larkin, Manager, Learning Success, RMIT Vietnam </w:t>
      </w:r>
    </w:p>
    <w:p w14:paraId="793B2B56" w14:textId="77777777" w:rsidR="00F11280" w:rsidRDefault="00F11280" w:rsidP="00370757"/>
    <w:p w14:paraId="329E8F12" w14:textId="15E12452" w:rsidR="00370757" w:rsidRPr="00370757" w:rsidRDefault="00370757" w:rsidP="0089605E">
      <w:pPr>
        <w:pStyle w:val="Subtitle"/>
      </w:pPr>
      <w:r w:rsidRPr="00370757">
        <w:t xml:space="preserve">Green Brain, Level 7 </w:t>
      </w:r>
    </w:p>
    <w:p w14:paraId="3E68415E" w14:textId="77777777" w:rsidR="00F11280" w:rsidRDefault="00370757" w:rsidP="0089605E">
      <w:pPr>
        <w:pStyle w:val="Subtitle"/>
      </w:pPr>
      <w:r w:rsidRPr="00370757">
        <w:t xml:space="preserve">Lightning Talk </w:t>
      </w:r>
    </w:p>
    <w:p w14:paraId="07E36B27" w14:textId="6DFA825E" w:rsidR="00370757" w:rsidRPr="00370757" w:rsidRDefault="00370757" w:rsidP="0089605E">
      <w:pPr>
        <w:pStyle w:val="Subtitle"/>
      </w:pPr>
      <w:r w:rsidRPr="00370757">
        <w:t xml:space="preserve">12:00pm </w:t>
      </w:r>
    </w:p>
    <w:p w14:paraId="1C997E8F" w14:textId="77777777" w:rsidR="00370757" w:rsidRPr="00370757" w:rsidRDefault="00370757" w:rsidP="00370757"/>
    <w:p w14:paraId="4798E9BF" w14:textId="77777777" w:rsidR="00370757" w:rsidRPr="00370757" w:rsidRDefault="00370757" w:rsidP="00F11280">
      <w:pPr>
        <w:pStyle w:val="Heading4"/>
      </w:pPr>
      <w:r w:rsidRPr="00370757">
        <w:t xml:space="preserve">Session summary: </w:t>
      </w:r>
    </w:p>
    <w:p w14:paraId="504C2E42" w14:textId="77777777" w:rsidR="00370757" w:rsidRPr="00370757" w:rsidRDefault="00370757" w:rsidP="00370757">
      <w:r w:rsidRPr="00370757">
        <w:t xml:space="preserve">The polished essay has had a good run. </w:t>
      </w:r>
    </w:p>
    <w:p w14:paraId="15978D12" w14:textId="77777777" w:rsidR="00370757" w:rsidRPr="00370757" w:rsidRDefault="00370757" w:rsidP="00370757">
      <w:r w:rsidRPr="00370757">
        <w:t xml:space="preserve">AI made competent prose cheap and everywhere. The product still matters—but it is no longer enough. </w:t>
      </w:r>
    </w:p>
    <w:p w14:paraId="720B9F03" w14:textId="77777777" w:rsidR="00370757" w:rsidRPr="00370757" w:rsidRDefault="00370757" w:rsidP="00370757">
      <w:r w:rsidRPr="00370757">
        <w:t xml:space="preserve">At RMIT Vietnam, we turned a pathway writing course into a thinking course. Students use AI, interrogate its output, defend their choices and make their judgement visible. The goal is bigger: to build the cognitive skills needed for study and work in an AI-shaped world. Think independently. Spot weak reasoning. Question confident nonsense. Keep AI as the assistant—not become its assistant. </w:t>
      </w:r>
    </w:p>
    <w:p w14:paraId="42E02E20" w14:textId="77777777" w:rsidR="00370757" w:rsidRPr="00370757" w:rsidRDefault="00370757" w:rsidP="00370757">
      <w:r w:rsidRPr="00370757">
        <w:t xml:space="preserve">Students love it. Early outcomes look promising. Teachers? Still thinking critically. </w:t>
      </w:r>
    </w:p>
    <w:p w14:paraId="2D565B2A" w14:textId="77777777" w:rsidR="00370757" w:rsidRPr="00370757" w:rsidRDefault="00370757" w:rsidP="00370757">
      <w:r w:rsidRPr="00370757">
        <w:t xml:space="preserve">In ten fast minutes: the redesign, the evidence, and why human judgement matters more —not less—when AI can do the writing. </w:t>
      </w:r>
    </w:p>
    <w:p w14:paraId="3177D6F0" w14:textId="77777777" w:rsidR="00F11280" w:rsidRDefault="00F11280" w:rsidP="00370757">
      <w:pPr>
        <w:rPr>
          <w:b/>
          <w:bCs/>
          <w:i/>
          <w:iCs/>
        </w:rPr>
      </w:pPr>
    </w:p>
    <w:p w14:paraId="5D7D935F" w14:textId="77777777" w:rsidR="00F11280" w:rsidRDefault="00F11280" w:rsidP="00F11280">
      <w:pPr>
        <w:pStyle w:val="Heading4"/>
      </w:pPr>
      <w:r>
        <w:t>Lead presenter bio</w:t>
      </w:r>
    </w:p>
    <w:p w14:paraId="64F4366B" w14:textId="79CB18E4" w:rsidR="00370757" w:rsidRPr="00370757" w:rsidRDefault="00370757" w:rsidP="00370757">
      <w:r w:rsidRPr="00370757">
        <w:rPr>
          <w:b/>
          <w:bCs/>
          <w:i/>
          <w:iCs/>
        </w:rPr>
        <w:t>Danny Green</w:t>
      </w:r>
      <w:r w:rsidR="0089605E" w:rsidRPr="0089605E">
        <w:rPr>
          <w:i/>
          <w:iCs/>
        </w:rPr>
        <w:t>,</w:t>
      </w:r>
      <w:r w:rsidRPr="00370757">
        <w:rPr>
          <w:b/>
          <w:bCs/>
          <w:i/>
          <w:iCs/>
        </w:rPr>
        <w:t xml:space="preserve"> </w:t>
      </w:r>
      <w:r w:rsidRPr="00370757">
        <w:rPr>
          <w:i/>
          <w:iCs/>
        </w:rPr>
        <w:t xml:space="preserve">Senior Manager, Student Success RMIT Vietnam </w:t>
      </w:r>
    </w:p>
    <w:p w14:paraId="06269399" w14:textId="679D4064" w:rsidR="0085236C" w:rsidRDefault="00370757" w:rsidP="00370757">
      <w:r w:rsidRPr="00370757">
        <w:t xml:space="preserve">Danny Green is the Senior Manager, Student Success at RMIT Vietnam, leading academic support services and strategic student success initiatives, including student-facing AI applications. He is also Program Manager for </w:t>
      </w:r>
      <w:proofErr w:type="spellStart"/>
      <w:r w:rsidRPr="00370757">
        <w:t>UniStart</w:t>
      </w:r>
      <w:proofErr w:type="spellEnd"/>
      <w:r w:rsidRPr="00370757">
        <w:t xml:space="preserve">, where he leads curriculum innovation and the integration of generative AI into learning and assessment. His work spans educational analytics, program evaluation and AI-enabled learning, and he regularly presents at higher education conferences. </w:t>
      </w:r>
      <w:r w:rsidR="0085236C">
        <w:br w:type="page"/>
      </w:r>
    </w:p>
    <w:p w14:paraId="7C50B06A" w14:textId="77777777" w:rsidR="00370757" w:rsidRPr="00370757" w:rsidRDefault="00370757" w:rsidP="00F11280">
      <w:pPr>
        <w:pStyle w:val="Heading3"/>
      </w:pPr>
      <w:bookmarkStart w:id="41" w:name="_Toc241579169"/>
      <w:r w:rsidRPr="00370757">
        <w:lastRenderedPageBreak/>
        <w:t>An exploratory insight into the relevance of tertiary accounting education for small practice accountants.</w:t>
      </w:r>
      <w:bookmarkEnd w:id="41"/>
      <w:r w:rsidRPr="00370757">
        <w:t xml:space="preserve"> </w:t>
      </w:r>
    </w:p>
    <w:p w14:paraId="4F4C916B" w14:textId="77777777" w:rsidR="00F11280" w:rsidRPr="0089605E" w:rsidRDefault="00370757" w:rsidP="00370757">
      <w:r w:rsidRPr="0089605E">
        <w:rPr>
          <w:b/>
          <w:bCs/>
        </w:rPr>
        <w:t xml:space="preserve">Chair: </w:t>
      </w:r>
      <w:r w:rsidRPr="0089605E">
        <w:t xml:space="preserve">Dr Alvedi Sabani </w:t>
      </w:r>
    </w:p>
    <w:p w14:paraId="3E8CBCE8" w14:textId="2ACB2B65" w:rsidR="00370757" w:rsidRPr="0089605E" w:rsidRDefault="00370757" w:rsidP="00370757">
      <w:r w:rsidRPr="0089605E">
        <w:rPr>
          <w:b/>
          <w:bCs/>
        </w:rPr>
        <w:t xml:space="preserve">Lead presenter: </w:t>
      </w:r>
      <w:r w:rsidRPr="0089605E">
        <w:t xml:space="preserve">Dr Frank Maisano </w:t>
      </w:r>
    </w:p>
    <w:p w14:paraId="3696B3B7" w14:textId="77777777" w:rsidR="00F11280" w:rsidRDefault="00F11280" w:rsidP="00370757"/>
    <w:p w14:paraId="3837E76C" w14:textId="47738A8A" w:rsidR="00370757" w:rsidRPr="00370757" w:rsidRDefault="00370757" w:rsidP="0089605E">
      <w:pPr>
        <w:pStyle w:val="Subtitle"/>
      </w:pPr>
      <w:r w:rsidRPr="00370757">
        <w:t xml:space="preserve">Green Brain, Level 7 </w:t>
      </w:r>
    </w:p>
    <w:p w14:paraId="1B259C2B" w14:textId="77777777" w:rsidR="00F11280" w:rsidRDefault="00370757" w:rsidP="0089605E">
      <w:pPr>
        <w:pStyle w:val="Subtitle"/>
      </w:pPr>
      <w:r w:rsidRPr="00370757">
        <w:t xml:space="preserve">Lightning Talk </w:t>
      </w:r>
    </w:p>
    <w:p w14:paraId="53B5FD97" w14:textId="4E793651" w:rsidR="00370757" w:rsidRPr="00370757" w:rsidRDefault="00370757" w:rsidP="0089605E">
      <w:pPr>
        <w:pStyle w:val="Subtitle"/>
      </w:pPr>
      <w:r w:rsidRPr="00370757">
        <w:t xml:space="preserve">12:10pm </w:t>
      </w:r>
    </w:p>
    <w:p w14:paraId="12FEBEE9" w14:textId="77777777" w:rsidR="00370757" w:rsidRPr="00370757" w:rsidRDefault="00370757" w:rsidP="00370757"/>
    <w:p w14:paraId="51EEA1B9" w14:textId="77777777" w:rsidR="00370757" w:rsidRPr="00370757" w:rsidRDefault="00370757" w:rsidP="00F11280">
      <w:pPr>
        <w:pStyle w:val="Heading4"/>
      </w:pPr>
      <w:r w:rsidRPr="00370757">
        <w:t xml:space="preserve">Session summary: </w:t>
      </w:r>
    </w:p>
    <w:p w14:paraId="4ABF0F12" w14:textId="77777777" w:rsidR="00370757" w:rsidRDefault="00370757" w:rsidP="00370757">
      <w:r w:rsidRPr="00370757">
        <w:t xml:space="preserve">This session is designed for accounting education researchers and academics interested in examining the alignment between tertiary accounting programs and the needs of small accounting practices. Using “An Exploratory Insight into the Relevance of Tertiary Accounting Education for Small Practice Accountants” as a focal topic, the session will discuss how to conceptualise, design, and conduct exploratory research in this area. Discussion will be linked to suitable qualitative and mixed-method approaches, including interviews, focus groups, and practitioner engagement strategies. The session will explore key considerations in identifying research gaps, developing research questions, recruiting industry participants, and analysing findings. Attendees will gain practical guidance on generating impactful research that informs curriculum development and strengthens university-industry connections. </w:t>
      </w:r>
    </w:p>
    <w:p w14:paraId="1094776F" w14:textId="77777777" w:rsidR="00F11280" w:rsidRPr="00370757" w:rsidRDefault="00F11280" w:rsidP="00370757"/>
    <w:p w14:paraId="6D3CC9EA" w14:textId="77777777" w:rsidR="00F11280" w:rsidRDefault="00F11280" w:rsidP="00F11280">
      <w:pPr>
        <w:pStyle w:val="Heading4"/>
      </w:pPr>
      <w:r>
        <w:t>Lead presenter bio</w:t>
      </w:r>
    </w:p>
    <w:p w14:paraId="1EB20FB7" w14:textId="3F69481F" w:rsidR="00370757" w:rsidRPr="00370757" w:rsidRDefault="00370757" w:rsidP="00370757">
      <w:r w:rsidRPr="00370757">
        <w:rPr>
          <w:b/>
          <w:bCs/>
          <w:i/>
          <w:iCs/>
        </w:rPr>
        <w:t>Dr Frank Maisano</w:t>
      </w:r>
      <w:r w:rsidR="0089605E" w:rsidRPr="0089605E">
        <w:rPr>
          <w:i/>
          <w:iCs/>
        </w:rPr>
        <w:t>,</w:t>
      </w:r>
      <w:r w:rsidRPr="00370757">
        <w:rPr>
          <w:b/>
          <w:bCs/>
          <w:i/>
          <w:iCs/>
        </w:rPr>
        <w:t xml:space="preserve"> </w:t>
      </w:r>
      <w:r w:rsidRPr="00370757">
        <w:rPr>
          <w:i/>
          <w:iCs/>
        </w:rPr>
        <w:t xml:space="preserve">Lecturer (Education Focused) CoBL </w:t>
      </w:r>
    </w:p>
    <w:p w14:paraId="3011A1B8" w14:textId="77777777" w:rsidR="00370757" w:rsidRPr="00370757" w:rsidRDefault="00370757" w:rsidP="00370757">
      <w:r w:rsidRPr="00370757">
        <w:t xml:space="preserve">Frank is an experienced educator and academic at RMIT University. Frank has taught in a broad range of programs in accounting. Research interests remain in small practice accountants, accounting education, sustainability accounting, and the effect of technology and AI on the professional workforce. </w:t>
      </w:r>
    </w:p>
    <w:p w14:paraId="3BC2A41D" w14:textId="4286C944" w:rsidR="0085236C" w:rsidRDefault="00370757" w:rsidP="00370757">
      <w:r w:rsidRPr="00370757">
        <w:t xml:space="preserve">Frank has published work in both journals and textbook on ESG performance, AI &amp; machine learning algorithm use in sustainability performance, and the effects AI may have on future workforce dynamics. </w:t>
      </w:r>
      <w:r w:rsidR="0085236C">
        <w:br w:type="page"/>
      </w:r>
    </w:p>
    <w:p w14:paraId="390D9D5F" w14:textId="77777777" w:rsidR="00370757" w:rsidRPr="00370757" w:rsidRDefault="00370757" w:rsidP="00F11280">
      <w:pPr>
        <w:pStyle w:val="Heading3"/>
      </w:pPr>
      <w:bookmarkStart w:id="42" w:name="_Toc241579170"/>
      <w:r w:rsidRPr="00370757">
        <w:lastRenderedPageBreak/>
        <w:t>What if peer observation was not about evaluation, but about inquiry?</w:t>
      </w:r>
      <w:bookmarkEnd w:id="42"/>
      <w:r w:rsidRPr="00370757">
        <w:t xml:space="preserve"> </w:t>
      </w:r>
    </w:p>
    <w:p w14:paraId="39355909" w14:textId="77777777" w:rsidR="00F11280" w:rsidRPr="0089605E" w:rsidRDefault="00370757" w:rsidP="00370757">
      <w:r w:rsidRPr="0089605E">
        <w:rPr>
          <w:b/>
          <w:bCs/>
        </w:rPr>
        <w:t xml:space="preserve">Chair: </w:t>
      </w:r>
      <w:r w:rsidRPr="0089605E">
        <w:t xml:space="preserve">Dr Alvedi Sabani </w:t>
      </w:r>
    </w:p>
    <w:p w14:paraId="5A5B1648" w14:textId="4F884113" w:rsidR="00370757" w:rsidRPr="0089605E" w:rsidRDefault="00370757" w:rsidP="00370757">
      <w:r w:rsidRPr="0089605E">
        <w:rPr>
          <w:b/>
          <w:bCs/>
        </w:rPr>
        <w:t xml:space="preserve">Lead presenter: </w:t>
      </w:r>
      <w:r w:rsidRPr="0089605E">
        <w:t>Dr Ying Zhou</w:t>
      </w:r>
      <w:r w:rsidRPr="0089605E">
        <w:rPr>
          <w:b/>
          <w:bCs/>
        </w:rPr>
        <w:t xml:space="preserve"> </w:t>
      </w:r>
    </w:p>
    <w:p w14:paraId="7372C103" w14:textId="77777777" w:rsidR="00370757" w:rsidRPr="0089605E" w:rsidRDefault="00370757" w:rsidP="00370757">
      <w:r w:rsidRPr="0089605E">
        <w:rPr>
          <w:b/>
          <w:bCs/>
        </w:rPr>
        <w:t xml:space="preserve">Co-presenters and co-authors: </w:t>
      </w:r>
    </w:p>
    <w:p w14:paraId="14638FC5" w14:textId="3B6CB97F" w:rsidR="00370757" w:rsidRPr="0089605E" w:rsidRDefault="00370757" w:rsidP="00370757">
      <w:r w:rsidRPr="0089605E">
        <w:t xml:space="preserve">Feren Yen, Senior Learning and Teaching Specialist, CoBL </w:t>
      </w:r>
    </w:p>
    <w:p w14:paraId="4A8F3FD3" w14:textId="24982C93" w:rsidR="00370757" w:rsidRPr="0089605E" w:rsidRDefault="00370757" w:rsidP="00370757">
      <w:r w:rsidRPr="0089605E">
        <w:t xml:space="preserve">Liz Eades, Lecturer (Marketing), CoBL </w:t>
      </w:r>
    </w:p>
    <w:p w14:paraId="6BEA69B7" w14:textId="77777777" w:rsidR="00F11280" w:rsidRPr="0089605E" w:rsidRDefault="00370757" w:rsidP="00370757">
      <w:r w:rsidRPr="0089605E">
        <w:t xml:space="preserve">Professor Con Stavros, Deputy Dean (Learning and Teaching), School of Economics Finance &amp; Marketing, CoBL </w:t>
      </w:r>
    </w:p>
    <w:p w14:paraId="192DC6CF" w14:textId="77777777" w:rsidR="00F11280" w:rsidRDefault="00F11280" w:rsidP="00370757">
      <w:pPr>
        <w:rPr>
          <w:i/>
          <w:iCs/>
        </w:rPr>
      </w:pPr>
    </w:p>
    <w:p w14:paraId="74905186" w14:textId="1AE6894B" w:rsidR="00370757" w:rsidRPr="00370757" w:rsidRDefault="00370757" w:rsidP="0089605E">
      <w:pPr>
        <w:pStyle w:val="Subtitle"/>
      </w:pPr>
      <w:r w:rsidRPr="00370757">
        <w:t xml:space="preserve">Green Brain, Level 7 </w:t>
      </w:r>
    </w:p>
    <w:p w14:paraId="429F1F33" w14:textId="77777777" w:rsidR="00F11280" w:rsidRDefault="00370757" w:rsidP="0089605E">
      <w:pPr>
        <w:pStyle w:val="Subtitle"/>
      </w:pPr>
      <w:r w:rsidRPr="00370757">
        <w:t xml:space="preserve">Lightning Talk </w:t>
      </w:r>
    </w:p>
    <w:p w14:paraId="5F9473A5" w14:textId="0C30AE65" w:rsidR="00370757" w:rsidRPr="00370757" w:rsidRDefault="00370757" w:rsidP="0089605E">
      <w:pPr>
        <w:pStyle w:val="Subtitle"/>
      </w:pPr>
      <w:r w:rsidRPr="00370757">
        <w:t xml:space="preserve">12:20pm </w:t>
      </w:r>
    </w:p>
    <w:p w14:paraId="7EB0A9F6" w14:textId="77777777" w:rsidR="00370757" w:rsidRPr="00370757" w:rsidRDefault="00370757" w:rsidP="00370757"/>
    <w:p w14:paraId="5A753861" w14:textId="77777777" w:rsidR="00370757" w:rsidRPr="00370757" w:rsidRDefault="00370757" w:rsidP="00F11280">
      <w:pPr>
        <w:pStyle w:val="Heading4"/>
      </w:pPr>
      <w:r w:rsidRPr="00370757">
        <w:t xml:space="preserve">Session summary: </w:t>
      </w:r>
    </w:p>
    <w:p w14:paraId="5E00BE5F" w14:textId="77777777" w:rsidR="00370757" w:rsidRDefault="00370757" w:rsidP="00370757">
      <w:r w:rsidRPr="00370757">
        <w:t xml:space="preserve">A persistent challenge in peer observation is enabling genuinely developmental teaching improvement without reinforcing evaluative or compliance-driven approaches. This lightning talk presents the Peer Partnership Program (PPP) at RMIT’s College of Business and Law, a theory-informed, non-evaluative model designed to support peer learning through reciprocal engagement. Grounded in confidentiality, reciprocity, ownership and reflective dialogue, PPP draws on Schön’s (1983) reflective practice, Brookfield’s (1995) critical reflection through the lens of colleagues, and Boud and Molloy’s (2013) approach to feedback for learning. PPP also reflects Wenger’s (1998) communities of practice, fostering collegial knowledge-building through sustained interaction. PPP reframes peer observation from evaluation to collaborative inquiry, creating a trusted space for educators to generate evidence, deepen reflection and strengthen teaching practice. </w:t>
      </w:r>
    </w:p>
    <w:p w14:paraId="7DDCBD65" w14:textId="77777777" w:rsidR="0089605E" w:rsidRPr="00370757" w:rsidRDefault="0089605E" w:rsidP="00370757"/>
    <w:p w14:paraId="373D28E1" w14:textId="77777777" w:rsidR="00F11280" w:rsidRDefault="00F11280" w:rsidP="00F11280">
      <w:pPr>
        <w:pStyle w:val="Heading4"/>
      </w:pPr>
      <w:r>
        <w:t>Lead presenter bio</w:t>
      </w:r>
    </w:p>
    <w:p w14:paraId="5D943A3F" w14:textId="185ACD3F" w:rsidR="00370757" w:rsidRPr="00370757" w:rsidRDefault="00370757" w:rsidP="00370757">
      <w:r w:rsidRPr="00370757">
        <w:rPr>
          <w:b/>
          <w:bCs/>
          <w:i/>
          <w:iCs/>
        </w:rPr>
        <w:t>Dr Ying Zhou</w:t>
      </w:r>
      <w:r w:rsidR="0089605E" w:rsidRPr="0089605E">
        <w:rPr>
          <w:i/>
          <w:iCs/>
        </w:rPr>
        <w:t>,</w:t>
      </w:r>
      <w:r w:rsidRPr="00370757">
        <w:rPr>
          <w:b/>
          <w:bCs/>
          <w:i/>
          <w:iCs/>
        </w:rPr>
        <w:t xml:space="preserve"> </w:t>
      </w:r>
      <w:r w:rsidRPr="00370757">
        <w:rPr>
          <w:i/>
          <w:iCs/>
        </w:rPr>
        <w:t xml:space="preserve">Senior Learning and Teaching Specialist, CoBL </w:t>
      </w:r>
    </w:p>
    <w:p w14:paraId="795C7AA8" w14:textId="3286D34F" w:rsidR="0085236C" w:rsidRDefault="00370757" w:rsidP="00370757">
      <w:r w:rsidRPr="00370757">
        <w:t xml:space="preserve">Dr Ying Zhou is a Senior Learning &amp; Teaching Specialist at RMIT University and an AAUT award-winning educator. An economist by training and educator by profession, Ying leads L&amp;T innovations that enhance student learning, experience, and capability development. Her </w:t>
      </w:r>
      <w:proofErr w:type="spellStart"/>
      <w:r w:rsidRPr="00370757">
        <w:t>SoTL</w:t>
      </w:r>
      <w:proofErr w:type="spellEnd"/>
      <w:r w:rsidRPr="00370757">
        <w:t xml:space="preserve"> interests include sustainable business education, experiential learning and peer learning. Ying holds a PhD in Economics from Monash University and is an Associate Fellow (Indigenous Knowledges) of Advance HE. </w:t>
      </w:r>
      <w:r w:rsidR="0085236C">
        <w:br w:type="page"/>
      </w:r>
    </w:p>
    <w:p w14:paraId="6CA6E3EA" w14:textId="77777777" w:rsidR="00370757" w:rsidRPr="00370757" w:rsidRDefault="00370757" w:rsidP="00F11280">
      <w:pPr>
        <w:pStyle w:val="Heading3"/>
      </w:pPr>
      <w:bookmarkStart w:id="43" w:name="_Toc241579171"/>
      <w:r w:rsidRPr="00370757">
        <w:lastRenderedPageBreak/>
        <w:t>High-fidelity simulation-based learning for finance students: The importance of learning spaces and pedagogic modality.</w:t>
      </w:r>
      <w:bookmarkEnd w:id="43"/>
      <w:r w:rsidRPr="00370757">
        <w:t xml:space="preserve"> </w:t>
      </w:r>
    </w:p>
    <w:p w14:paraId="20712470" w14:textId="77777777" w:rsidR="00F11280" w:rsidRPr="0089605E" w:rsidRDefault="00370757" w:rsidP="00370757">
      <w:r w:rsidRPr="0089605E">
        <w:rPr>
          <w:b/>
          <w:bCs/>
        </w:rPr>
        <w:t xml:space="preserve">Chair: </w:t>
      </w:r>
      <w:r w:rsidRPr="0089605E">
        <w:t xml:space="preserve">Dr Lan Nguyen </w:t>
      </w:r>
    </w:p>
    <w:p w14:paraId="59828BF5" w14:textId="163C4008" w:rsidR="00370757" w:rsidRPr="0089605E" w:rsidRDefault="00370757" w:rsidP="00370757">
      <w:r w:rsidRPr="0089605E">
        <w:rPr>
          <w:b/>
          <w:bCs/>
        </w:rPr>
        <w:t xml:space="preserve">Lead presenter: </w:t>
      </w:r>
      <w:r w:rsidRPr="0089605E">
        <w:t>Dr Nirav Parikh</w:t>
      </w:r>
      <w:r w:rsidRPr="0089605E">
        <w:rPr>
          <w:b/>
          <w:bCs/>
        </w:rPr>
        <w:t xml:space="preserve"> </w:t>
      </w:r>
    </w:p>
    <w:p w14:paraId="00400AE7" w14:textId="77777777" w:rsidR="00370757" w:rsidRPr="0089605E" w:rsidRDefault="00370757" w:rsidP="00370757">
      <w:r w:rsidRPr="0089605E">
        <w:rPr>
          <w:b/>
          <w:bCs/>
        </w:rPr>
        <w:t xml:space="preserve">Co-presenter and co-author: </w:t>
      </w:r>
      <w:r w:rsidRPr="0089605E">
        <w:t xml:space="preserve">Tim Pfitzner, Associate Lecturer, CoBL </w:t>
      </w:r>
    </w:p>
    <w:p w14:paraId="31F948AA" w14:textId="77777777" w:rsidR="00F11280" w:rsidRDefault="00F11280" w:rsidP="00370757"/>
    <w:p w14:paraId="33EEEBAD" w14:textId="2F8F92A3" w:rsidR="00370757" w:rsidRPr="00370757" w:rsidRDefault="00370757" w:rsidP="0089605E">
      <w:pPr>
        <w:pStyle w:val="Subtitle"/>
      </w:pPr>
      <w:r w:rsidRPr="00370757">
        <w:t xml:space="preserve">Seminar Room, Level 7 </w:t>
      </w:r>
    </w:p>
    <w:p w14:paraId="2410331D" w14:textId="77777777" w:rsidR="00F11280" w:rsidRDefault="00370757" w:rsidP="0089605E">
      <w:pPr>
        <w:pStyle w:val="Subtitle"/>
      </w:pPr>
      <w:r w:rsidRPr="00370757">
        <w:t xml:space="preserve">Emerging Paper </w:t>
      </w:r>
    </w:p>
    <w:p w14:paraId="3929ABD3" w14:textId="1C85AA2B" w:rsidR="00370757" w:rsidRPr="00370757" w:rsidRDefault="00370757" w:rsidP="0089605E">
      <w:pPr>
        <w:pStyle w:val="Subtitle"/>
      </w:pPr>
      <w:r w:rsidRPr="00370757">
        <w:t xml:space="preserve">12:00pm </w:t>
      </w:r>
    </w:p>
    <w:p w14:paraId="0EB18703" w14:textId="77777777" w:rsidR="00370757" w:rsidRPr="00370757" w:rsidRDefault="00370757" w:rsidP="00370757"/>
    <w:p w14:paraId="4B952AE6" w14:textId="77777777" w:rsidR="00370757" w:rsidRPr="00370757" w:rsidRDefault="00370757" w:rsidP="00F11280">
      <w:pPr>
        <w:pStyle w:val="Heading4"/>
      </w:pPr>
      <w:r w:rsidRPr="00370757">
        <w:t xml:space="preserve">Session summary: </w:t>
      </w:r>
    </w:p>
    <w:p w14:paraId="349B84DC" w14:textId="77777777" w:rsidR="00370757" w:rsidRDefault="00370757" w:rsidP="00370757">
      <w:r w:rsidRPr="00370757">
        <w:t>Simulation of financial market activity, including trading, is central to creating immersive, experiential applications of fundamental Finance concepts. Simulation-based experiential learning enables students to integrate finance theory with real-world market dynamics, fostering deeper engagement and understanding (</w:t>
      </w:r>
      <w:proofErr w:type="spellStart"/>
      <w:r w:rsidRPr="00370757">
        <w:t>Bakoush</w:t>
      </w:r>
      <w:proofErr w:type="spellEnd"/>
      <w:r w:rsidRPr="00370757">
        <w:t xml:space="preserve">, 2022). Amid growing concerns about the ethical use of AI in assessments, this paper presents an innovative initiative that requires students to synthesise disciplinary knowledge through simulated real-world scenarios and multiple learning spaces. We find that the optimal learning experience arises from a combination of high-fidelity simulation, proprietary software, extensive use of LSEG Workspace, and learning situated in the RMIT Trading Laboratory. We conclude that the interaction between pedagogic mode and learning space significantly affects students’ satisfaction with authentic, real-world financial learning. </w:t>
      </w:r>
    </w:p>
    <w:p w14:paraId="48487228" w14:textId="77777777" w:rsidR="0089605E" w:rsidRPr="00370757" w:rsidRDefault="0089605E" w:rsidP="00370757"/>
    <w:p w14:paraId="1DEBE98B" w14:textId="77777777" w:rsidR="00F11280" w:rsidRDefault="00F11280" w:rsidP="00F11280">
      <w:pPr>
        <w:pStyle w:val="Heading4"/>
      </w:pPr>
      <w:r>
        <w:t>Lead presenter bio</w:t>
      </w:r>
    </w:p>
    <w:p w14:paraId="20C83D3D" w14:textId="584C7324" w:rsidR="00370757" w:rsidRPr="00370757" w:rsidRDefault="00370757" w:rsidP="00370757">
      <w:r w:rsidRPr="00370757">
        <w:rPr>
          <w:b/>
          <w:bCs/>
          <w:i/>
          <w:iCs/>
        </w:rPr>
        <w:t>Dr Nirav Parikh</w:t>
      </w:r>
      <w:r w:rsidR="00F11280" w:rsidRPr="00F11280">
        <w:rPr>
          <w:i/>
          <w:iCs/>
        </w:rPr>
        <w:t xml:space="preserve">, </w:t>
      </w:r>
      <w:r w:rsidRPr="00370757">
        <w:rPr>
          <w:i/>
          <w:iCs/>
        </w:rPr>
        <w:t>Senior Lecturer and Undergraduate</w:t>
      </w:r>
      <w:r w:rsidR="00F11280">
        <w:rPr>
          <w:i/>
          <w:iCs/>
        </w:rPr>
        <w:t xml:space="preserve">, </w:t>
      </w:r>
      <w:r w:rsidRPr="00370757">
        <w:rPr>
          <w:i/>
          <w:iCs/>
        </w:rPr>
        <w:t xml:space="preserve">Program Manager, CoBL </w:t>
      </w:r>
    </w:p>
    <w:p w14:paraId="351137FF" w14:textId="4C2063C6" w:rsidR="0085236C" w:rsidRDefault="00370757" w:rsidP="00370757">
      <w:r w:rsidRPr="00370757">
        <w:t>Dr Nirav Parikh is a Senior Lecturer in the EFM School at RMIT University and currently serves on secondment within the CoBL, as the Program Director of the Bachelor of Business Professional Practice program. With 16 years of industry experience, Dr Parikh brings extensive professional expertise to his teaching, research, and academic leadership. His research interests include corporate governance, climate finance, and the role of finance in advancing the United Nations SDGs.</w:t>
      </w:r>
      <w:r w:rsidR="0085236C">
        <w:br w:type="page"/>
      </w:r>
    </w:p>
    <w:p w14:paraId="7B39D549" w14:textId="77777777" w:rsidR="00370757" w:rsidRPr="00370757" w:rsidRDefault="00370757" w:rsidP="00F11280">
      <w:pPr>
        <w:pStyle w:val="Heading3"/>
      </w:pPr>
      <w:bookmarkStart w:id="44" w:name="_Toc241579172"/>
      <w:r w:rsidRPr="00370757">
        <w:lastRenderedPageBreak/>
        <w:t>Towards a Theory of Achievement in Higher Education: Achievement as Interpretive Judgement</w:t>
      </w:r>
      <w:bookmarkEnd w:id="44"/>
      <w:r w:rsidRPr="00370757">
        <w:t xml:space="preserve"> </w:t>
      </w:r>
    </w:p>
    <w:p w14:paraId="74B83DF0" w14:textId="77777777" w:rsidR="00370757" w:rsidRPr="00370757" w:rsidRDefault="00370757" w:rsidP="00370757">
      <w:r w:rsidRPr="00370757">
        <w:rPr>
          <w:b/>
          <w:bCs/>
          <w:i/>
          <w:iCs/>
        </w:rPr>
        <w:t xml:space="preserve">Chair: </w:t>
      </w:r>
      <w:r w:rsidRPr="00370757">
        <w:rPr>
          <w:i/>
          <w:iCs/>
        </w:rPr>
        <w:t xml:space="preserve">Dr Lan Nguyen </w:t>
      </w:r>
    </w:p>
    <w:p w14:paraId="5B2D1A18" w14:textId="77777777" w:rsidR="00370757" w:rsidRPr="00370757" w:rsidRDefault="00370757" w:rsidP="00370757">
      <w:r w:rsidRPr="00370757">
        <w:rPr>
          <w:b/>
          <w:bCs/>
          <w:i/>
          <w:iCs/>
        </w:rPr>
        <w:t xml:space="preserve">Lead presenter: </w:t>
      </w:r>
      <w:r w:rsidRPr="00370757">
        <w:rPr>
          <w:i/>
          <w:iCs/>
        </w:rPr>
        <w:t xml:space="preserve">Glen O'Grady </w:t>
      </w:r>
    </w:p>
    <w:p w14:paraId="20CC3698" w14:textId="77777777" w:rsidR="00F11280" w:rsidRDefault="00F11280" w:rsidP="00370757"/>
    <w:p w14:paraId="6C4EF8F0" w14:textId="015B25F7" w:rsidR="00370757" w:rsidRPr="00370757" w:rsidRDefault="00370757" w:rsidP="0089605E">
      <w:pPr>
        <w:pStyle w:val="Subtitle"/>
      </w:pPr>
      <w:r w:rsidRPr="00370757">
        <w:t xml:space="preserve">Seminar Room, Level 7 </w:t>
      </w:r>
    </w:p>
    <w:p w14:paraId="4D34E5A7" w14:textId="77777777" w:rsidR="00F11280" w:rsidRDefault="00370757" w:rsidP="0089605E">
      <w:pPr>
        <w:pStyle w:val="Subtitle"/>
      </w:pPr>
      <w:r w:rsidRPr="00370757">
        <w:t xml:space="preserve">Emerging Paper </w:t>
      </w:r>
    </w:p>
    <w:p w14:paraId="2CB0F072" w14:textId="5CEB62A9" w:rsidR="00370757" w:rsidRPr="00370757" w:rsidRDefault="00370757" w:rsidP="0089605E">
      <w:pPr>
        <w:pStyle w:val="Subtitle"/>
      </w:pPr>
      <w:r w:rsidRPr="00370757">
        <w:t xml:space="preserve">12:15pm </w:t>
      </w:r>
    </w:p>
    <w:p w14:paraId="2D3F614A" w14:textId="77777777" w:rsidR="00370757" w:rsidRPr="00370757" w:rsidRDefault="00370757" w:rsidP="00370757"/>
    <w:p w14:paraId="73841897" w14:textId="77777777" w:rsidR="00370757" w:rsidRPr="00370757" w:rsidRDefault="00370757" w:rsidP="00F11280">
      <w:pPr>
        <w:pStyle w:val="Heading4"/>
      </w:pPr>
      <w:r w:rsidRPr="00370757">
        <w:t xml:space="preserve">Session summary: </w:t>
      </w:r>
    </w:p>
    <w:p w14:paraId="2DB0485A" w14:textId="77777777" w:rsidR="00370757" w:rsidRDefault="00370757" w:rsidP="00370757">
      <w:r w:rsidRPr="00370757">
        <w:t xml:space="preserve">This presentation proposes that achievement is best understood as an emergent interpretive construct constituted through professional judgements about the significance of evidence. Assessments, performances, competencies, graduate attributes, and feedback provide evidence of achievement rather than simply the students work itself. Achievement emerges through the interpretive processes through which educators and institutions determine what that evidence signifies. Existing theories have provided valuable explanations of the causes, predictors, and functions of achievement. This presentation advances a complementary question: how does evidence become achievement? By conceptualising achievement as an emergent interpretive construct constituted through academic judgement, it offers a hermeneutic framework for understanding how achievement is recognised, assessed, and represented in higher education. </w:t>
      </w:r>
    </w:p>
    <w:p w14:paraId="25FDC411" w14:textId="77777777" w:rsidR="00F11280" w:rsidRPr="00370757" w:rsidRDefault="00F11280" w:rsidP="00370757"/>
    <w:p w14:paraId="2F73A8B8" w14:textId="77777777" w:rsidR="00F11280" w:rsidRDefault="00F11280" w:rsidP="00F11280">
      <w:pPr>
        <w:pStyle w:val="Heading4"/>
      </w:pPr>
      <w:r>
        <w:t>Lead presenter bio</w:t>
      </w:r>
    </w:p>
    <w:p w14:paraId="3C15D3AD" w14:textId="54DCFF28" w:rsidR="00370757" w:rsidRPr="00370757" w:rsidRDefault="00370757" w:rsidP="00370757">
      <w:r w:rsidRPr="00370757">
        <w:rPr>
          <w:b/>
          <w:bCs/>
          <w:i/>
          <w:iCs/>
        </w:rPr>
        <w:t>Glen O'Grady</w:t>
      </w:r>
      <w:r w:rsidR="00F11280" w:rsidRPr="00F11280">
        <w:rPr>
          <w:i/>
          <w:iCs/>
        </w:rPr>
        <w:t xml:space="preserve">, </w:t>
      </w:r>
      <w:r w:rsidRPr="00370757">
        <w:rPr>
          <w:i/>
          <w:iCs/>
        </w:rPr>
        <w:t xml:space="preserve">Director Academic Experience &amp; Success, RMIT Vietnam </w:t>
      </w:r>
    </w:p>
    <w:p w14:paraId="76B5C0D2" w14:textId="2D399FB8" w:rsidR="0085236C" w:rsidRDefault="00370757" w:rsidP="00370757">
      <w:r w:rsidRPr="00370757">
        <w:t xml:space="preserve">Glen O’Grady is Director of Academic Experience and Success at RMIT Vietnam. He has held educational leadership roles in Australia, Singapore and Vietnam, including at The Australian National University and Republic Polytechnic. His work focuses on problem-based and authentic learning, assessment reform, academic development, educational innovation, and the implications of generative AI for learning and teaching. He is co-editor of One-Day, One-Problem: An Approach to Problem-Based Learning. </w:t>
      </w:r>
      <w:r w:rsidR="0085236C">
        <w:br w:type="page"/>
      </w:r>
    </w:p>
    <w:p w14:paraId="7A21F6E5" w14:textId="024C94F5" w:rsidR="00750125" w:rsidRPr="0085236C" w:rsidRDefault="00750125" w:rsidP="00750125">
      <w:pPr>
        <w:pStyle w:val="Heading2"/>
      </w:pPr>
      <w:bookmarkStart w:id="45" w:name="_Toc241579173"/>
      <w:r>
        <w:lastRenderedPageBreak/>
        <w:t>AFTERNOON</w:t>
      </w:r>
      <w:r w:rsidRPr="0085236C">
        <w:t xml:space="preserve"> SESSIONS</w:t>
      </w:r>
      <w:bookmarkEnd w:id="45"/>
      <w:r w:rsidRPr="0085236C">
        <w:t xml:space="preserve"> </w:t>
      </w:r>
    </w:p>
    <w:p w14:paraId="1F12A249" w14:textId="77777777" w:rsidR="00750125" w:rsidRPr="00750125" w:rsidRDefault="00750125" w:rsidP="00750125">
      <w:pPr>
        <w:rPr>
          <w:rFonts w:eastAsiaTheme="majorEastAsia" w:cstheme="majorBidi"/>
          <w:color w:val="595959" w:themeColor="text1" w:themeTint="A6"/>
          <w:spacing w:val="15"/>
          <w:sz w:val="28"/>
          <w:szCs w:val="35"/>
        </w:rPr>
      </w:pPr>
      <w:r w:rsidRPr="00750125">
        <w:rPr>
          <w:rFonts w:eastAsiaTheme="majorEastAsia" w:cstheme="majorBidi"/>
          <w:color w:val="595959" w:themeColor="text1" w:themeTint="A6"/>
          <w:spacing w:val="15"/>
          <w:sz w:val="28"/>
          <w:szCs w:val="35"/>
        </w:rPr>
        <w:t xml:space="preserve">1:15pm - 3:20pm </w:t>
      </w:r>
    </w:p>
    <w:p w14:paraId="07C83E03" w14:textId="77777777" w:rsidR="00750125" w:rsidRPr="00750125" w:rsidRDefault="00750125" w:rsidP="00750125">
      <w:r w:rsidRPr="00750125">
        <w:t xml:space="preserve">The afternoon program offers a diverse range of 17 sessions across the Auditorium, Green Brain and Seminar Room. </w:t>
      </w:r>
    </w:p>
    <w:p w14:paraId="27FFAB5E" w14:textId="77777777" w:rsidR="00750125" w:rsidRPr="00750125" w:rsidRDefault="00750125" w:rsidP="00750125">
      <w:r w:rsidRPr="00750125">
        <w:t xml:space="preserve">The program includes full papers, emerging papers, interactive roundtables, panel provocations and lightning talks, providing opportunities to engage with established research, emerging ideas, lively discussion and concise presentations. </w:t>
      </w:r>
    </w:p>
    <w:p w14:paraId="4E0C28F2" w14:textId="165E0A6B" w:rsidR="00750125" w:rsidRDefault="00750125" w:rsidP="00750125">
      <w:pPr>
        <w:rPr>
          <w:rFonts w:eastAsiaTheme="majorEastAsia" w:cstheme="majorBidi"/>
          <w:color w:val="0F4761" w:themeColor="accent1" w:themeShade="BF"/>
          <w:sz w:val="28"/>
          <w:szCs w:val="35"/>
        </w:rPr>
      </w:pPr>
      <w:r w:rsidRPr="00750125">
        <w:t xml:space="preserve">Attendees are invited to move between rooms and discover the breadth of ideas on offer. </w:t>
      </w:r>
      <w:r>
        <w:br w:type="page"/>
      </w:r>
    </w:p>
    <w:p w14:paraId="5E47DB44" w14:textId="6F2A8A65" w:rsidR="00750125" w:rsidRDefault="00750125" w:rsidP="00750125">
      <w:pPr>
        <w:pStyle w:val="Heading3"/>
      </w:pPr>
      <w:bookmarkStart w:id="46" w:name="_Toc241579174"/>
      <w:r>
        <w:lastRenderedPageBreak/>
        <w:t>AFTERNOON</w:t>
      </w:r>
      <w:r w:rsidRPr="0085236C">
        <w:t xml:space="preserve"> SNAPSHOT</w:t>
      </w:r>
      <w:bookmarkEnd w:id="46"/>
    </w:p>
    <w:p w14:paraId="05B39713" w14:textId="77777777" w:rsidR="00750125" w:rsidRPr="0085236C" w:rsidRDefault="00750125" w:rsidP="00750125">
      <w:r w:rsidRPr="0085236C">
        <w:t xml:space="preserve">Sessions will run concurrently across three rooms, the Auditorium (level 5), Green Brain (Level 7) and Seminar Room (Level 7) </w:t>
      </w:r>
    </w:p>
    <w:tbl>
      <w:tblPr>
        <w:tblStyle w:val="TableGrid"/>
        <w:tblW w:w="8784" w:type="dxa"/>
        <w:tblLook w:val="0420" w:firstRow="1" w:lastRow="0" w:firstColumn="0" w:lastColumn="0" w:noHBand="0" w:noVBand="1"/>
      </w:tblPr>
      <w:tblGrid>
        <w:gridCol w:w="3964"/>
        <w:gridCol w:w="4820"/>
      </w:tblGrid>
      <w:tr w:rsidR="00750125" w14:paraId="675E7C9F" w14:textId="77777777" w:rsidTr="0005291C">
        <w:tc>
          <w:tcPr>
            <w:tcW w:w="3964" w:type="dxa"/>
            <w:vAlign w:val="center"/>
          </w:tcPr>
          <w:p w14:paraId="55B75F6F" w14:textId="77777777" w:rsidR="00750125" w:rsidRPr="0085236C" w:rsidRDefault="00750125" w:rsidP="0005291C">
            <w:pPr>
              <w:rPr>
                <w:b/>
                <w:bCs/>
              </w:rPr>
            </w:pPr>
            <w:r>
              <w:rPr>
                <w:b/>
                <w:bCs/>
              </w:rPr>
              <w:t xml:space="preserve">Auditorium </w:t>
            </w:r>
            <w:r w:rsidRPr="0085236C">
              <w:rPr>
                <w:b/>
                <w:bCs/>
              </w:rPr>
              <w:t xml:space="preserve">Session Types and Times </w:t>
            </w:r>
          </w:p>
        </w:tc>
        <w:tc>
          <w:tcPr>
            <w:tcW w:w="4820" w:type="dxa"/>
            <w:vAlign w:val="center"/>
          </w:tcPr>
          <w:p w14:paraId="76D5139E" w14:textId="77777777" w:rsidR="00750125" w:rsidRPr="0085236C" w:rsidRDefault="00750125" w:rsidP="0005291C">
            <w:pPr>
              <w:rPr>
                <w:b/>
                <w:bCs/>
              </w:rPr>
            </w:pPr>
            <w:r>
              <w:rPr>
                <w:b/>
                <w:bCs/>
              </w:rPr>
              <w:t xml:space="preserve">Auditorium </w:t>
            </w:r>
            <w:r w:rsidRPr="0085236C">
              <w:rPr>
                <w:b/>
                <w:bCs/>
              </w:rPr>
              <w:t xml:space="preserve">Session Titles and Presenters </w:t>
            </w:r>
          </w:p>
        </w:tc>
      </w:tr>
      <w:tr w:rsidR="00750125" w14:paraId="22FAB210" w14:textId="77777777" w:rsidTr="00750125">
        <w:trPr>
          <w:trHeight w:val="6744"/>
        </w:trPr>
        <w:tc>
          <w:tcPr>
            <w:tcW w:w="3964" w:type="dxa"/>
          </w:tcPr>
          <w:p w14:paraId="04F439DC" w14:textId="77777777" w:rsidR="00750125" w:rsidRDefault="00750125" w:rsidP="00750125">
            <w:pPr>
              <w:rPr>
                <w:b/>
                <w:bCs/>
                <w:i/>
                <w:iCs/>
              </w:rPr>
            </w:pPr>
            <w:r w:rsidRPr="00750125">
              <w:rPr>
                <w:b/>
                <w:bCs/>
                <w:i/>
                <w:iCs/>
              </w:rPr>
              <w:t xml:space="preserve">Interactive Roundtables </w:t>
            </w:r>
          </w:p>
          <w:p w14:paraId="0C221FDD" w14:textId="3F56EDF9" w:rsidR="00750125" w:rsidRPr="00750125" w:rsidRDefault="00750125" w:rsidP="00750125">
            <w:pPr>
              <w:rPr>
                <w:i/>
                <w:iCs/>
              </w:rPr>
            </w:pPr>
            <w:r w:rsidRPr="00750125">
              <w:rPr>
                <w:i/>
                <w:iCs/>
              </w:rPr>
              <w:t>1:15pm - 2:15pm</w:t>
            </w:r>
          </w:p>
        </w:tc>
        <w:tc>
          <w:tcPr>
            <w:tcW w:w="4820" w:type="dxa"/>
          </w:tcPr>
          <w:p w14:paraId="5F28D366" w14:textId="77777777" w:rsidR="00750125" w:rsidRPr="00750125" w:rsidRDefault="00750125" w:rsidP="00750125">
            <w:r w:rsidRPr="00750125">
              <w:t xml:space="preserve">From policing AI to design for learning: Rethinking assessment in an International Human Resource Management course </w:t>
            </w:r>
          </w:p>
          <w:p w14:paraId="6D2D9AFC" w14:textId="77777777" w:rsidR="00750125" w:rsidRPr="00750125" w:rsidRDefault="00750125" w:rsidP="00750125">
            <w:pPr>
              <w:pStyle w:val="ListParagraph"/>
              <w:numPr>
                <w:ilvl w:val="0"/>
                <w:numId w:val="2"/>
              </w:numPr>
              <w:rPr>
                <w:b/>
                <w:bCs/>
              </w:rPr>
            </w:pPr>
            <w:r w:rsidRPr="00750125">
              <w:rPr>
                <w:b/>
                <w:bCs/>
              </w:rPr>
              <w:t xml:space="preserve">June Tran </w:t>
            </w:r>
          </w:p>
          <w:p w14:paraId="4D65CB6F" w14:textId="77777777" w:rsidR="00750125" w:rsidRDefault="00750125" w:rsidP="00750125">
            <w:pPr>
              <w:rPr>
                <w:b/>
                <w:bCs/>
              </w:rPr>
            </w:pPr>
          </w:p>
          <w:p w14:paraId="3A51F40E" w14:textId="77777777" w:rsidR="00750125" w:rsidRPr="00750125" w:rsidRDefault="00750125" w:rsidP="00750125">
            <w:r w:rsidRPr="00750125">
              <w:t xml:space="preserve">Challenges of AI Governance in Higher and Vocational Education Assessment: Balancing Innovation, Integrity and Equity </w:t>
            </w:r>
          </w:p>
          <w:p w14:paraId="7BD9585E" w14:textId="77777777" w:rsidR="00750125" w:rsidRPr="00750125" w:rsidRDefault="00750125" w:rsidP="00750125">
            <w:pPr>
              <w:pStyle w:val="ListParagraph"/>
              <w:numPr>
                <w:ilvl w:val="0"/>
                <w:numId w:val="2"/>
              </w:numPr>
              <w:rPr>
                <w:b/>
                <w:bCs/>
              </w:rPr>
            </w:pPr>
            <w:r w:rsidRPr="00750125">
              <w:rPr>
                <w:b/>
                <w:bCs/>
              </w:rPr>
              <w:t xml:space="preserve">Smita Jhajharia </w:t>
            </w:r>
          </w:p>
          <w:p w14:paraId="51528CCB" w14:textId="77777777" w:rsidR="00750125" w:rsidRDefault="00750125" w:rsidP="00750125">
            <w:pPr>
              <w:rPr>
                <w:b/>
                <w:bCs/>
              </w:rPr>
            </w:pPr>
          </w:p>
          <w:p w14:paraId="23767DFD" w14:textId="77777777" w:rsidR="00750125" w:rsidRPr="00750125" w:rsidRDefault="00750125" w:rsidP="00750125">
            <w:r w:rsidRPr="00750125">
              <w:t xml:space="preserve">Using Course Experience Survey (CES) data to assess how students are evaluating the inclusion of Indigenous knowledges, worldviews and perspectives in learning and teaching </w:t>
            </w:r>
          </w:p>
          <w:p w14:paraId="16BEA2E3" w14:textId="77777777" w:rsidR="00750125" w:rsidRPr="00750125" w:rsidRDefault="00750125" w:rsidP="00750125">
            <w:pPr>
              <w:pStyle w:val="ListParagraph"/>
              <w:numPr>
                <w:ilvl w:val="0"/>
                <w:numId w:val="2"/>
              </w:numPr>
              <w:rPr>
                <w:b/>
                <w:bCs/>
              </w:rPr>
            </w:pPr>
            <w:r w:rsidRPr="00750125">
              <w:rPr>
                <w:b/>
                <w:bCs/>
              </w:rPr>
              <w:t>Gabrielle Murray</w:t>
            </w:r>
          </w:p>
          <w:p w14:paraId="67715706" w14:textId="77777777" w:rsidR="00750125" w:rsidRDefault="00750125" w:rsidP="00750125">
            <w:pPr>
              <w:rPr>
                <w:b/>
                <w:bCs/>
              </w:rPr>
            </w:pPr>
          </w:p>
          <w:p w14:paraId="4C1FEE4F" w14:textId="77777777" w:rsidR="00750125" w:rsidRPr="00750125" w:rsidRDefault="00750125" w:rsidP="00750125">
            <w:r w:rsidRPr="00750125">
              <w:t xml:space="preserve">Embedding ESG in Finance Education through Simulation-Based Experiential Learning </w:t>
            </w:r>
          </w:p>
          <w:p w14:paraId="08C79061" w14:textId="77777777" w:rsidR="00750125" w:rsidRPr="00750125" w:rsidRDefault="00750125" w:rsidP="00750125">
            <w:pPr>
              <w:pStyle w:val="ListParagraph"/>
              <w:numPr>
                <w:ilvl w:val="0"/>
                <w:numId w:val="2"/>
              </w:numPr>
              <w:rPr>
                <w:b/>
                <w:bCs/>
              </w:rPr>
            </w:pPr>
            <w:r w:rsidRPr="00750125">
              <w:rPr>
                <w:b/>
                <w:bCs/>
              </w:rPr>
              <w:t xml:space="preserve">Ying Zhou </w:t>
            </w:r>
          </w:p>
          <w:p w14:paraId="27B0566C" w14:textId="77777777" w:rsidR="00750125" w:rsidRDefault="00750125" w:rsidP="00750125">
            <w:pPr>
              <w:rPr>
                <w:b/>
                <w:bCs/>
              </w:rPr>
            </w:pPr>
          </w:p>
          <w:p w14:paraId="46CC769C" w14:textId="77777777" w:rsidR="00750125" w:rsidRPr="00750125" w:rsidRDefault="00750125" w:rsidP="00750125">
            <w:r w:rsidRPr="00750125">
              <w:t xml:space="preserve">What Should We Teach When We Teach Collaboration? Developing an Integrative Collaborative Competency Framework </w:t>
            </w:r>
          </w:p>
          <w:p w14:paraId="142D2540" w14:textId="32F0467A" w:rsidR="00750125" w:rsidRPr="00750125" w:rsidRDefault="00750125" w:rsidP="00750125">
            <w:pPr>
              <w:pStyle w:val="ListParagraph"/>
              <w:numPr>
                <w:ilvl w:val="0"/>
                <w:numId w:val="2"/>
              </w:numPr>
              <w:rPr>
                <w:b/>
                <w:bCs/>
              </w:rPr>
            </w:pPr>
            <w:r w:rsidRPr="00750125">
              <w:rPr>
                <w:b/>
                <w:bCs/>
              </w:rPr>
              <w:t>Glen O'Grady</w:t>
            </w:r>
          </w:p>
        </w:tc>
      </w:tr>
      <w:tr w:rsidR="00750125" w14:paraId="383CA145" w14:textId="77777777" w:rsidTr="00750125">
        <w:trPr>
          <w:trHeight w:val="2485"/>
        </w:trPr>
        <w:tc>
          <w:tcPr>
            <w:tcW w:w="3964" w:type="dxa"/>
          </w:tcPr>
          <w:p w14:paraId="7A586152" w14:textId="77777777" w:rsidR="00750125" w:rsidRDefault="00750125" w:rsidP="00750125">
            <w:pPr>
              <w:rPr>
                <w:b/>
                <w:bCs/>
                <w:i/>
                <w:iCs/>
              </w:rPr>
            </w:pPr>
            <w:r w:rsidRPr="00750125">
              <w:rPr>
                <w:b/>
                <w:bCs/>
                <w:i/>
                <w:iCs/>
              </w:rPr>
              <w:t xml:space="preserve">Lightning Talks </w:t>
            </w:r>
          </w:p>
          <w:p w14:paraId="3095CC14" w14:textId="285C5C94" w:rsidR="00750125" w:rsidRPr="00750125" w:rsidRDefault="00750125" w:rsidP="00750125">
            <w:pPr>
              <w:rPr>
                <w:i/>
                <w:iCs/>
              </w:rPr>
            </w:pPr>
            <w:r w:rsidRPr="00750125">
              <w:rPr>
                <w:i/>
                <w:iCs/>
              </w:rPr>
              <w:t>2:25pm-2:45pm</w:t>
            </w:r>
          </w:p>
        </w:tc>
        <w:tc>
          <w:tcPr>
            <w:tcW w:w="4820" w:type="dxa"/>
          </w:tcPr>
          <w:p w14:paraId="61D6B9B9" w14:textId="77777777" w:rsidR="00750125" w:rsidRPr="00750125" w:rsidRDefault="00750125" w:rsidP="00750125">
            <w:r w:rsidRPr="00750125">
              <w:t>From Learning Activities to Professional Identity: A Structured Career Development Learning Model in the Curriculum</w:t>
            </w:r>
          </w:p>
          <w:p w14:paraId="5F655389" w14:textId="77777777" w:rsidR="00750125" w:rsidRPr="00750125" w:rsidRDefault="00750125" w:rsidP="00750125">
            <w:pPr>
              <w:pStyle w:val="ListParagraph"/>
              <w:numPr>
                <w:ilvl w:val="0"/>
                <w:numId w:val="2"/>
              </w:numPr>
              <w:rPr>
                <w:b/>
                <w:bCs/>
              </w:rPr>
            </w:pPr>
            <w:r w:rsidRPr="00750125">
              <w:rPr>
                <w:b/>
                <w:bCs/>
              </w:rPr>
              <w:t xml:space="preserve">Stacey Foong Yong </w:t>
            </w:r>
          </w:p>
          <w:p w14:paraId="101A50D5" w14:textId="77777777" w:rsidR="00750125" w:rsidRDefault="00750125" w:rsidP="00750125">
            <w:pPr>
              <w:rPr>
                <w:b/>
                <w:bCs/>
              </w:rPr>
            </w:pPr>
          </w:p>
          <w:p w14:paraId="5E7857BC" w14:textId="77777777" w:rsidR="00750125" w:rsidRPr="00750125" w:rsidRDefault="00750125" w:rsidP="00750125">
            <w:r w:rsidRPr="00750125">
              <w:t xml:space="preserve">Prompt Engineering Patterns for Deep Learning, Not Shortcutting </w:t>
            </w:r>
          </w:p>
          <w:p w14:paraId="7DC2E0F2" w14:textId="5C9BC242" w:rsidR="00750125" w:rsidRPr="00750125" w:rsidRDefault="00750125" w:rsidP="00750125">
            <w:pPr>
              <w:pStyle w:val="ListParagraph"/>
              <w:numPr>
                <w:ilvl w:val="0"/>
                <w:numId w:val="2"/>
              </w:numPr>
              <w:rPr>
                <w:b/>
                <w:bCs/>
              </w:rPr>
            </w:pPr>
            <w:r w:rsidRPr="00750125">
              <w:rPr>
                <w:b/>
                <w:bCs/>
              </w:rPr>
              <w:t xml:space="preserve">Agnis </w:t>
            </w:r>
            <w:proofErr w:type="spellStart"/>
            <w:r w:rsidRPr="00750125">
              <w:rPr>
                <w:b/>
                <w:bCs/>
              </w:rPr>
              <w:t>Stibe</w:t>
            </w:r>
            <w:proofErr w:type="spellEnd"/>
          </w:p>
        </w:tc>
      </w:tr>
      <w:tr w:rsidR="00750125" w14:paraId="67DFB5A5" w14:textId="77777777" w:rsidTr="00750125">
        <w:trPr>
          <w:trHeight w:val="550"/>
        </w:trPr>
        <w:tc>
          <w:tcPr>
            <w:tcW w:w="3964" w:type="dxa"/>
          </w:tcPr>
          <w:p w14:paraId="6D40625F" w14:textId="09BE3B56" w:rsidR="00750125" w:rsidRPr="00750125" w:rsidRDefault="00750125" w:rsidP="00750125">
            <w:pPr>
              <w:rPr>
                <w:i/>
                <w:iCs/>
              </w:rPr>
            </w:pPr>
            <w:r w:rsidRPr="00750125">
              <w:rPr>
                <w:i/>
                <w:iCs/>
              </w:rPr>
              <w:t>3:00pm-3:20pm</w:t>
            </w:r>
          </w:p>
        </w:tc>
        <w:tc>
          <w:tcPr>
            <w:tcW w:w="4820" w:type="dxa"/>
          </w:tcPr>
          <w:p w14:paraId="5A0AB572" w14:textId="50376DC5" w:rsidR="00750125" w:rsidRPr="00750125" w:rsidRDefault="00750125" w:rsidP="00750125">
            <w:r w:rsidRPr="00750125">
              <w:t>Conference closing</w:t>
            </w:r>
          </w:p>
        </w:tc>
      </w:tr>
    </w:tbl>
    <w:p w14:paraId="7F046FA0" w14:textId="77777777" w:rsidR="00750125" w:rsidRDefault="00750125" w:rsidP="00750125"/>
    <w:p w14:paraId="683B48AE" w14:textId="77777777" w:rsidR="00750125" w:rsidRDefault="00750125" w:rsidP="00750125">
      <w:r>
        <w:br w:type="page"/>
      </w:r>
    </w:p>
    <w:p w14:paraId="456034D2" w14:textId="77777777" w:rsidR="00750125" w:rsidRDefault="00750125" w:rsidP="00750125"/>
    <w:tbl>
      <w:tblPr>
        <w:tblStyle w:val="TableGrid"/>
        <w:tblW w:w="8784" w:type="dxa"/>
        <w:tblLook w:val="0420" w:firstRow="1" w:lastRow="0" w:firstColumn="0" w:lastColumn="0" w:noHBand="0" w:noVBand="1"/>
      </w:tblPr>
      <w:tblGrid>
        <w:gridCol w:w="3964"/>
        <w:gridCol w:w="4820"/>
      </w:tblGrid>
      <w:tr w:rsidR="00750125" w14:paraId="2D9BA2D4" w14:textId="77777777" w:rsidTr="0005291C">
        <w:tc>
          <w:tcPr>
            <w:tcW w:w="3964" w:type="dxa"/>
            <w:vAlign w:val="center"/>
          </w:tcPr>
          <w:p w14:paraId="16D72E90" w14:textId="77777777" w:rsidR="00750125" w:rsidRPr="0085236C" w:rsidRDefault="00750125" w:rsidP="0005291C">
            <w:pPr>
              <w:rPr>
                <w:b/>
                <w:bCs/>
              </w:rPr>
            </w:pPr>
            <w:r>
              <w:rPr>
                <w:b/>
                <w:bCs/>
              </w:rPr>
              <w:t xml:space="preserve">Green Brain </w:t>
            </w:r>
            <w:r w:rsidRPr="0085236C">
              <w:rPr>
                <w:b/>
                <w:bCs/>
              </w:rPr>
              <w:t xml:space="preserve">Session Types and Times </w:t>
            </w:r>
          </w:p>
        </w:tc>
        <w:tc>
          <w:tcPr>
            <w:tcW w:w="4820" w:type="dxa"/>
            <w:vAlign w:val="center"/>
          </w:tcPr>
          <w:p w14:paraId="58220EB9" w14:textId="77777777" w:rsidR="00750125" w:rsidRPr="0085236C" w:rsidRDefault="00750125" w:rsidP="0005291C">
            <w:pPr>
              <w:rPr>
                <w:b/>
                <w:bCs/>
              </w:rPr>
            </w:pPr>
            <w:r>
              <w:rPr>
                <w:b/>
                <w:bCs/>
              </w:rPr>
              <w:t xml:space="preserve">Green Brain </w:t>
            </w:r>
            <w:r w:rsidRPr="0085236C">
              <w:rPr>
                <w:b/>
                <w:bCs/>
              </w:rPr>
              <w:t xml:space="preserve">Session Titles and Presenters </w:t>
            </w:r>
          </w:p>
        </w:tc>
      </w:tr>
      <w:tr w:rsidR="00750125" w14:paraId="125C20D8" w14:textId="77777777" w:rsidTr="00C27BE3">
        <w:trPr>
          <w:trHeight w:val="2382"/>
        </w:trPr>
        <w:tc>
          <w:tcPr>
            <w:tcW w:w="3964" w:type="dxa"/>
          </w:tcPr>
          <w:p w14:paraId="1B611B81" w14:textId="77777777" w:rsidR="00C27BE3" w:rsidRPr="00C27BE3" w:rsidRDefault="00C27BE3" w:rsidP="00C27BE3">
            <w:pPr>
              <w:rPr>
                <w:b/>
                <w:bCs/>
                <w:i/>
                <w:iCs/>
              </w:rPr>
            </w:pPr>
            <w:r w:rsidRPr="00C27BE3">
              <w:rPr>
                <w:b/>
                <w:bCs/>
                <w:i/>
                <w:iCs/>
              </w:rPr>
              <w:t xml:space="preserve">Emerging Paper </w:t>
            </w:r>
          </w:p>
          <w:p w14:paraId="184A1072" w14:textId="1E64C833" w:rsidR="00750125" w:rsidRPr="00C27BE3" w:rsidRDefault="00C27BE3" w:rsidP="00C27BE3">
            <w:pPr>
              <w:rPr>
                <w:i/>
                <w:iCs/>
              </w:rPr>
            </w:pPr>
            <w:r w:rsidRPr="00C27BE3">
              <w:rPr>
                <w:i/>
                <w:iCs/>
              </w:rPr>
              <w:t>1:15pm-1:45pm</w:t>
            </w:r>
          </w:p>
        </w:tc>
        <w:tc>
          <w:tcPr>
            <w:tcW w:w="4820" w:type="dxa"/>
          </w:tcPr>
          <w:p w14:paraId="795D9D88" w14:textId="77777777" w:rsidR="00C27BE3" w:rsidRPr="00C27BE3" w:rsidRDefault="00C27BE3" w:rsidP="00C27BE3">
            <w:r w:rsidRPr="00C27BE3">
              <w:t xml:space="preserve">Designing Pedagogical Guardrails for Deliberate AI-Assisted Programming in First-Year Computing </w:t>
            </w:r>
          </w:p>
          <w:p w14:paraId="2F3517BA" w14:textId="77777777" w:rsidR="00C27BE3" w:rsidRDefault="00C27BE3" w:rsidP="00C27BE3">
            <w:pPr>
              <w:pStyle w:val="ListParagraph"/>
              <w:numPr>
                <w:ilvl w:val="0"/>
                <w:numId w:val="2"/>
              </w:numPr>
              <w:rPr>
                <w:b/>
                <w:bCs/>
              </w:rPr>
            </w:pPr>
            <w:r w:rsidRPr="00C27BE3">
              <w:rPr>
                <w:b/>
                <w:bCs/>
              </w:rPr>
              <w:t>Edouard Amouroux</w:t>
            </w:r>
          </w:p>
          <w:p w14:paraId="613D9981" w14:textId="77777777" w:rsidR="00C27BE3" w:rsidRDefault="00C27BE3" w:rsidP="00C27BE3">
            <w:pPr>
              <w:rPr>
                <w:b/>
                <w:bCs/>
              </w:rPr>
            </w:pPr>
          </w:p>
          <w:p w14:paraId="27C7C300" w14:textId="77777777" w:rsidR="00C27BE3" w:rsidRPr="00C27BE3" w:rsidRDefault="00C27BE3" w:rsidP="00C27BE3">
            <w:r w:rsidRPr="00C27BE3">
              <w:t>Implementing Storytelling Assessment to Support Student Learning</w:t>
            </w:r>
          </w:p>
          <w:p w14:paraId="6C65A447" w14:textId="3B543025" w:rsidR="00750125" w:rsidRPr="00C27BE3" w:rsidRDefault="00C27BE3" w:rsidP="00C27BE3">
            <w:pPr>
              <w:pStyle w:val="ListParagraph"/>
              <w:numPr>
                <w:ilvl w:val="0"/>
                <w:numId w:val="2"/>
              </w:numPr>
              <w:rPr>
                <w:b/>
                <w:bCs/>
              </w:rPr>
            </w:pPr>
            <w:r w:rsidRPr="00C27BE3">
              <w:rPr>
                <w:b/>
                <w:bCs/>
              </w:rPr>
              <w:t>Jing Ye</w:t>
            </w:r>
          </w:p>
        </w:tc>
      </w:tr>
      <w:tr w:rsidR="00750125" w14:paraId="6A8FB060" w14:textId="77777777" w:rsidTr="00C27BE3">
        <w:trPr>
          <w:trHeight w:val="2684"/>
        </w:trPr>
        <w:tc>
          <w:tcPr>
            <w:tcW w:w="3964" w:type="dxa"/>
          </w:tcPr>
          <w:p w14:paraId="0EAF1889" w14:textId="77777777" w:rsidR="00C27BE3" w:rsidRDefault="00C27BE3" w:rsidP="00C27BE3">
            <w:pPr>
              <w:rPr>
                <w:b/>
                <w:bCs/>
                <w:i/>
                <w:iCs/>
              </w:rPr>
            </w:pPr>
            <w:r w:rsidRPr="00C27BE3">
              <w:rPr>
                <w:b/>
                <w:bCs/>
                <w:i/>
                <w:iCs/>
              </w:rPr>
              <w:t xml:space="preserve">Emerging Paper </w:t>
            </w:r>
          </w:p>
          <w:p w14:paraId="3A5690DC" w14:textId="7768E892" w:rsidR="00750125" w:rsidRPr="00C27BE3" w:rsidRDefault="00C27BE3" w:rsidP="00C27BE3">
            <w:pPr>
              <w:rPr>
                <w:i/>
                <w:iCs/>
              </w:rPr>
            </w:pPr>
            <w:r w:rsidRPr="00C27BE3">
              <w:rPr>
                <w:i/>
                <w:iCs/>
              </w:rPr>
              <w:t>1:50pm-2:20pm</w:t>
            </w:r>
          </w:p>
        </w:tc>
        <w:tc>
          <w:tcPr>
            <w:tcW w:w="4820" w:type="dxa"/>
          </w:tcPr>
          <w:p w14:paraId="00F190E3" w14:textId="77777777" w:rsidR="00C27BE3" w:rsidRPr="00C27BE3" w:rsidRDefault="00C27BE3" w:rsidP="00C27BE3">
            <w:r w:rsidRPr="00C27BE3">
              <w:t xml:space="preserve">Who is driving the bus? Autoethnographic reflections on institutional leadership in the Scholarship of Teaching and Learning. </w:t>
            </w:r>
          </w:p>
          <w:p w14:paraId="15FE5429" w14:textId="77777777" w:rsidR="00C27BE3" w:rsidRPr="00C27BE3" w:rsidRDefault="00C27BE3" w:rsidP="00C27BE3">
            <w:pPr>
              <w:pStyle w:val="ListParagraph"/>
              <w:numPr>
                <w:ilvl w:val="0"/>
                <w:numId w:val="2"/>
              </w:numPr>
              <w:rPr>
                <w:b/>
                <w:bCs/>
              </w:rPr>
            </w:pPr>
            <w:r w:rsidRPr="00C27BE3">
              <w:rPr>
                <w:b/>
                <w:bCs/>
              </w:rPr>
              <w:t>Haidee Hicks</w:t>
            </w:r>
          </w:p>
          <w:p w14:paraId="739A6474" w14:textId="77777777" w:rsidR="00C27BE3" w:rsidRDefault="00C27BE3" w:rsidP="00C27BE3">
            <w:pPr>
              <w:rPr>
                <w:b/>
                <w:bCs/>
              </w:rPr>
            </w:pPr>
          </w:p>
          <w:p w14:paraId="06D9271F" w14:textId="77777777" w:rsidR="00C27BE3" w:rsidRPr="00C27BE3" w:rsidRDefault="00C27BE3" w:rsidP="00C27BE3">
            <w:r w:rsidRPr="00C27BE3">
              <w:t>Counting What Counts: Unpaid Care as Human Capital Investment and its Implications for Higher Education Policy</w:t>
            </w:r>
          </w:p>
          <w:p w14:paraId="26000A16" w14:textId="5365E398" w:rsidR="00750125" w:rsidRPr="00C27BE3" w:rsidRDefault="00C27BE3" w:rsidP="00C27BE3">
            <w:pPr>
              <w:pStyle w:val="ListParagraph"/>
              <w:numPr>
                <w:ilvl w:val="0"/>
                <w:numId w:val="2"/>
              </w:numPr>
              <w:rPr>
                <w:b/>
                <w:bCs/>
              </w:rPr>
            </w:pPr>
            <w:r w:rsidRPr="00C27BE3">
              <w:rPr>
                <w:b/>
                <w:bCs/>
              </w:rPr>
              <w:t xml:space="preserve">Fatima Satter </w:t>
            </w:r>
            <w:proofErr w:type="spellStart"/>
            <w:r w:rsidRPr="00C27BE3">
              <w:rPr>
                <w:b/>
                <w:bCs/>
              </w:rPr>
              <w:t>Lekhe</w:t>
            </w:r>
            <w:proofErr w:type="spellEnd"/>
          </w:p>
        </w:tc>
      </w:tr>
      <w:tr w:rsidR="00750125" w14:paraId="7DF6937A" w14:textId="77777777" w:rsidTr="00C27BE3">
        <w:trPr>
          <w:trHeight w:val="696"/>
        </w:trPr>
        <w:tc>
          <w:tcPr>
            <w:tcW w:w="3964" w:type="dxa"/>
          </w:tcPr>
          <w:p w14:paraId="4688F0D6" w14:textId="77777777" w:rsidR="00C27BE3" w:rsidRDefault="00C27BE3" w:rsidP="00C27BE3">
            <w:pPr>
              <w:rPr>
                <w:b/>
                <w:bCs/>
                <w:i/>
                <w:iCs/>
              </w:rPr>
            </w:pPr>
            <w:r w:rsidRPr="00C27BE3">
              <w:rPr>
                <w:b/>
                <w:bCs/>
                <w:i/>
                <w:iCs/>
              </w:rPr>
              <w:t xml:space="preserve">Panel Provocation </w:t>
            </w:r>
          </w:p>
          <w:p w14:paraId="675B7B4B" w14:textId="13B5F51C" w:rsidR="00750125" w:rsidRPr="00C27BE3" w:rsidRDefault="00C27BE3" w:rsidP="00C27BE3">
            <w:pPr>
              <w:rPr>
                <w:i/>
                <w:iCs/>
              </w:rPr>
            </w:pPr>
            <w:r w:rsidRPr="00C27BE3">
              <w:rPr>
                <w:i/>
                <w:iCs/>
              </w:rPr>
              <w:t>2:25pm-2:55am</w:t>
            </w:r>
          </w:p>
        </w:tc>
        <w:tc>
          <w:tcPr>
            <w:tcW w:w="4820" w:type="dxa"/>
          </w:tcPr>
          <w:p w14:paraId="5D839C5E" w14:textId="77777777" w:rsidR="00C27BE3" w:rsidRPr="00C27BE3" w:rsidRDefault="00C27BE3" w:rsidP="00C27BE3">
            <w:r w:rsidRPr="00C27BE3">
              <w:t>Responsible Practice in Action</w:t>
            </w:r>
          </w:p>
          <w:p w14:paraId="3B95D419" w14:textId="53AAE0EC" w:rsidR="00750125" w:rsidRPr="00C27BE3" w:rsidRDefault="00C27BE3" w:rsidP="00C27BE3">
            <w:pPr>
              <w:pStyle w:val="ListParagraph"/>
              <w:numPr>
                <w:ilvl w:val="0"/>
                <w:numId w:val="2"/>
              </w:numPr>
              <w:rPr>
                <w:b/>
                <w:bCs/>
              </w:rPr>
            </w:pPr>
            <w:r w:rsidRPr="00C27BE3">
              <w:rPr>
                <w:b/>
                <w:bCs/>
              </w:rPr>
              <w:t xml:space="preserve">Alinta Andrews </w:t>
            </w:r>
          </w:p>
        </w:tc>
      </w:tr>
    </w:tbl>
    <w:p w14:paraId="7187CD8A" w14:textId="77777777" w:rsidR="00750125" w:rsidRDefault="00750125" w:rsidP="00750125"/>
    <w:p w14:paraId="13AE5545" w14:textId="01E5094B" w:rsidR="0052660A" w:rsidRDefault="0052660A">
      <w:r>
        <w:br w:type="page"/>
      </w:r>
    </w:p>
    <w:p w14:paraId="4AA233EC" w14:textId="77777777" w:rsidR="0052660A" w:rsidRPr="0085236C" w:rsidRDefault="0052660A" w:rsidP="00750125">
      <w:pPr>
        <w:sectPr w:rsidR="0052660A" w:rsidRPr="0085236C" w:rsidSect="00750125">
          <w:type w:val="continuous"/>
          <w:pgSz w:w="11904" w:h="16838"/>
          <w:pgMar w:top="1440" w:right="1440" w:bottom="1440" w:left="1440" w:header="720" w:footer="720" w:gutter="0"/>
          <w:cols w:space="720"/>
          <w:noEndnote/>
        </w:sectPr>
      </w:pPr>
    </w:p>
    <w:tbl>
      <w:tblPr>
        <w:tblStyle w:val="TableGrid"/>
        <w:tblW w:w="8784" w:type="dxa"/>
        <w:tblLook w:val="0420" w:firstRow="1" w:lastRow="0" w:firstColumn="0" w:lastColumn="0" w:noHBand="0" w:noVBand="1"/>
      </w:tblPr>
      <w:tblGrid>
        <w:gridCol w:w="3964"/>
        <w:gridCol w:w="4820"/>
      </w:tblGrid>
      <w:tr w:rsidR="00750125" w14:paraId="111A8A89" w14:textId="77777777" w:rsidTr="0005291C">
        <w:tc>
          <w:tcPr>
            <w:tcW w:w="3964" w:type="dxa"/>
            <w:vAlign w:val="center"/>
          </w:tcPr>
          <w:p w14:paraId="2209F369" w14:textId="77777777" w:rsidR="00750125" w:rsidRPr="0085236C" w:rsidRDefault="00750125" w:rsidP="0005291C">
            <w:pPr>
              <w:rPr>
                <w:b/>
                <w:bCs/>
              </w:rPr>
            </w:pPr>
            <w:r>
              <w:rPr>
                <w:b/>
                <w:bCs/>
              </w:rPr>
              <w:lastRenderedPageBreak/>
              <w:t xml:space="preserve">Seminar Room </w:t>
            </w:r>
            <w:r w:rsidRPr="0085236C">
              <w:rPr>
                <w:b/>
                <w:bCs/>
              </w:rPr>
              <w:t xml:space="preserve">Session Types and Times </w:t>
            </w:r>
          </w:p>
        </w:tc>
        <w:tc>
          <w:tcPr>
            <w:tcW w:w="4820" w:type="dxa"/>
            <w:vAlign w:val="center"/>
          </w:tcPr>
          <w:p w14:paraId="72CBD796" w14:textId="77777777" w:rsidR="00750125" w:rsidRPr="0085236C" w:rsidRDefault="00750125" w:rsidP="0005291C">
            <w:pPr>
              <w:rPr>
                <w:b/>
                <w:bCs/>
              </w:rPr>
            </w:pPr>
            <w:r>
              <w:rPr>
                <w:b/>
                <w:bCs/>
              </w:rPr>
              <w:t xml:space="preserve">Seminar Room </w:t>
            </w:r>
            <w:r w:rsidRPr="0085236C">
              <w:rPr>
                <w:b/>
                <w:bCs/>
              </w:rPr>
              <w:t xml:space="preserve">Session Titles and Presenters </w:t>
            </w:r>
          </w:p>
        </w:tc>
      </w:tr>
      <w:tr w:rsidR="00C27BE3" w14:paraId="1A4B34DE" w14:textId="77777777" w:rsidTr="00C27BE3">
        <w:trPr>
          <w:trHeight w:val="1288"/>
        </w:trPr>
        <w:tc>
          <w:tcPr>
            <w:tcW w:w="3964" w:type="dxa"/>
          </w:tcPr>
          <w:p w14:paraId="104B53BC" w14:textId="77777777" w:rsidR="00C27BE3" w:rsidRPr="00C27BE3" w:rsidRDefault="00C27BE3" w:rsidP="00C27BE3">
            <w:pPr>
              <w:rPr>
                <w:b/>
                <w:bCs/>
                <w:i/>
                <w:iCs/>
              </w:rPr>
            </w:pPr>
            <w:r w:rsidRPr="00C27BE3">
              <w:rPr>
                <w:b/>
                <w:bCs/>
                <w:i/>
                <w:iCs/>
              </w:rPr>
              <w:t xml:space="preserve">Full Paper </w:t>
            </w:r>
          </w:p>
          <w:p w14:paraId="3B0687C3" w14:textId="3AFCD384" w:rsidR="00C27BE3" w:rsidRPr="00C27BE3" w:rsidRDefault="00C27BE3" w:rsidP="00C27BE3">
            <w:pPr>
              <w:rPr>
                <w:i/>
                <w:iCs/>
              </w:rPr>
            </w:pPr>
            <w:r w:rsidRPr="00C27BE3">
              <w:rPr>
                <w:i/>
                <w:iCs/>
              </w:rPr>
              <w:t>1:15pm-1:45pm</w:t>
            </w:r>
          </w:p>
        </w:tc>
        <w:tc>
          <w:tcPr>
            <w:tcW w:w="4820" w:type="dxa"/>
          </w:tcPr>
          <w:p w14:paraId="7F798CE3" w14:textId="77777777" w:rsidR="00C27BE3" w:rsidRPr="00C27BE3" w:rsidRDefault="00C27BE3" w:rsidP="00C27BE3">
            <w:r w:rsidRPr="00C27BE3">
              <w:t xml:space="preserve">When policies are not enough: Student perspectives on the ethical challenges of Generative AI in accounting education </w:t>
            </w:r>
          </w:p>
          <w:p w14:paraId="049319A3" w14:textId="7DFD74DF" w:rsidR="00C27BE3" w:rsidRPr="00C27BE3" w:rsidRDefault="00C27BE3" w:rsidP="00C27BE3">
            <w:pPr>
              <w:pStyle w:val="ListParagraph"/>
              <w:numPr>
                <w:ilvl w:val="0"/>
                <w:numId w:val="2"/>
              </w:numPr>
              <w:rPr>
                <w:b/>
                <w:bCs/>
              </w:rPr>
            </w:pPr>
            <w:r w:rsidRPr="00C27BE3">
              <w:rPr>
                <w:b/>
                <w:bCs/>
              </w:rPr>
              <w:t xml:space="preserve">Pavithra </w:t>
            </w:r>
            <w:proofErr w:type="spellStart"/>
            <w:r w:rsidRPr="00C27BE3">
              <w:rPr>
                <w:b/>
                <w:bCs/>
              </w:rPr>
              <w:t>Siriwardhane</w:t>
            </w:r>
            <w:proofErr w:type="spellEnd"/>
          </w:p>
        </w:tc>
      </w:tr>
      <w:tr w:rsidR="00C27BE3" w14:paraId="4353C5E6" w14:textId="77777777" w:rsidTr="00C27BE3">
        <w:trPr>
          <w:trHeight w:val="2681"/>
        </w:trPr>
        <w:tc>
          <w:tcPr>
            <w:tcW w:w="3964" w:type="dxa"/>
          </w:tcPr>
          <w:p w14:paraId="604BF74C" w14:textId="77777777" w:rsidR="00C27BE3" w:rsidRPr="00C27BE3" w:rsidRDefault="00C27BE3" w:rsidP="00C27BE3">
            <w:pPr>
              <w:rPr>
                <w:b/>
                <w:bCs/>
                <w:i/>
                <w:iCs/>
              </w:rPr>
            </w:pPr>
            <w:r w:rsidRPr="00C27BE3">
              <w:rPr>
                <w:b/>
                <w:bCs/>
                <w:i/>
                <w:iCs/>
              </w:rPr>
              <w:t xml:space="preserve">Emerging Paper </w:t>
            </w:r>
          </w:p>
          <w:p w14:paraId="04331DD5" w14:textId="34D8128A" w:rsidR="00C27BE3" w:rsidRPr="00C27BE3" w:rsidRDefault="00C27BE3" w:rsidP="00C27BE3">
            <w:pPr>
              <w:rPr>
                <w:i/>
                <w:iCs/>
              </w:rPr>
            </w:pPr>
            <w:r w:rsidRPr="00C27BE3">
              <w:rPr>
                <w:i/>
                <w:iCs/>
              </w:rPr>
              <w:t>1:50pm-2:20pm</w:t>
            </w:r>
          </w:p>
        </w:tc>
        <w:tc>
          <w:tcPr>
            <w:tcW w:w="4820" w:type="dxa"/>
          </w:tcPr>
          <w:p w14:paraId="7491FD84" w14:textId="77777777" w:rsidR="00C27BE3" w:rsidRPr="00C27BE3" w:rsidRDefault="00C27BE3" w:rsidP="00C27BE3">
            <w:r w:rsidRPr="00C27BE3">
              <w:t xml:space="preserve">Practicing the Unscripted: Exploring the Role of Course-tailored Socratic-based AI Agents in Fostering Cognitive Disequilibrium </w:t>
            </w:r>
          </w:p>
          <w:p w14:paraId="6502DE0D" w14:textId="77777777" w:rsidR="00C27BE3" w:rsidRPr="00C27BE3" w:rsidRDefault="00C27BE3" w:rsidP="00C27BE3">
            <w:pPr>
              <w:pStyle w:val="ListParagraph"/>
              <w:numPr>
                <w:ilvl w:val="0"/>
                <w:numId w:val="2"/>
              </w:numPr>
              <w:rPr>
                <w:b/>
                <w:bCs/>
              </w:rPr>
            </w:pPr>
            <w:r w:rsidRPr="00C27BE3">
              <w:rPr>
                <w:b/>
                <w:bCs/>
              </w:rPr>
              <w:t xml:space="preserve">Trang Vo </w:t>
            </w:r>
          </w:p>
          <w:p w14:paraId="359F7A0E" w14:textId="77777777" w:rsidR="00C27BE3" w:rsidRDefault="00C27BE3" w:rsidP="00C27BE3">
            <w:pPr>
              <w:rPr>
                <w:b/>
                <w:bCs/>
              </w:rPr>
            </w:pPr>
          </w:p>
          <w:p w14:paraId="2F281476" w14:textId="77777777" w:rsidR="00C27BE3" w:rsidRPr="00C27BE3" w:rsidRDefault="00C27BE3" w:rsidP="00C27BE3">
            <w:r w:rsidRPr="00C27BE3">
              <w:t xml:space="preserve">Building Graduate Capabilities in AI-Mediated Recruitment Practices: Industry Co-Created </w:t>
            </w:r>
            <w:proofErr w:type="spellStart"/>
            <w:r w:rsidRPr="00C27BE3">
              <w:t>WorkWell</w:t>
            </w:r>
            <w:proofErr w:type="spellEnd"/>
            <w:r w:rsidRPr="00C27BE3">
              <w:t xml:space="preserve"> Simulation </w:t>
            </w:r>
          </w:p>
          <w:p w14:paraId="380C1A25" w14:textId="2DB5B687" w:rsidR="00C27BE3" w:rsidRPr="00C27BE3" w:rsidRDefault="00C27BE3" w:rsidP="00C27BE3">
            <w:pPr>
              <w:pStyle w:val="ListParagraph"/>
              <w:numPr>
                <w:ilvl w:val="0"/>
                <w:numId w:val="2"/>
              </w:numPr>
              <w:rPr>
                <w:b/>
                <w:bCs/>
              </w:rPr>
            </w:pPr>
            <w:r w:rsidRPr="00C27BE3">
              <w:rPr>
                <w:b/>
                <w:bCs/>
              </w:rPr>
              <w:t>Nancy (Le) An</w:t>
            </w:r>
          </w:p>
        </w:tc>
      </w:tr>
      <w:tr w:rsidR="00C27BE3" w14:paraId="309CEA42" w14:textId="77777777" w:rsidTr="00C27BE3">
        <w:trPr>
          <w:trHeight w:val="2393"/>
        </w:trPr>
        <w:tc>
          <w:tcPr>
            <w:tcW w:w="3964" w:type="dxa"/>
          </w:tcPr>
          <w:p w14:paraId="06AF3D4E" w14:textId="77777777" w:rsidR="00C27BE3" w:rsidRPr="00C27BE3" w:rsidRDefault="00C27BE3" w:rsidP="00C27BE3">
            <w:pPr>
              <w:rPr>
                <w:b/>
                <w:bCs/>
                <w:i/>
                <w:iCs/>
              </w:rPr>
            </w:pPr>
            <w:r w:rsidRPr="00C27BE3">
              <w:rPr>
                <w:b/>
                <w:bCs/>
                <w:i/>
                <w:iCs/>
              </w:rPr>
              <w:t xml:space="preserve">Lightning Talks </w:t>
            </w:r>
          </w:p>
          <w:p w14:paraId="7A300109" w14:textId="5D5AFD2B" w:rsidR="00C27BE3" w:rsidRPr="00C27BE3" w:rsidRDefault="00C27BE3" w:rsidP="00C27BE3">
            <w:pPr>
              <w:rPr>
                <w:i/>
                <w:iCs/>
              </w:rPr>
            </w:pPr>
            <w:r w:rsidRPr="00C27BE3">
              <w:rPr>
                <w:i/>
                <w:iCs/>
              </w:rPr>
              <w:t>2:25pm-2:45pm</w:t>
            </w:r>
          </w:p>
        </w:tc>
        <w:tc>
          <w:tcPr>
            <w:tcW w:w="4820" w:type="dxa"/>
          </w:tcPr>
          <w:p w14:paraId="1C936B9B" w14:textId="77777777" w:rsidR="00C27BE3" w:rsidRPr="00C27BE3" w:rsidRDefault="00C27BE3" w:rsidP="00C27BE3">
            <w:r w:rsidRPr="00C27BE3">
              <w:t xml:space="preserve">From Debate to Reflection: Teaching Sustainability Transitions through 5E and Future Thinking </w:t>
            </w:r>
          </w:p>
          <w:p w14:paraId="666EF4D6" w14:textId="77777777" w:rsidR="00C27BE3" w:rsidRPr="00C27BE3" w:rsidRDefault="00C27BE3" w:rsidP="00C27BE3">
            <w:pPr>
              <w:pStyle w:val="ListParagraph"/>
              <w:numPr>
                <w:ilvl w:val="0"/>
                <w:numId w:val="2"/>
              </w:numPr>
              <w:rPr>
                <w:b/>
                <w:bCs/>
              </w:rPr>
            </w:pPr>
            <w:r w:rsidRPr="00C27BE3">
              <w:rPr>
                <w:b/>
                <w:bCs/>
              </w:rPr>
              <w:t xml:space="preserve">Reina Ichii </w:t>
            </w:r>
          </w:p>
          <w:p w14:paraId="0CF086C1" w14:textId="77777777" w:rsidR="00C27BE3" w:rsidRDefault="00C27BE3" w:rsidP="00C27BE3">
            <w:pPr>
              <w:rPr>
                <w:b/>
                <w:bCs/>
              </w:rPr>
            </w:pPr>
          </w:p>
          <w:p w14:paraId="48D5562B" w14:textId="77777777" w:rsidR="00C27BE3" w:rsidRPr="00C27BE3" w:rsidRDefault="00C27BE3" w:rsidP="00C27BE3">
            <w:r w:rsidRPr="00C27BE3">
              <w:t xml:space="preserve">A Call for Digital Literacy Upskilling in Higher Education </w:t>
            </w:r>
          </w:p>
          <w:p w14:paraId="1EA4BABF" w14:textId="487843FF" w:rsidR="00C27BE3" w:rsidRPr="00C27BE3" w:rsidRDefault="00C27BE3" w:rsidP="00C27BE3">
            <w:pPr>
              <w:pStyle w:val="ListParagraph"/>
              <w:numPr>
                <w:ilvl w:val="0"/>
                <w:numId w:val="2"/>
              </w:numPr>
              <w:rPr>
                <w:b/>
                <w:bCs/>
              </w:rPr>
            </w:pPr>
            <w:r w:rsidRPr="00C27BE3">
              <w:rPr>
                <w:b/>
                <w:bCs/>
              </w:rPr>
              <w:t xml:space="preserve">James Harland </w:t>
            </w:r>
          </w:p>
        </w:tc>
      </w:tr>
    </w:tbl>
    <w:p w14:paraId="001E2C03" w14:textId="77777777" w:rsidR="00750125" w:rsidRDefault="00750125" w:rsidP="00750125">
      <w:pPr>
        <w:pStyle w:val="Heading3"/>
      </w:pPr>
    </w:p>
    <w:p w14:paraId="208B1634" w14:textId="77777777" w:rsidR="00750125" w:rsidRPr="0085236C" w:rsidRDefault="00750125" w:rsidP="00750125">
      <w:pPr>
        <w:pStyle w:val="Heading3"/>
      </w:pPr>
    </w:p>
    <w:p w14:paraId="37FE0659" w14:textId="2746594D" w:rsidR="0085236C" w:rsidRDefault="0085236C">
      <w:r>
        <w:br w:type="page"/>
      </w:r>
    </w:p>
    <w:p w14:paraId="299ACC7C" w14:textId="77777777" w:rsidR="00C27BE3" w:rsidRPr="00C27BE3" w:rsidRDefault="00C27BE3" w:rsidP="0052660A">
      <w:pPr>
        <w:pStyle w:val="Heading3"/>
      </w:pPr>
      <w:bookmarkStart w:id="47" w:name="_Toc241579175"/>
      <w:r w:rsidRPr="00C27BE3">
        <w:lastRenderedPageBreak/>
        <w:t>From policing AI to design for learning: Rethinking assessment in an International Human Resource Management course</w:t>
      </w:r>
      <w:bookmarkEnd w:id="47"/>
      <w:r w:rsidRPr="00C27BE3">
        <w:t xml:space="preserve"> </w:t>
      </w:r>
    </w:p>
    <w:p w14:paraId="32A37FB9" w14:textId="77777777" w:rsidR="00C27BE3" w:rsidRPr="0089605E" w:rsidRDefault="00C27BE3" w:rsidP="00C27BE3">
      <w:r w:rsidRPr="0089605E">
        <w:rPr>
          <w:b/>
          <w:bCs/>
        </w:rPr>
        <w:t xml:space="preserve">Chair: </w:t>
      </w:r>
      <w:r w:rsidRPr="0089605E">
        <w:t xml:space="preserve">Dr Moh Farah </w:t>
      </w:r>
    </w:p>
    <w:p w14:paraId="4567AB68" w14:textId="77777777" w:rsidR="00C27BE3" w:rsidRPr="0089605E" w:rsidRDefault="00C27BE3" w:rsidP="00C27BE3">
      <w:r w:rsidRPr="0089605E">
        <w:rPr>
          <w:b/>
          <w:bCs/>
        </w:rPr>
        <w:t xml:space="preserve">Lead presenter: </w:t>
      </w:r>
      <w:r w:rsidRPr="0089605E">
        <w:t xml:space="preserve">Dr June Tran </w:t>
      </w:r>
    </w:p>
    <w:p w14:paraId="01A2CF8E" w14:textId="77777777" w:rsidR="0052660A" w:rsidRDefault="0052660A" w:rsidP="00C27BE3"/>
    <w:p w14:paraId="35278E65" w14:textId="493B43BF" w:rsidR="00C27BE3" w:rsidRPr="00C27BE3" w:rsidRDefault="00C27BE3" w:rsidP="0089605E">
      <w:pPr>
        <w:pStyle w:val="Subtitle"/>
      </w:pPr>
      <w:r w:rsidRPr="00C27BE3">
        <w:t xml:space="preserve">Auditorium, Level 5 </w:t>
      </w:r>
    </w:p>
    <w:p w14:paraId="4D22C062" w14:textId="77777777" w:rsidR="0052660A" w:rsidRDefault="00C27BE3" w:rsidP="0089605E">
      <w:pPr>
        <w:pStyle w:val="Subtitle"/>
      </w:pPr>
      <w:r w:rsidRPr="00C27BE3">
        <w:t>Interactive Roundtable</w:t>
      </w:r>
    </w:p>
    <w:p w14:paraId="7EFCAD0A" w14:textId="6D64BFE6" w:rsidR="00C27BE3" w:rsidRPr="00C27BE3" w:rsidRDefault="00C27BE3" w:rsidP="0089605E">
      <w:pPr>
        <w:pStyle w:val="Subtitle"/>
      </w:pPr>
      <w:r w:rsidRPr="00C27BE3">
        <w:t xml:space="preserve">1:15pm </w:t>
      </w:r>
    </w:p>
    <w:p w14:paraId="3E874C19" w14:textId="77777777" w:rsidR="00C27BE3" w:rsidRPr="00C27BE3" w:rsidRDefault="00C27BE3" w:rsidP="00C27BE3"/>
    <w:p w14:paraId="677F3179" w14:textId="77777777" w:rsidR="00C27BE3" w:rsidRPr="00C27BE3" w:rsidRDefault="00C27BE3" w:rsidP="0052660A">
      <w:pPr>
        <w:pStyle w:val="Heading4"/>
      </w:pPr>
      <w:r w:rsidRPr="00C27BE3">
        <w:t xml:space="preserve">Session summary: </w:t>
      </w:r>
    </w:p>
    <w:p w14:paraId="1599D95C" w14:textId="77777777" w:rsidR="00C27BE3" w:rsidRDefault="00C27BE3" w:rsidP="00C27BE3">
      <w:r w:rsidRPr="00C27BE3">
        <w:t xml:space="preserve">Generative AI is challenging traditional approaches to assessment, prompting many educators to restrict or prohibit its use. This session presents a reflective case study of assessment redesign in an undergraduate International Human Resource Management course in Semester 1, 2026. Rather than policing AI, we redesigned assessment to make authentic learning, engagement, and demonstrated understanding central. Written assignments incorporated classroom-generated cases and debates, while group presentations required students to demonstrate knowledge without notes and respond spontaneously to tutor and peer questions. Evidence from tutor observations, student feedback, assessment outcomes, and teaching-team reflections indicated stronger engagement, deeper understanding, greater confidence, and improved communication. The session demonstrates how assessment can move beyond AI surveillance towards learning experiences that make active participation indispensable. </w:t>
      </w:r>
    </w:p>
    <w:p w14:paraId="7A754D82" w14:textId="77777777" w:rsidR="0052660A" w:rsidRDefault="0052660A" w:rsidP="00C27BE3"/>
    <w:p w14:paraId="5BBA48ED" w14:textId="2349B4FF" w:rsidR="0052660A" w:rsidRPr="00C27BE3" w:rsidRDefault="0052660A" w:rsidP="0052660A">
      <w:pPr>
        <w:pStyle w:val="Heading4"/>
      </w:pPr>
      <w:r>
        <w:t>Lead presenter bio</w:t>
      </w:r>
    </w:p>
    <w:p w14:paraId="53CF3AE2" w14:textId="13ED3736" w:rsidR="00C27BE3" w:rsidRPr="00C27BE3" w:rsidRDefault="00C27BE3" w:rsidP="00C27BE3">
      <w:r w:rsidRPr="00C27BE3">
        <w:rPr>
          <w:b/>
          <w:bCs/>
          <w:i/>
          <w:iCs/>
        </w:rPr>
        <w:t>Dr June Tran</w:t>
      </w:r>
      <w:r w:rsidR="0052660A" w:rsidRPr="0052660A">
        <w:rPr>
          <w:i/>
          <w:iCs/>
        </w:rPr>
        <w:t>,</w:t>
      </w:r>
      <w:r w:rsidRPr="0052660A">
        <w:rPr>
          <w:i/>
          <w:iCs/>
        </w:rPr>
        <w:t xml:space="preserve"> </w:t>
      </w:r>
      <w:r w:rsidRPr="00C27BE3">
        <w:rPr>
          <w:i/>
          <w:iCs/>
        </w:rPr>
        <w:t xml:space="preserve">Sessional Tutor DSC </w:t>
      </w:r>
    </w:p>
    <w:p w14:paraId="5012C465" w14:textId="77777777" w:rsidR="00C27BE3" w:rsidRDefault="00C27BE3" w:rsidP="00C27BE3">
      <w:r w:rsidRPr="00C27BE3">
        <w:t xml:space="preserve">Dr June Tran is a mobile academic. She has worked in three countries: Australia, Vietnam and Germany and has developed an interest in interdisciplinary research and teaching. Her interests range from work integrated learning, career education, graduate employability to various areas in management and education research. She had also been teaching various education, marketing and management subjects in Australia and overseas. </w:t>
      </w:r>
    </w:p>
    <w:p w14:paraId="727E6FA3" w14:textId="77777777" w:rsidR="0089605E" w:rsidRPr="00C27BE3" w:rsidRDefault="0089605E" w:rsidP="00C27BE3"/>
    <w:p w14:paraId="50DCB810" w14:textId="6AFB6F66" w:rsidR="0085236C" w:rsidRPr="0089605E" w:rsidRDefault="00C27BE3" w:rsidP="00C27BE3">
      <w:pPr>
        <w:rPr>
          <w:rStyle w:val="IntenseEmphasis"/>
        </w:rPr>
      </w:pPr>
      <w:r w:rsidRPr="0089605E">
        <w:rPr>
          <w:rStyle w:val="IntenseEmphasis"/>
        </w:rPr>
        <w:t>Note: This session will not be recorded or livestreamed.</w:t>
      </w:r>
      <w:r w:rsidR="0085236C" w:rsidRPr="0089605E">
        <w:rPr>
          <w:rStyle w:val="IntenseEmphasis"/>
        </w:rPr>
        <w:br w:type="page"/>
      </w:r>
    </w:p>
    <w:p w14:paraId="2944085D" w14:textId="77777777" w:rsidR="00C27BE3" w:rsidRPr="00C27BE3" w:rsidRDefault="00C27BE3" w:rsidP="0052660A">
      <w:pPr>
        <w:pStyle w:val="Heading3"/>
      </w:pPr>
      <w:bookmarkStart w:id="48" w:name="_Toc241579176"/>
      <w:r w:rsidRPr="00C27BE3">
        <w:lastRenderedPageBreak/>
        <w:t>Challenges of AI Governance in Higher and Vocational Education Assessment: Balancing Innovation, Integrity and Equity</w:t>
      </w:r>
      <w:bookmarkEnd w:id="48"/>
      <w:r w:rsidRPr="00C27BE3">
        <w:t xml:space="preserve"> </w:t>
      </w:r>
    </w:p>
    <w:p w14:paraId="1EFEBC4D" w14:textId="77777777" w:rsidR="0052660A" w:rsidRPr="0089605E" w:rsidRDefault="00C27BE3" w:rsidP="00C27BE3">
      <w:r w:rsidRPr="0089605E">
        <w:rPr>
          <w:b/>
          <w:bCs/>
        </w:rPr>
        <w:t xml:space="preserve">Chair: </w:t>
      </w:r>
      <w:r w:rsidRPr="0089605E">
        <w:t xml:space="preserve">Dr Moh Farah </w:t>
      </w:r>
    </w:p>
    <w:p w14:paraId="3201A81C" w14:textId="31E450DB" w:rsidR="00C27BE3" w:rsidRPr="0089605E" w:rsidRDefault="00C27BE3" w:rsidP="00C27BE3">
      <w:r w:rsidRPr="0089605E">
        <w:rPr>
          <w:b/>
          <w:bCs/>
        </w:rPr>
        <w:t xml:space="preserve">Lead presenter: </w:t>
      </w:r>
      <w:r w:rsidRPr="0089605E">
        <w:t xml:space="preserve">Dr Smita Jhajharia </w:t>
      </w:r>
    </w:p>
    <w:p w14:paraId="634A3BC8" w14:textId="77777777" w:rsidR="0052660A" w:rsidRPr="00C27BE3" w:rsidRDefault="0052660A" w:rsidP="00C27BE3"/>
    <w:p w14:paraId="049B093A" w14:textId="77777777" w:rsidR="00C27BE3" w:rsidRPr="00C27BE3" w:rsidRDefault="00C27BE3" w:rsidP="0089605E">
      <w:pPr>
        <w:pStyle w:val="Subtitle"/>
      </w:pPr>
      <w:r w:rsidRPr="00C27BE3">
        <w:t xml:space="preserve">Auditorium, Level 5 </w:t>
      </w:r>
    </w:p>
    <w:p w14:paraId="4ABD9B62" w14:textId="77777777" w:rsidR="00C27BE3" w:rsidRPr="00C27BE3" w:rsidRDefault="00C27BE3" w:rsidP="0089605E">
      <w:pPr>
        <w:pStyle w:val="Subtitle"/>
      </w:pPr>
      <w:r w:rsidRPr="00C27BE3">
        <w:t xml:space="preserve">Interactive Roundtable </w:t>
      </w:r>
    </w:p>
    <w:p w14:paraId="66FEE9F9" w14:textId="77777777" w:rsidR="00C27BE3" w:rsidRPr="00C27BE3" w:rsidRDefault="00C27BE3" w:rsidP="0089605E">
      <w:pPr>
        <w:pStyle w:val="Subtitle"/>
      </w:pPr>
      <w:r w:rsidRPr="00C27BE3">
        <w:t xml:space="preserve">1:15pm </w:t>
      </w:r>
    </w:p>
    <w:p w14:paraId="5C62DA75" w14:textId="77777777" w:rsidR="00C27BE3" w:rsidRPr="00C27BE3" w:rsidRDefault="00C27BE3" w:rsidP="00C27BE3"/>
    <w:p w14:paraId="5763B503" w14:textId="77777777" w:rsidR="00C27BE3" w:rsidRPr="00C27BE3" w:rsidRDefault="00C27BE3" w:rsidP="0052660A">
      <w:pPr>
        <w:pStyle w:val="Heading4"/>
      </w:pPr>
      <w:r w:rsidRPr="00C27BE3">
        <w:t xml:space="preserve">Session summary: </w:t>
      </w:r>
    </w:p>
    <w:p w14:paraId="27240D42" w14:textId="77777777" w:rsidR="00C27BE3" w:rsidRDefault="00C27BE3" w:rsidP="00C27BE3">
      <w:r w:rsidRPr="00C27BE3">
        <w:t xml:space="preserve">This interactive session explores the challenges of AI governance in higher and vocational education assessment, focusing on balancing innovation, academic integrity and equity. It examines four key areas: assessment authenticity, limitations of AI detection tools, institutional policy gaps, and educator capability. Drawing on emerging teaching practice and current literature, the session considers why AI detection alone is insufficient and explores more sustainable approaches, including authentic assessment design, transparent AI use, staff capability development and flexible governance frameworks. Participants will be invited to reflect on practical strategies for responding to generative AI while maintaining fairness, trust and meaningful demonstration of student learning. </w:t>
      </w:r>
    </w:p>
    <w:p w14:paraId="164AE028" w14:textId="77777777" w:rsidR="0052660A" w:rsidRPr="00C27BE3" w:rsidRDefault="0052660A" w:rsidP="00C27BE3"/>
    <w:p w14:paraId="012B6FCA" w14:textId="77777777" w:rsidR="0052660A" w:rsidRDefault="0052660A" w:rsidP="0052660A">
      <w:pPr>
        <w:pStyle w:val="Heading4"/>
      </w:pPr>
      <w:r>
        <w:t>Lead presenter bio</w:t>
      </w:r>
    </w:p>
    <w:p w14:paraId="598479B9" w14:textId="33398EF8" w:rsidR="00C27BE3" w:rsidRPr="00C27BE3" w:rsidRDefault="00C27BE3" w:rsidP="00C27BE3">
      <w:r w:rsidRPr="00C27BE3">
        <w:rPr>
          <w:b/>
          <w:bCs/>
          <w:i/>
          <w:iCs/>
        </w:rPr>
        <w:t>Dr Smita Jhajharia</w:t>
      </w:r>
      <w:r w:rsidR="0052660A" w:rsidRPr="0052660A">
        <w:rPr>
          <w:i/>
          <w:iCs/>
        </w:rPr>
        <w:t xml:space="preserve">, </w:t>
      </w:r>
      <w:r w:rsidRPr="00C27BE3">
        <w:rPr>
          <w:i/>
          <w:iCs/>
        </w:rPr>
        <w:t xml:space="preserve">Program Coordinator, CoVE </w:t>
      </w:r>
    </w:p>
    <w:p w14:paraId="4A3E9F6C" w14:textId="77777777" w:rsidR="00C27BE3" w:rsidRDefault="00C27BE3" w:rsidP="00C27BE3">
      <w:r w:rsidRPr="00C27BE3">
        <w:t xml:space="preserve">Dr Smita Jhajharia is a Program Coordinator in RMIT University’s Future Technologies department. She is an educator, researcher and ICT professional specialising in AI, cybersecurity and digital technologies. With more than 18 years of experience across education, industry and research, her work focuses on AI-enabled learning and student success. Her PhD explored AI in healthcare, developing predictive tools for breast cancer care. She is also a WorldSkills Australia expert and judge. </w:t>
      </w:r>
    </w:p>
    <w:p w14:paraId="66E104F3" w14:textId="77777777" w:rsidR="0089605E" w:rsidRPr="00C27BE3" w:rsidRDefault="0089605E" w:rsidP="00C27BE3"/>
    <w:p w14:paraId="6C031547" w14:textId="5912E264" w:rsidR="0085236C" w:rsidRPr="0089605E" w:rsidRDefault="00C27BE3" w:rsidP="00C27BE3">
      <w:pPr>
        <w:rPr>
          <w:rStyle w:val="IntenseEmphasis"/>
        </w:rPr>
      </w:pPr>
      <w:r w:rsidRPr="0089605E">
        <w:rPr>
          <w:rStyle w:val="IntenseEmphasis"/>
        </w:rPr>
        <w:t>Note: This session will not be recorded or livestreamed.</w:t>
      </w:r>
      <w:r w:rsidR="0085236C" w:rsidRPr="0089605E">
        <w:rPr>
          <w:rStyle w:val="IntenseEmphasis"/>
        </w:rPr>
        <w:br w:type="page"/>
      </w:r>
    </w:p>
    <w:p w14:paraId="7028DA62" w14:textId="77777777" w:rsidR="00C27BE3" w:rsidRPr="00C27BE3" w:rsidRDefault="00C27BE3" w:rsidP="0052660A">
      <w:pPr>
        <w:pStyle w:val="Heading3"/>
      </w:pPr>
      <w:bookmarkStart w:id="49" w:name="_Toc241579177"/>
      <w:r w:rsidRPr="00C27BE3">
        <w:lastRenderedPageBreak/>
        <w:t>Using Course Experience Survey (CES) data to assess how students are evaluating the inclusion of Indigenous knowledges, worldviews &amp; perspectives in learning &amp; teaching</w:t>
      </w:r>
      <w:bookmarkEnd w:id="49"/>
      <w:r w:rsidRPr="00C27BE3">
        <w:t xml:space="preserve"> </w:t>
      </w:r>
    </w:p>
    <w:p w14:paraId="6A4ECE52" w14:textId="77777777" w:rsidR="00C27BE3" w:rsidRPr="0089605E" w:rsidRDefault="00C27BE3" w:rsidP="00C27BE3">
      <w:r w:rsidRPr="0089605E">
        <w:rPr>
          <w:b/>
          <w:bCs/>
        </w:rPr>
        <w:t xml:space="preserve">Chair: </w:t>
      </w:r>
      <w:r w:rsidRPr="0089605E">
        <w:t xml:space="preserve">Dr Moh Farah </w:t>
      </w:r>
    </w:p>
    <w:p w14:paraId="6C4E0F34" w14:textId="77777777" w:rsidR="00C27BE3" w:rsidRPr="0089605E" w:rsidRDefault="00C27BE3" w:rsidP="00C27BE3">
      <w:r w:rsidRPr="0089605E">
        <w:rPr>
          <w:b/>
          <w:bCs/>
        </w:rPr>
        <w:t xml:space="preserve">Lead presenter: </w:t>
      </w:r>
      <w:r w:rsidRPr="0089605E">
        <w:t xml:space="preserve">Dr Gabrielle Murray </w:t>
      </w:r>
    </w:p>
    <w:p w14:paraId="1E7081CA" w14:textId="77777777" w:rsidR="0052660A" w:rsidRDefault="0052660A" w:rsidP="00C27BE3"/>
    <w:p w14:paraId="44646CD3" w14:textId="77777777" w:rsidR="0089605E" w:rsidRPr="0089605E" w:rsidRDefault="0089605E" w:rsidP="0089605E">
      <w:r w:rsidRPr="0089605E">
        <w:rPr>
          <w:b/>
          <w:bCs/>
        </w:rPr>
        <w:t xml:space="preserve">Co-presenters and co-authors: </w:t>
      </w:r>
    </w:p>
    <w:p w14:paraId="5BAFB8C3" w14:textId="77777777" w:rsidR="0089605E" w:rsidRPr="0089605E" w:rsidRDefault="0089605E" w:rsidP="0089605E">
      <w:pPr>
        <w:numPr>
          <w:ilvl w:val="0"/>
          <w:numId w:val="10"/>
        </w:numPr>
      </w:pPr>
      <w:r w:rsidRPr="0089605E">
        <w:t xml:space="preserve">Ms Catherine Bevan-Jones, Manager, Planning &amp; Transformation, IERE Planning &amp; Transformation Policy, Strategy and Impact Portfolio </w:t>
      </w:r>
    </w:p>
    <w:p w14:paraId="7F4FF012" w14:textId="77777777" w:rsidR="0089605E" w:rsidRPr="0089605E" w:rsidRDefault="0089605E" w:rsidP="0089605E">
      <w:pPr>
        <w:numPr>
          <w:ilvl w:val="0"/>
          <w:numId w:val="11"/>
        </w:numPr>
      </w:pPr>
      <w:r w:rsidRPr="0089605E">
        <w:t xml:space="preserve">Mr Chris Khoo, Senior Advisor, Planning &amp; Transformation, IERE Planning &amp; Transformation Policy, Strategy and Impact Portfolio </w:t>
      </w:r>
    </w:p>
    <w:p w14:paraId="38B9DD92" w14:textId="77777777" w:rsidR="0089605E" w:rsidRPr="0089605E" w:rsidRDefault="0089605E" w:rsidP="0089605E">
      <w:pPr>
        <w:numPr>
          <w:ilvl w:val="0"/>
          <w:numId w:val="12"/>
        </w:numPr>
      </w:pPr>
      <w:r w:rsidRPr="0089605E">
        <w:t xml:space="preserve">Dr Damiano Spina, Senior Lecturer, Interaction, Technology &amp; Information, STEM College </w:t>
      </w:r>
    </w:p>
    <w:p w14:paraId="4D760DC5" w14:textId="77777777" w:rsidR="0089605E" w:rsidRPr="0089605E" w:rsidRDefault="0089605E" w:rsidP="0089605E">
      <w:pPr>
        <w:numPr>
          <w:ilvl w:val="0"/>
          <w:numId w:val="12"/>
        </w:numPr>
      </w:pPr>
    </w:p>
    <w:p w14:paraId="44FB0F57" w14:textId="77777777" w:rsidR="0089605E" w:rsidRPr="0089605E" w:rsidRDefault="0089605E" w:rsidP="0089605E">
      <w:r w:rsidRPr="0089605E">
        <w:rPr>
          <w:b/>
          <w:bCs/>
        </w:rPr>
        <w:t xml:space="preserve">Additional co-authors: </w:t>
      </w:r>
    </w:p>
    <w:p w14:paraId="6E884F19" w14:textId="77777777" w:rsidR="0089605E" w:rsidRPr="0089605E" w:rsidRDefault="0089605E" w:rsidP="0089605E">
      <w:pPr>
        <w:numPr>
          <w:ilvl w:val="0"/>
          <w:numId w:val="13"/>
        </w:numPr>
      </w:pPr>
      <w:r w:rsidRPr="0089605E">
        <w:t xml:space="preserve">Stacey Campton OAM, Gunggari woman </w:t>
      </w:r>
    </w:p>
    <w:p w14:paraId="7E4F71C2" w14:textId="77777777" w:rsidR="0089605E" w:rsidRPr="0089605E" w:rsidRDefault="0089605E" w:rsidP="0089605E">
      <w:pPr>
        <w:numPr>
          <w:ilvl w:val="0"/>
          <w:numId w:val="14"/>
        </w:numPr>
      </w:pPr>
      <w:r w:rsidRPr="0089605E">
        <w:t xml:space="preserve">Dr </w:t>
      </w:r>
      <w:proofErr w:type="spellStart"/>
      <w:r w:rsidRPr="0089605E">
        <w:t>Futoon</w:t>
      </w:r>
      <w:proofErr w:type="spellEnd"/>
      <w:r w:rsidRPr="0089605E">
        <w:t xml:space="preserve"> AbuShaqra, Research Fellow, Australian Internet Observatory College of Science, Technology, Engineering, and Mathematics </w:t>
      </w:r>
    </w:p>
    <w:p w14:paraId="5B617222" w14:textId="77777777" w:rsidR="0089605E" w:rsidRPr="00C27BE3" w:rsidRDefault="0089605E" w:rsidP="00C27BE3"/>
    <w:p w14:paraId="09AA41EB" w14:textId="77777777" w:rsidR="00C27BE3" w:rsidRPr="00C27BE3" w:rsidRDefault="00C27BE3" w:rsidP="0089605E">
      <w:pPr>
        <w:pStyle w:val="Subtitle"/>
      </w:pPr>
      <w:r w:rsidRPr="00C27BE3">
        <w:t xml:space="preserve">Auditorium, Level 5 </w:t>
      </w:r>
    </w:p>
    <w:p w14:paraId="63AF89F1" w14:textId="498DD11A" w:rsidR="00C27BE3" w:rsidRPr="00C27BE3" w:rsidRDefault="00C27BE3" w:rsidP="0089605E">
      <w:pPr>
        <w:pStyle w:val="Subtitle"/>
      </w:pPr>
      <w:r w:rsidRPr="00C27BE3">
        <w:t xml:space="preserve">Interactive Roundtable </w:t>
      </w:r>
    </w:p>
    <w:p w14:paraId="4E024BA4" w14:textId="378361AE" w:rsidR="0052660A" w:rsidRPr="00C27BE3" w:rsidRDefault="00C27BE3" w:rsidP="0089605E">
      <w:pPr>
        <w:pStyle w:val="Subtitle"/>
      </w:pPr>
      <w:r w:rsidRPr="00C27BE3">
        <w:t xml:space="preserve">1:15pm </w:t>
      </w:r>
    </w:p>
    <w:p w14:paraId="026744B8" w14:textId="77777777" w:rsidR="00C27BE3" w:rsidRPr="00C27BE3" w:rsidRDefault="00C27BE3" w:rsidP="00C27BE3"/>
    <w:p w14:paraId="4EC3F4ED" w14:textId="77777777" w:rsidR="00C27BE3" w:rsidRPr="00C27BE3" w:rsidRDefault="00C27BE3" w:rsidP="0052660A">
      <w:pPr>
        <w:pStyle w:val="Heading4"/>
      </w:pPr>
      <w:r w:rsidRPr="00C27BE3">
        <w:t xml:space="preserve">Session summary: </w:t>
      </w:r>
    </w:p>
    <w:p w14:paraId="4E97F6C6" w14:textId="77777777" w:rsidR="00C27BE3" w:rsidRPr="00C27BE3" w:rsidRDefault="00C27BE3" w:rsidP="00C27BE3">
      <w:r w:rsidRPr="00C27BE3">
        <w:t xml:space="preserve">Using laptops, butchers paper and </w:t>
      </w:r>
      <w:proofErr w:type="spellStart"/>
      <w:r w:rsidRPr="00C27BE3">
        <w:t>post-it</w:t>
      </w:r>
      <w:proofErr w:type="spellEnd"/>
      <w:r w:rsidRPr="00C27BE3">
        <w:t xml:space="preserve"> notes we will begin this interactive roundtable by providing participants with background to our research on the inclusion of five reconciliation questions in the RMIT Student Experience Survey (SES) since 2020. We will then introduce newly developed questions to be included in the SES from September 2026. </w:t>
      </w:r>
    </w:p>
    <w:p w14:paraId="36E2F022" w14:textId="77777777" w:rsidR="00C27BE3" w:rsidRDefault="00C27BE3" w:rsidP="00C27BE3">
      <w:r w:rsidRPr="00C27BE3">
        <w:t xml:space="preserve">Participants will then be asked to discuss whether the Course Experience Survey (CES) is another opportunity to evaluate students’ perceptions of whether disciplines across RMIT are including Indigenous worldviews and perspectives. As a group they will be asked to write a question for inclusion. Discussion will conclude by identifying other opportunities to capture and benchmark student evaluation of their engagement with Aboriginal and Torres Strait Islander worldviews. </w:t>
      </w:r>
    </w:p>
    <w:p w14:paraId="6CE714EE" w14:textId="77777777" w:rsidR="0052660A" w:rsidRPr="00C27BE3" w:rsidRDefault="0052660A" w:rsidP="00C27BE3"/>
    <w:p w14:paraId="6ABB00BC" w14:textId="77777777" w:rsidR="0052660A" w:rsidRDefault="0052660A" w:rsidP="0052660A">
      <w:pPr>
        <w:pStyle w:val="Heading4"/>
      </w:pPr>
      <w:r>
        <w:lastRenderedPageBreak/>
        <w:t>Lead presenter bio</w:t>
      </w:r>
    </w:p>
    <w:p w14:paraId="3B2318E6" w14:textId="781AE166" w:rsidR="00C27BE3" w:rsidRPr="00C27BE3" w:rsidRDefault="00C27BE3" w:rsidP="00C27BE3">
      <w:r w:rsidRPr="00C27BE3">
        <w:rPr>
          <w:b/>
          <w:bCs/>
          <w:i/>
          <w:iCs/>
        </w:rPr>
        <w:t>Dr Gabrielle Murray</w:t>
      </w:r>
      <w:r w:rsidR="0052660A" w:rsidRPr="0052660A">
        <w:rPr>
          <w:i/>
          <w:iCs/>
        </w:rPr>
        <w:t>,</w:t>
      </w:r>
      <w:r w:rsidRPr="00C27BE3">
        <w:rPr>
          <w:b/>
          <w:bCs/>
          <w:i/>
          <w:iCs/>
        </w:rPr>
        <w:t xml:space="preserve"> </w:t>
      </w:r>
      <w:r w:rsidRPr="00C27BE3">
        <w:rPr>
          <w:i/>
          <w:iCs/>
        </w:rPr>
        <w:t xml:space="preserve">Principal Advisor Academic Policy, Strategy &amp; Impact </w:t>
      </w:r>
    </w:p>
    <w:p w14:paraId="5F27FAED" w14:textId="77777777" w:rsidR="0052660A" w:rsidRDefault="00C27BE3" w:rsidP="00C27BE3">
      <w:r w:rsidRPr="00C27BE3">
        <w:t xml:space="preserve">Gabrielle is the Principal Advisor Academic for the Office of Indigenous Education, Research and Engagement. She provides high level strategic advice to the Pro Vice-Chancellor Indigenous and works in collaboration with First Nation colleagues on curriculum innovation. She is a Senior Fellow of the Higher Education Academy, a member of the Editorial Review Board for Higher Education Research &amp; Development and peer reviews for the Australian Educational Researcher. </w:t>
      </w:r>
    </w:p>
    <w:p w14:paraId="309E437E" w14:textId="77777777" w:rsidR="0089605E" w:rsidRDefault="0089605E" w:rsidP="00C27BE3"/>
    <w:p w14:paraId="329A76F9" w14:textId="210886CC" w:rsidR="0085236C" w:rsidRPr="0089605E" w:rsidRDefault="00C27BE3" w:rsidP="00C27BE3">
      <w:pPr>
        <w:rPr>
          <w:rStyle w:val="IntenseEmphasis"/>
        </w:rPr>
      </w:pPr>
      <w:r w:rsidRPr="0089605E">
        <w:rPr>
          <w:rStyle w:val="IntenseEmphasis"/>
        </w:rPr>
        <w:t xml:space="preserve">Note: This session will not be recorded or livestreamed. </w:t>
      </w:r>
      <w:r w:rsidR="0085236C" w:rsidRPr="0089605E">
        <w:rPr>
          <w:rStyle w:val="IntenseEmphasis"/>
        </w:rPr>
        <w:br w:type="page"/>
      </w:r>
    </w:p>
    <w:p w14:paraId="6DDE9A75" w14:textId="77777777" w:rsidR="00C27BE3" w:rsidRPr="00C27BE3" w:rsidRDefault="00C27BE3" w:rsidP="0052660A">
      <w:pPr>
        <w:pStyle w:val="Heading3"/>
      </w:pPr>
      <w:bookmarkStart w:id="50" w:name="_Toc241579178"/>
      <w:r w:rsidRPr="00C27BE3">
        <w:lastRenderedPageBreak/>
        <w:t>Embedding ESG in Finance Education through Simulation-Based Experiential Learning</w:t>
      </w:r>
      <w:bookmarkEnd w:id="50"/>
      <w:r w:rsidRPr="00C27BE3">
        <w:t xml:space="preserve"> </w:t>
      </w:r>
    </w:p>
    <w:p w14:paraId="0FD874B7" w14:textId="77777777" w:rsidR="00C27BE3" w:rsidRPr="0089605E" w:rsidRDefault="00C27BE3" w:rsidP="00C27BE3">
      <w:r w:rsidRPr="0089605E">
        <w:rPr>
          <w:b/>
          <w:bCs/>
        </w:rPr>
        <w:t xml:space="preserve">Chair: </w:t>
      </w:r>
      <w:r w:rsidRPr="0089605E">
        <w:t xml:space="preserve">Dr Moh Farah </w:t>
      </w:r>
    </w:p>
    <w:p w14:paraId="7E024DD8" w14:textId="77777777" w:rsidR="00C27BE3" w:rsidRPr="0089605E" w:rsidRDefault="00C27BE3" w:rsidP="00C27BE3">
      <w:r w:rsidRPr="0089605E">
        <w:rPr>
          <w:b/>
          <w:bCs/>
        </w:rPr>
        <w:t xml:space="preserve">Lead presenter: </w:t>
      </w:r>
      <w:r w:rsidRPr="0089605E">
        <w:t xml:space="preserve">Dr Ying Zhou </w:t>
      </w:r>
    </w:p>
    <w:p w14:paraId="39714E9B" w14:textId="77777777" w:rsidR="00C27BE3" w:rsidRPr="0089605E" w:rsidRDefault="00C27BE3" w:rsidP="00C27BE3">
      <w:r w:rsidRPr="0089605E">
        <w:rPr>
          <w:b/>
          <w:bCs/>
        </w:rPr>
        <w:t xml:space="preserve">Co-presenters and co-authors: </w:t>
      </w:r>
    </w:p>
    <w:p w14:paraId="4AE162F4" w14:textId="77777777" w:rsidR="00C27BE3" w:rsidRPr="0089605E" w:rsidRDefault="00C27BE3" w:rsidP="00C27BE3">
      <w:pPr>
        <w:numPr>
          <w:ilvl w:val="0"/>
          <w:numId w:val="15"/>
        </w:numPr>
      </w:pPr>
      <w:r w:rsidRPr="0089605E">
        <w:t xml:space="preserve">Dr Nirav Parikh, Program Manager, Bachelor of Business Professional Practice, CoBL </w:t>
      </w:r>
    </w:p>
    <w:p w14:paraId="22213D35" w14:textId="1B9913B4" w:rsidR="00C27BE3" w:rsidRPr="0089605E" w:rsidRDefault="00C27BE3" w:rsidP="00C27BE3">
      <w:pPr>
        <w:numPr>
          <w:ilvl w:val="0"/>
          <w:numId w:val="15"/>
        </w:numPr>
      </w:pPr>
      <w:r w:rsidRPr="0089605E">
        <w:t xml:space="preserve">Pete Fernandes, Associate Lecturer (ACDF), CoBL </w:t>
      </w:r>
    </w:p>
    <w:p w14:paraId="14326DAF" w14:textId="7197988D" w:rsidR="0052660A" w:rsidRPr="0089605E" w:rsidRDefault="00C27BE3" w:rsidP="00C27BE3">
      <w:r w:rsidRPr="0089605E">
        <w:rPr>
          <w:b/>
          <w:bCs/>
        </w:rPr>
        <w:t xml:space="preserve">Additional co-presenter: </w:t>
      </w:r>
      <w:r w:rsidRPr="0089605E">
        <w:t xml:space="preserve">Angus McLeod, Sessional Lecturer and Tutor, CoBL </w:t>
      </w:r>
    </w:p>
    <w:p w14:paraId="2715A20B" w14:textId="77777777" w:rsidR="0052660A" w:rsidRDefault="0052660A" w:rsidP="00C27BE3">
      <w:pPr>
        <w:rPr>
          <w:i/>
          <w:iCs/>
        </w:rPr>
      </w:pPr>
    </w:p>
    <w:p w14:paraId="5F807E4C" w14:textId="6DA67CFB" w:rsidR="00C27BE3" w:rsidRPr="00C27BE3" w:rsidRDefault="00C27BE3" w:rsidP="0089605E">
      <w:pPr>
        <w:pStyle w:val="Subtitle"/>
      </w:pPr>
      <w:r w:rsidRPr="00C27BE3">
        <w:t xml:space="preserve">Auditorium, Level 5 </w:t>
      </w:r>
    </w:p>
    <w:p w14:paraId="5F7A0B3D" w14:textId="77777777" w:rsidR="00C27BE3" w:rsidRPr="00C27BE3" w:rsidRDefault="00C27BE3" w:rsidP="0089605E">
      <w:pPr>
        <w:pStyle w:val="Subtitle"/>
      </w:pPr>
      <w:r w:rsidRPr="00C27BE3">
        <w:t xml:space="preserve">Interactive Roundtable </w:t>
      </w:r>
    </w:p>
    <w:p w14:paraId="680E16FF" w14:textId="77777777" w:rsidR="00C27BE3" w:rsidRPr="00C27BE3" w:rsidRDefault="00C27BE3" w:rsidP="0089605E">
      <w:pPr>
        <w:pStyle w:val="Subtitle"/>
      </w:pPr>
      <w:r w:rsidRPr="00C27BE3">
        <w:t xml:space="preserve">1:15pm </w:t>
      </w:r>
    </w:p>
    <w:p w14:paraId="7F952DCB" w14:textId="77777777" w:rsidR="00C27BE3" w:rsidRPr="00C27BE3" w:rsidRDefault="00C27BE3" w:rsidP="00C27BE3"/>
    <w:p w14:paraId="190AB9F0" w14:textId="77777777" w:rsidR="00C27BE3" w:rsidRPr="00C27BE3" w:rsidRDefault="00C27BE3" w:rsidP="0052660A">
      <w:pPr>
        <w:pStyle w:val="Heading4"/>
      </w:pPr>
      <w:r w:rsidRPr="00C27BE3">
        <w:t xml:space="preserve">Session summary: </w:t>
      </w:r>
    </w:p>
    <w:p w14:paraId="4B8BE2F6" w14:textId="77777777" w:rsidR="00C27BE3" w:rsidRDefault="00C27BE3" w:rsidP="00C27BE3">
      <w:r w:rsidRPr="00C27BE3">
        <w:t xml:space="preserve">As environmental, social and governance (ESG) considerations become increasingly central to financial markets and investment decision-making, finance educators face an ongoing challenge: how to meaningfully embed ESG capabilities into traditionally quantitative finance curricula while maintaining disciplinary rigour and industry relevance? This interactive roundtable explores the use of simulation-based experiential learning to integrate ESG, sustainability, and Indigenous Perspectives into business and finance education. Attendees will be invited to share experiences from their own contexts and explore how authentic, industry-informed learning designs can support the development of socially responsible, industry-ready RMIT graduates. </w:t>
      </w:r>
    </w:p>
    <w:p w14:paraId="3E8AF1E1" w14:textId="77777777" w:rsidR="0052660A" w:rsidRPr="00C27BE3" w:rsidRDefault="0052660A" w:rsidP="00C27BE3"/>
    <w:p w14:paraId="2B07A358" w14:textId="77777777" w:rsidR="0052660A" w:rsidRDefault="0052660A" w:rsidP="0052660A">
      <w:pPr>
        <w:pStyle w:val="Heading4"/>
      </w:pPr>
      <w:r>
        <w:t>Lead presenter bio</w:t>
      </w:r>
    </w:p>
    <w:p w14:paraId="508EC8BD" w14:textId="736E1133" w:rsidR="00C27BE3" w:rsidRPr="00C27BE3" w:rsidRDefault="00C27BE3" w:rsidP="00C27BE3">
      <w:r w:rsidRPr="00C27BE3">
        <w:rPr>
          <w:b/>
          <w:bCs/>
          <w:i/>
          <w:iCs/>
        </w:rPr>
        <w:t>Dr Ying Zhou</w:t>
      </w:r>
      <w:r w:rsidR="0052660A" w:rsidRPr="0052660A">
        <w:rPr>
          <w:i/>
          <w:iCs/>
        </w:rPr>
        <w:t>,</w:t>
      </w:r>
      <w:r w:rsidRPr="00C27BE3">
        <w:rPr>
          <w:b/>
          <w:bCs/>
          <w:i/>
          <w:iCs/>
        </w:rPr>
        <w:t xml:space="preserve"> </w:t>
      </w:r>
      <w:r w:rsidRPr="00C27BE3">
        <w:rPr>
          <w:i/>
          <w:iCs/>
        </w:rPr>
        <w:t xml:space="preserve">Senior Learning and Teaching Specialist, CoBL </w:t>
      </w:r>
    </w:p>
    <w:p w14:paraId="10B7DE8B" w14:textId="77777777" w:rsidR="00C27BE3" w:rsidRPr="00C27BE3" w:rsidRDefault="00C27BE3" w:rsidP="00C27BE3">
      <w:r w:rsidRPr="00C27BE3">
        <w:t xml:space="preserve">Dr Ying Zhou is a Senior Learning &amp; Teaching Specialist at RMIT University and an AAUT award-winning educator. An economist by training and educator by profession, Ying leads L&amp;T innovations that enhance student learning, experience, and capability development. Her </w:t>
      </w:r>
      <w:proofErr w:type="spellStart"/>
      <w:r w:rsidRPr="00C27BE3">
        <w:t>SoTL</w:t>
      </w:r>
      <w:proofErr w:type="spellEnd"/>
      <w:r w:rsidRPr="00C27BE3">
        <w:t xml:space="preserve"> interests include sustainable business education, experiential learning and peer learning. Ying holds a PhD in Economics from Monash University and is an Associate Fellow (Indigenous Knowledges) of Advance HE. </w:t>
      </w:r>
    </w:p>
    <w:p w14:paraId="44AE84EC" w14:textId="77777777" w:rsidR="0089605E" w:rsidRDefault="0089605E" w:rsidP="00C27BE3">
      <w:pPr>
        <w:rPr>
          <w:b/>
          <w:bCs/>
          <w:i/>
          <w:iCs/>
        </w:rPr>
      </w:pPr>
    </w:p>
    <w:p w14:paraId="395766CC" w14:textId="51124359" w:rsidR="0085236C" w:rsidRPr="0089605E" w:rsidRDefault="00C27BE3" w:rsidP="00C27BE3">
      <w:pPr>
        <w:rPr>
          <w:rStyle w:val="IntenseEmphasis"/>
        </w:rPr>
      </w:pPr>
      <w:r w:rsidRPr="0089605E">
        <w:rPr>
          <w:rStyle w:val="IntenseEmphasis"/>
        </w:rPr>
        <w:t xml:space="preserve">Note: This session will not be recorded or livestreamed. 49 </w:t>
      </w:r>
      <w:r w:rsidR="0085236C" w:rsidRPr="0089605E">
        <w:rPr>
          <w:rStyle w:val="IntenseEmphasis"/>
        </w:rPr>
        <w:br w:type="page"/>
      </w:r>
    </w:p>
    <w:p w14:paraId="4EF6D5BD" w14:textId="77777777" w:rsidR="00C27BE3" w:rsidRPr="00C27BE3" w:rsidRDefault="00C27BE3" w:rsidP="0052660A">
      <w:pPr>
        <w:pStyle w:val="Heading3"/>
      </w:pPr>
      <w:bookmarkStart w:id="51" w:name="_Toc241579179"/>
      <w:r w:rsidRPr="00C27BE3">
        <w:lastRenderedPageBreak/>
        <w:t>What Should We Teach When We Teach Collaboration? Developing an Integrative Collaborative Competency Framework</w:t>
      </w:r>
      <w:bookmarkEnd w:id="51"/>
      <w:r w:rsidRPr="00C27BE3">
        <w:t xml:space="preserve"> </w:t>
      </w:r>
    </w:p>
    <w:p w14:paraId="6E7293A4" w14:textId="77777777" w:rsidR="00C27BE3" w:rsidRPr="00AF71D9" w:rsidRDefault="00C27BE3" w:rsidP="00C27BE3">
      <w:r w:rsidRPr="00AF71D9">
        <w:rPr>
          <w:b/>
          <w:bCs/>
        </w:rPr>
        <w:t xml:space="preserve">Chair: </w:t>
      </w:r>
      <w:r w:rsidRPr="00AF71D9">
        <w:t xml:space="preserve">Dr Moh Farah </w:t>
      </w:r>
    </w:p>
    <w:p w14:paraId="3C96EE91" w14:textId="77777777" w:rsidR="00C27BE3" w:rsidRPr="00AF71D9" w:rsidRDefault="00C27BE3" w:rsidP="00C27BE3">
      <w:r w:rsidRPr="00AF71D9">
        <w:rPr>
          <w:b/>
          <w:bCs/>
        </w:rPr>
        <w:t xml:space="preserve">Lead presenter: </w:t>
      </w:r>
      <w:r w:rsidRPr="00AF71D9">
        <w:t xml:space="preserve">Glen O'Grady </w:t>
      </w:r>
    </w:p>
    <w:p w14:paraId="11BD42C5" w14:textId="77777777" w:rsidR="00AF71D9" w:rsidRDefault="00AF71D9" w:rsidP="00AF71D9">
      <w:pPr>
        <w:rPr>
          <w:b/>
          <w:bCs/>
        </w:rPr>
      </w:pPr>
    </w:p>
    <w:p w14:paraId="5116402F" w14:textId="5F9FD50D" w:rsidR="00AF71D9" w:rsidRPr="00AF71D9" w:rsidRDefault="00AF71D9" w:rsidP="00AF71D9">
      <w:r w:rsidRPr="00AF71D9">
        <w:rPr>
          <w:b/>
          <w:bCs/>
        </w:rPr>
        <w:t xml:space="preserve">Co-authors: </w:t>
      </w:r>
    </w:p>
    <w:p w14:paraId="5DA9248A" w14:textId="77777777" w:rsidR="00AF71D9" w:rsidRPr="00AF71D9" w:rsidRDefault="00AF71D9" w:rsidP="00AF71D9">
      <w:pPr>
        <w:numPr>
          <w:ilvl w:val="0"/>
          <w:numId w:val="16"/>
        </w:numPr>
      </w:pPr>
      <w:r w:rsidRPr="00AF71D9">
        <w:t xml:space="preserve">Dr Phuc Diem Le, Teaching and Learning Specialist, RMIT Vietnam </w:t>
      </w:r>
    </w:p>
    <w:p w14:paraId="3CEB9754" w14:textId="77777777" w:rsidR="00AF71D9" w:rsidRPr="00AF71D9" w:rsidRDefault="00AF71D9" w:rsidP="00AF71D9">
      <w:pPr>
        <w:numPr>
          <w:ilvl w:val="0"/>
          <w:numId w:val="16"/>
        </w:numPr>
      </w:pPr>
      <w:r w:rsidRPr="00AF71D9">
        <w:t xml:space="preserve">Karen Benson, Senior Manager, Learning &amp; Teaching, RMIT Vietnam </w:t>
      </w:r>
    </w:p>
    <w:p w14:paraId="35193926" w14:textId="77777777" w:rsidR="00AF71D9" w:rsidRPr="00AF71D9" w:rsidRDefault="00AF71D9" w:rsidP="00AF71D9">
      <w:pPr>
        <w:numPr>
          <w:ilvl w:val="0"/>
          <w:numId w:val="16"/>
        </w:numPr>
      </w:pPr>
      <w:r w:rsidRPr="00AF71D9">
        <w:t xml:space="preserve">Khanh Minh Le, Research Assistant, RMIT Vietnam </w:t>
      </w:r>
    </w:p>
    <w:p w14:paraId="743B69F5" w14:textId="77777777" w:rsidR="0052660A" w:rsidRDefault="0052660A" w:rsidP="00C27BE3"/>
    <w:p w14:paraId="28F1A4BC" w14:textId="59498335" w:rsidR="0052660A" w:rsidRDefault="00C27BE3" w:rsidP="00AF71D9">
      <w:pPr>
        <w:pStyle w:val="Subtitle"/>
      </w:pPr>
      <w:r w:rsidRPr="00C27BE3">
        <w:t xml:space="preserve">Auditorium, Level 5 </w:t>
      </w:r>
    </w:p>
    <w:p w14:paraId="054B116A" w14:textId="521C7642" w:rsidR="00C27BE3" w:rsidRPr="00C27BE3" w:rsidRDefault="00C27BE3" w:rsidP="00AF71D9">
      <w:pPr>
        <w:pStyle w:val="Subtitle"/>
      </w:pPr>
      <w:r w:rsidRPr="00C27BE3">
        <w:t xml:space="preserve">Interactive Roundtable </w:t>
      </w:r>
    </w:p>
    <w:p w14:paraId="2BE7AFBB" w14:textId="77777777" w:rsidR="00C27BE3" w:rsidRPr="00C27BE3" w:rsidRDefault="00C27BE3" w:rsidP="00AF71D9">
      <w:pPr>
        <w:pStyle w:val="Subtitle"/>
      </w:pPr>
      <w:r w:rsidRPr="00C27BE3">
        <w:t xml:space="preserve">1:15pm </w:t>
      </w:r>
    </w:p>
    <w:p w14:paraId="0ABB5D80" w14:textId="77777777" w:rsidR="00C27BE3" w:rsidRPr="00C27BE3" w:rsidRDefault="00C27BE3" w:rsidP="00C27BE3"/>
    <w:p w14:paraId="50FEAAE6" w14:textId="77777777" w:rsidR="00C27BE3" w:rsidRPr="00C27BE3" w:rsidRDefault="00C27BE3" w:rsidP="0052660A">
      <w:pPr>
        <w:pStyle w:val="Heading4"/>
      </w:pPr>
      <w:r w:rsidRPr="00C27BE3">
        <w:t xml:space="preserve">Session summary: </w:t>
      </w:r>
    </w:p>
    <w:p w14:paraId="54EF2A9F" w14:textId="77777777" w:rsidR="00C27BE3" w:rsidRDefault="00C27BE3" w:rsidP="00C27BE3">
      <w:r w:rsidRPr="00C27BE3">
        <w:t xml:space="preserve">As part of an institution-wide initiative to improve students’ groupwork experiences, we developed a Collaborative Competency Framework to support the explicit teaching of collaboration. The framework was informed by a review of literature across multiple theoretical traditions, including cooperative learning, collaborative learning, distributed cognition, socio-emotional learning, and Universal Design for Learning. This interactive roundtable invites participants to critically examine the proposed framework and discuss broader questions surrounding the teaching and learning of collaboration in higher education. By bringing together diverse disciplinary and institutional perspectives, the session aims to advance scholarship and practice related to the conceptualisation, teaching, and assessment of collaboration in inclusive, scalable, and sustainable ways. </w:t>
      </w:r>
    </w:p>
    <w:p w14:paraId="70D466F3" w14:textId="77777777" w:rsidR="0052660A" w:rsidRPr="00C27BE3" w:rsidRDefault="0052660A" w:rsidP="00C27BE3"/>
    <w:p w14:paraId="44E1A956" w14:textId="77777777" w:rsidR="0052660A" w:rsidRDefault="0052660A" w:rsidP="0052660A">
      <w:pPr>
        <w:pStyle w:val="Heading4"/>
      </w:pPr>
      <w:r>
        <w:t>Lead presenter bio</w:t>
      </w:r>
    </w:p>
    <w:p w14:paraId="017B9249" w14:textId="782BD59A" w:rsidR="00C27BE3" w:rsidRPr="00C27BE3" w:rsidRDefault="00C27BE3" w:rsidP="00C27BE3">
      <w:r w:rsidRPr="00C27BE3">
        <w:rPr>
          <w:b/>
          <w:bCs/>
          <w:i/>
          <w:iCs/>
        </w:rPr>
        <w:t>Glen O'Grady</w:t>
      </w:r>
      <w:r w:rsidR="0052660A" w:rsidRPr="0052660A">
        <w:rPr>
          <w:i/>
          <w:iCs/>
        </w:rPr>
        <w:t>,</w:t>
      </w:r>
      <w:r w:rsidRPr="00C27BE3">
        <w:rPr>
          <w:b/>
          <w:bCs/>
          <w:i/>
          <w:iCs/>
        </w:rPr>
        <w:t xml:space="preserve"> </w:t>
      </w:r>
      <w:r w:rsidRPr="00C27BE3">
        <w:rPr>
          <w:i/>
          <w:iCs/>
        </w:rPr>
        <w:t xml:space="preserve">Director Academic Experience &amp; Success, RMIT Vietnam </w:t>
      </w:r>
    </w:p>
    <w:p w14:paraId="7CA7A380" w14:textId="77777777" w:rsidR="00C27BE3" w:rsidRPr="00C27BE3" w:rsidRDefault="00C27BE3" w:rsidP="00C27BE3">
      <w:r w:rsidRPr="00C27BE3">
        <w:t xml:space="preserve">Glen O’Grady is Director of Academic Experience and Success at RMIT Vietnam. He has held educational leadership roles in Australia, Singapore and Vietnam, including at The Australian National University and Republic Polytechnic. His work focuses on problem-based and authentic learning, assessment reform, academic development, educational innovation, and the implications of generative AI for learning and teaching. He is co-editor of One-Day, One-Problem: An Approach to Problem-Based Learning. </w:t>
      </w:r>
    </w:p>
    <w:p w14:paraId="5236FA87" w14:textId="77777777" w:rsidR="00AF71D9" w:rsidRDefault="00AF71D9" w:rsidP="00C27BE3">
      <w:pPr>
        <w:rPr>
          <w:b/>
          <w:bCs/>
          <w:i/>
          <w:iCs/>
        </w:rPr>
      </w:pPr>
    </w:p>
    <w:p w14:paraId="0EBE13DF" w14:textId="116B08A2" w:rsidR="0085236C" w:rsidRPr="00AF71D9" w:rsidRDefault="00C27BE3" w:rsidP="00C27BE3">
      <w:pPr>
        <w:rPr>
          <w:rStyle w:val="IntenseEmphasis"/>
        </w:rPr>
      </w:pPr>
      <w:r w:rsidRPr="00AF71D9">
        <w:rPr>
          <w:rStyle w:val="IntenseEmphasis"/>
        </w:rPr>
        <w:t xml:space="preserve">Note: This session will not be recorded or livestreamed. 50 </w:t>
      </w:r>
      <w:r w:rsidR="0085236C" w:rsidRPr="00AF71D9">
        <w:rPr>
          <w:rStyle w:val="IntenseEmphasis"/>
        </w:rPr>
        <w:br w:type="page"/>
      </w:r>
    </w:p>
    <w:p w14:paraId="37DE06C3" w14:textId="77777777" w:rsidR="00C27BE3" w:rsidRPr="00C27BE3" w:rsidRDefault="00C27BE3" w:rsidP="0052660A">
      <w:pPr>
        <w:pStyle w:val="Heading3"/>
      </w:pPr>
      <w:bookmarkStart w:id="52" w:name="_Toc241579180"/>
      <w:r w:rsidRPr="00C27BE3">
        <w:lastRenderedPageBreak/>
        <w:t>Designing Pedagogical Guardrails for Deliberate AI-Assisted Programming in First-Year Computing</w:t>
      </w:r>
      <w:bookmarkEnd w:id="52"/>
      <w:r w:rsidRPr="00C27BE3">
        <w:t xml:space="preserve"> </w:t>
      </w:r>
    </w:p>
    <w:p w14:paraId="5BB62687" w14:textId="77777777" w:rsidR="00C27BE3" w:rsidRPr="00AF71D9" w:rsidRDefault="00C27BE3" w:rsidP="00C27BE3">
      <w:r w:rsidRPr="00AF71D9">
        <w:rPr>
          <w:b/>
          <w:bCs/>
        </w:rPr>
        <w:t xml:space="preserve">Chair: </w:t>
      </w:r>
      <w:r w:rsidRPr="00AF71D9">
        <w:t xml:space="preserve">Professor Charles Lau </w:t>
      </w:r>
    </w:p>
    <w:p w14:paraId="75F0F204" w14:textId="77777777" w:rsidR="00C27BE3" w:rsidRPr="00AF71D9" w:rsidRDefault="00C27BE3" w:rsidP="00C27BE3">
      <w:r w:rsidRPr="00AF71D9">
        <w:rPr>
          <w:b/>
          <w:bCs/>
        </w:rPr>
        <w:t xml:space="preserve">Lead presenter: </w:t>
      </w:r>
      <w:r w:rsidRPr="00AF71D9">
        <w:t xml:space="preserve">Dr Edouard Amouroux </w:t>
      </w:r>
    </w:p>
    <w:p w14:paraId="6A9D9934" w14:textId="77777777" w:rsidR="00AF71D9" w:rsidRPr="00AF71D9" w:rsidRDefault="00AF71D9" w:rsidP="00AF71D9">
      <w:pPr>
        <w:rPr>
          <w:b/>
          <w:bCs/>
        </w:rPr>
      </w:pPr>
    </w:p>
    <w:p w14:paraId="59915F13" w14:textId="2757B3E8" w:rsidR="00AF71D9" w:rsidRPr="00AF71D9" w:rsidRDefault="00AF71D9" w:rsidP="00AF71D9">
      <w:r w:rsidRPr="00AF71D9">
        <w:rPr>
          <w:b/>
          <w:bCs/>
        </w:rPr>
        <w:t xml:space="preserve">Co-presenter &amp; co-author: </w:t>
      </w:r>
    </w:p>
    <w:p w14:paraId="38F933A5" w14:textId="77777777" w:rsidR="00AF71D9" w:rsidRPr="00AF71D9" w:rsidRDefault="00AF71D9" w:rsidP="00AF71D9">
      <w:pPr>
        <w:numPr>
          <w:ilvl w:val="0"/>
          <w:numId w:val="17"/>
        </w:numPr>
      </w:pPr>
      <w:r w:rsidRPr="00AF71D9">
        <w:t xml:space="preserve">Dr Michael Cowling, AP College of Science, Technology, Engineering, and Mathematics </w:t>
      </w:r>
    </w:p>
    <w:p w14:paraId="4B3F0F51" w14:textId="77777777" w:rsidR="00AF71D9" w:rsidRPr="00AF71D9" w:rsidRDefault="00AF71D9" w:rsidP="00AF71D9"/>
    <w:p w14:paraId="4D3B701D" w14:textId="77777777" w:rsidR="00AF71D9" w:rsidRPr="00AF71D9" w:rsidRDefault="00AF71D9" w:rsidP="00AF71D9">
      <w:r w:rsidRPr="00AF71D9">
        <w:rPr>
          <w:b/>
          <w:bCs/>
        </w:rPr>
        <w:t xml:space="preserve">Additional co-authors: </w:t>
      </w:r>
    </w:p>
    <w:p w14:paraId="7C48F2A1" w14:textId="77777777" w:rsidR="00AF71D9" w:rsidRPr="00AF71D9" w:rsidRDefault="00AF71D9" w:rsidP="00AF71D9">
      <w:pPr>
        <w:numPr>
          <w:ilvl w:val="0"/>
          <w:numId w:val="18"/>
        </w:numPr>
      </w:pPr>
      <w:r w:rsidRPr="00AF71D9">
        <w:t xml:space="preserve">Dr Thanh Pham, Lecturer, RMIT Vietnam </w:t>
      </w:r>
    </w:p>
    <w:p w14:paraId="1591127C" w14:textId="77777777" w:rsidR="00AF71D9" w:rsidRPr="00AF71D9" w:rsidRDefault="00AF71D9" w:rsidP="00AF71D9">
      <w:pPr>
        <w:numPr>
          <w:ilvl w:val="0"/>
          <w:numId w:val="18"/>
        </w:numPr>
      </w:pPr>
      <w:r w:rsidRPr="00AF71D9">
        <w:t xml:space="preserve">Dr Tom Huynh, lecturer, RMIT Vietnam </w:t>
      </w:r>
    </w:p>
    <w:p w14:paraId="5F216E1E" w14:textId="77777777" w:rsidR="0052660A" w:rsidRDefault="0052660A" w:rsidP="00C27BE3"/>
    <w:p w14:paraId="37816FA7" w14:textId="3E7D11D2" w:rsidR="00C27BE3" w:rsidRPr="00C27BE3" w:rsidRDefault="00C27BE3" w:rsidP="00AF71D9">
      <w:pPr>
        <w:pStyle w:val="Subtitle"/>
      </w:pPr>
      <w:r w:rsidRPr="00C27BE3">
        <w:t xml:space="preserve">Green Brain, Level 7 </w:t>
      </w:r>
    </w:p>
    <w:p w14:paraId="29FF3410" w14:textId="77777777" w:rsidR="0052660A" w:rsidRDefault="00C27BE3" w:rsidP="00AF71D9">
      <w:pPr>
        <w:pStyle w:val="Subtitle"/>
      </w:pPr>
      <w:r w:rsidRPr="00C27BE3">
        <w:t xml:space="preserve">Emerging Paper </w:t>
      </w:r>
    </w:p>
    <w:p w14:paraId="7BA5183B" w14:textId="71A03431" w:rsidR="00C27BE3" w:rsidRPr="00C27BE3" w:rsidRDefault="00C27BE3" w:rsidP="00AF71D9">
      <w:pPr>
        <w:pStyle w:val="Subtitle"/>
      </w:pPr>
      <w:r w:rsidRPr="00C27BE3">
        <w:t xml:space="preserve">1:15pm </w:t>
      </w:r>
    </w:p>
    <w:p w14:paraId="079F82FA" w14:textId="77777777" w:rsidR="00C27BE3" w:rsidRPr="00C27BE3" w:rsidRDefault="00C27BE3" w:rsidP="00C27BE3"/>
    <w:p w14:paraId="080C47F4" w14:textId="77777777" w:rsidR="00C27BE3" w:rsidRPr="00C27BE3" w:rsidRDefault="00C27BE3" w:rsidP="0052660A">
      <w:pPr>
        <w:pStyle w:val="Heading4"/>
      </w:pPr>
      <w:r w:rsidRPr="00C27BE3">
        <w:t xml:space="preserve">Session summary: </w:t>
      </w:r>
    </w:p>
    <w:p w14:paraId="5A310E84" w14:textId="77777777" w:rsidR="00C27BE3" w:rsidRDefault="00C27BE3" w:rsidP="00C27BE3">
      <w:r w:rsidRPr="00C27BE3">
        <w:t xml:space="preserve">Generative AI is rapidly changing how students learn and how educators teach. Tools such as ChatGPT, Val at RMIT, and GitHub Copilot can now produce work with minimal effort, raising a challenge that reaches across every discipline: how do we integrate AI in ways that preserve accountability, critical thinking, and genuine understanding, rather than letting students move from prompt to answer without engaging their own reasoning? This session explores that question through the lens of first-year programming, where the tension is especially visible. It presents the early development of a pedagogical framework and workshop intervention designed to support deliberate, accountable AI use, one that keeps problem-solving, understanding, and reflection central to learning. While grounded in computing, the underlying approach offers transferable principles for anyone rethinking assessment and learning design in an AI-rich classroom. </w:t>
      </w:r>
    </w:p>
    <w:p w14:paraId="4C2DDF60" w14:textId="77777777" w:rsidR="0052660A" w:rsidRPr="00C27BE3" w:rsidRDefault="0052660A" w:rsidP="00C27BE3"/>
    <w:p w14:paraId="57E068EF" w14:textId="77777777" w:rsidR="0052660A" w:rsidRDefault="0052660A" w:rsidP="0052660A">
      <w:pPr>
        <w:pStyle w:val="Heading4"/>
      </w:pPr>
      <w:r>
        <w:t>Lead presenter bio</w:t>
      </w:r>
    </w:p>
    <w:p w14:paraId="49B1424E" w14:textId="12B716BB" w:rsidR="00C27BE3" w:rsidRPr="00C27BE3" w:rsidRDefault="00C27BE3" w:rsidP="00C27BE3">
      <w:r w:rsidRPr="00C27BE3">
        <w:rPr>
          <w:b/>
          <w:bCs/>
          <w:i/>
          <w:iCs/>
        </w:rPr>
        <w:t>Dr Edouard Amouroux</w:t>
      </w:r>
      <w:r w:rsidR="0052660A" w:rsidRPr="0052660A">
        <w:rPr>
          <w:i/>
          <w:iCs/>
        </w:rPr>
        <w:t xml:space="preserve">, </w:t>
      </w:r>
      <w:r w:rsidRPr="00C27BE3">
        <w:rPr>
          <w:i/>
          <w:iCs/>
        </w:rPr>
        <w:t xml:space="preserve">Senior Lecturer, STEM </w:t>
      </w:r>
    </w:p>
    <w:p w14:paraId="678CDE99" w14:textId="5ECA2C40" w:rsidR="0085236C" w:rsidRDefault="00C27BE3" w:rsidP="00C27BE3">
      <w:r w:rsidRPr="00C27BE3">
        <w:t>Edouard Amouroux is a Program Manager and educator in the School of Computing Technologies at RMIT University. His work focuses on curriculum innovation, student learning, and the pedagogical implications of generative AI in computing education. He is particularly interested in how first-year students develop programming understanding, metacognition, and responsible AI-assisted practices through thoughtfully designed learning experiences.</w:t>
      </w:r>
      <w:r w:rsidR="0085236C">
        <w:br w:type="page"/>
      </w:r>
    </w:p>
    <w:p w14:paraId="14DE9803" w14:textId="77777777" w:rsidR="00C27BE3" w:rsidRPr="00C27BE3" w:rsidRDefault="00C27BE3" w:rsidP="0052660A">
      <w:pPr>
        <w:pStyle w:val="Heading3"/>
      </w:pPr>
      <w:bookmarkStart w:id="53" w:name="_Toc241579181"/>
      <w:r w:rsidRPr="00C27BE3">
        <w:lastRenderedPageBreak/>
        <w:t>Implementing Storytelling Assessment to Support Student Learning</w:t>
      </w:r>
      <w:bookmarkEnd w:id="53"/>
      <w:r w:rsidRPr="00C27BE3">
        <w:t xml:space="preserve"> </w:t>
      </w:r>
    </w:p>
    <w:p w14:paraId="75570A86" w14:textId="77777777" w:rsidR="0052660A" w:rsidRPr="00AF71D9" w:rsidRDefault="00C27BE3" w:rsidP="00C27BE3">
      <w:r w:rsidRPr="00AF71D9">
        <w:rPr>
          <w:b/>
          <w:bCs/>
        </w:rPr>
        <w:t xml:space="preserve">Chair: </w:t>
      </w:r>
      <w:r w:rsidRPr="00AF71D9">
        <w:t xml:space="preserve">Professor Charles Lau </w:t>
      </w:r>
    </w:p>
    <w:p w14:paraId="3A7A6C21" w14:textId="6D47C4D5" w:rsidR="00C27BE3" w:rsidRPr="00AF71D9" w:rsidRDefault="00C27BE3" w:rsidP="00C27BE3">
      <w:r w:rsidRPr="00AF71D9">
        <w:rPr>
          <w:b/>
          <w:bCs/>
        </w:rPr>
        <w:t xml:space="preserve">Lead presenter: </w:t>
      </w:r>
      <w:r w:rsidRPr="00AF71D9">
        <w:t xml:space="preserve">Dr Jing Ye </w:t>
      </w:r>
    </w:p>
    <w:p w14:paraId="2632287B" w14:textId="77777777" w:rsidR="0052660A" w:rsidRPr="00AF71D9" w:rsidRDefault="0052660A" w:rsidP="00C27BE3"/>
    <w:p w14:paraId="1B1A80BE" w14:textId="77777777" w:rsidR="00AF71D9" w:rsidRPr="00AF71D9" w:rsidRDefault="00AF71D9" w:rsidP="00AF71D9">
      <w:r w:rsidRPr="00AF71D9">
        <w:rPr>
          <w:b/>
          <w:bCs/>
        </w:rPr>
        <w:t xml:space="preserve">Co-presenter: </w:t>
      </w:r>
      <w:r w:rsidRPr="00AF71D9">
        <w:t xml:space="preserve">Ms Nada Jarni, Principal Advisor, Educational Practice, Education Portfolio </w:t>
      </w:r>
    </w:p>
    <w:p w14:paraId="62C9B963" w14:textId="77777777" w:rsidR="00AF71D9" w:rsidRPr="00AF71D9" w:rsidRDefault="00AF71D9" w:rsidP="00AF71D9">
      <w:r w:rsidRPr="00AF71D9">
        <w:rPr>
          <w:b/>
          <w:bCs/>
        </w:rPr>
        <w:t xml:space="preserve">Co-authors: </w:t>
      </w:r>
    </w:p>
    <w:p w14:paraId="6FD9E5ED" w14:textId="77777777" w:rsidR="00AF71D9" w:rsidRPr="00AF71D9" w:rsidRDefault="00AF71D9" w:rsidP="00AF71D9">
      <w:pPr>
        <w:numPr>
          <w:ilvl w:val="0"/>
          <w:numId w:val="19"/>
        </w:numPr>
      </w:pPr>
      <w:r w:rsidRPr="00AF71D9">
        <w:t xml:space="preserve">Ms Nada Jarni, Principal Advisor, Educational Practice, Education Portfolio </w:t>
      </w:r>
    </w:p>
    <w:p w14:paraId="1556A292" w14:textId="77777777" w:rsidR="00AF71D9" w:rsidRPr="00AF71D9" w:rsidRDefault="00AF71D9" w:rsidP="00AF71D9">
      <w:pPr>
        <w:numPr>
          <w:ilvl w:val="0"/>
          <w:numId w:val="19"/>
        </w:numPr>
      </w:pPr>
      <w:r w:rsidRPr="00AF71D9">
        <w:t xml:space="preserve">Dr Julia Low, Senior Lecturer, STEM </w:t>
      </w:r>
    </w:p>
    <w:p w14:paraId="37A77D0D" w14:textId="77777777" w:rsidR="00AF71D9" w:rsidRPr="00AF71D9" w:rsidRDefault="00AF71D9" w:rsidP="00AF71D9">
      <w:pPr>
        <w:numPr>
          <w:ilvl w:val="0"/>
          <w:numId w:val="19"/>
        </w:numPr>
      </w:pPr>
      <w:r w:rsidRPr="00AF71D9">
        <w:t xml:space="preserve">Dr Lisa Newman, Deputy Head of Department, Learning &amp; Teaching, STEM </w:t>
      </w:r>
    </w:p>
    <w:p w14:paraId="6B00DC90" w14:textId="77777777" w:rsidR="00AF71D9" w:rsidRDefault="00AF71D9" w:rsidP="00C27BE3"/>
    <w:p w14:paraId="0592FAF2" w14:textId="6EB4B935" w:rsidR="00C27BE3" w:rsidRPr="00C27BE3" w:rsidRDefault="00C27BE3" w:rsidP="00AF71D9">
      <w:pPr>
        <w:pStyle w:val="Subtitle"/>
      </w:pPr>
      <w:r w:rsidRPr="00C27BE3">
        <w:t xml:space="preserve">Green Brain, Level 7 </w:t>
      </w:r>
    </w:p>
    <w:p w14:paraId="1844A411" w14:textId="77777777" w:rsidR="0052660A" w:rsidRDefault="00C27BE3" w:rsidP="00AF71D9">
      <w:pPr>
        <w:pStyle w:val="Subtitle"/>
      </w:pPr>
      <w:r w:rsidRPr="00C27BE3">
        <w:t xml:space="preserve">Emerging Paper </w:t>
      </w:r>
    </w:p>
    <w:p w14:paraId="26EA1122" w14:textId="7BF244C1" w:rsidR="00C27BE3" w:rsidRPr="00C27BE3" w:rsidRDefault="00C27BE3" w:rsidP="00AF71D9">
      <w:pPr>
        <w:pStyle w:val="Subtitle"/>
      </w:pPr>
      <w:r w:rsidRPr="00C27BE3">
        <w:t xml:space="preserve">1:30pm </w:t>
      </w:r>
    </w:p>
    <w:p w14:paraId="4CD32E2D" w14:textId="77777777" w:rsidR="00C27BE3" w:rsidRPr="00C27BE3" w:rsidRDefault="00C27BE3" w:rsidP="00C27BE3"/>
    <w:p w14:paraId="5C9F46FE" w14:textId="77777777" w:rsidR="00C27BE3" w:rsidRPr="00C27BE3" w:rsidRDefault="00C27BE3" w:rsidP="0052660A">
      <w:pPr>
        <w:pStyle w:val="Heading4"/>
      </w:pPr>
      <w:r w:rsidRPr="00C27BE3">
        <w:t xml:space="preserve">Session summary: </w:t>
      </w:r>
    </w:p>
    <w:p w14:paraId="65736586" w14:textId="77777777" w:rsidR="00C27BE3" w:rsidRDefault="00C27BE3" w:rsidP="00C27BE3">
      <w:r w:rsidRPr="00C27BE3">
        <w:t xml:space="preserve">This emerging paper examines storytelling as an assessment design in undergraduate nutrition science courses. While storytelling is widely used as a pedagogical approach, its role as a formal assessment practice in STEM remains underexplored. Drawing on preliminary findings from a mixed-methods study involving student surveys, interviews, assessment artefacts, and course evaluation data, the project investigates how storytelling assessment influences engagement, conceptual understanding, and disciplinary meaning-making. Early findings suggest that creating narratives requires students to explain, simplify, sequence, and communicate complex scientific concepts, supporting deeper learning and reflection. Students reported high levels of engagement and enjoyment, while also identifying challenges related to group collaboration, interpreting assessment expectations, managing time demands, and using unfamiliar digital tools. This presentation will share initial findings and invite discussion on storytelling as a rigorous and authentic assessment approach in higher education. </w:t>
      </w:r>
    </w:p>
    <w:p w14:paraId="2813638A" w14:textId="77777777" w:rsidR="0052660A" w:rsidRPr="00C27BE3" w:rsidRDefault="0052660A" w:rsidP="00C27BE3"/>
    <w:p w14:paraId="69C358F7" w14:textId="77777777" w:rsidR="0052660A" w:rsidRDefault="0052660A" w:rsidP="0052660A">
      <w:pPr>
        <w:pStyle w:val="Heading4"/>
      </w:pPr>
      <w:r>
        <w:t>Lead presenter bio</w:t>
      </w:r>
    </w:p>
    <w:p w14:paraId="3887B076" w14:textId="5A949167" w:rsidR="00C27BE3" w:rsidRPr="00C27BE3" w:rsidRDefault="00C27BE3" w:rsidP="00C27BE3">
      <w:r w:rsidRPr="00C27BE3">
        <w:rPr>
          <w:b/>
          <w:bCs/>
          <w:i/>
          <w:iCs/>
        </w:rPr>
        <w:t>Dr Jing Ye</w:t>
      </w:r>
      <w:r w:rsidR="0052660A" w:rsidRPr="0052660A">
        <w:rPr>
          <w:i/>
          <w:iCs/>
        </w:rPr>
        <w:t xml:space="preserve">, </w:t>
      </w:r>
      <w:r w:rsidRPr="00C27BE3">
        <w:rPr>
          <w:i/>
          <w:iCs/>
        </w:rPr>
        <w:t xml:space="preserve">Senior Learning Teaching Specialist, STEM College </w:t>
      </w:r>
    </w:p>
    <w:p w14:paraId="388DBE3B" w14:textId="6C621DCB" w:rsidR="0085236C" w:rsidRDefault="00C27BE3" w:rsidP="00C27BE3">
      <w:r w:rsidRPr="00C27BE3">
        <w:t>Dr Jing Ye is a Senior Learning and Teaching Specialist in the STEM College at RMIT University. She enhances teaching capability through scholarly teaching, assessment, and curriculum design. Her work focuses on embedding Active, Authentic and Applied (AAA) pedagogy, Industry Partnered Learning (IPL), and GenAI integration to create engaging, workforce-ready learning experiences. Jing holds a PhD in Management and a Master of Education, with expertise in assessment and educational innovation.</w:t>
      </w:r>
      <w:r w:rsidR="0085236C">
        <w:br w:type="page"/>
      </w:r>
    </w:p>
    <w:p w14:paraId="0AB14427" w14:textId="77777777" w:rsidR="00C27BE3" w:rsidRPr="00C27BE3" w:rsidRDefault="00C27BE3" w:rsidP="0052660A">
      <w:pPr>
        <w:pStyle w:val="Heading3"/>
      </w:pPr>
      <w:bookmarkStart w:id="54" w:name="_Toc241579182"/>
      <w:r w:rsidRPr="00C27BE3">
        <w:lastRenderedPageBreak/>
        <w:t>When policies are not enough: Student perspectives on the ethical challenges of Generative AI in accounting education</w:t>
      </w:r>
      <w:bookmarkEnd w:id="54"/>
      <w:r w:rsidRPr="00C27BE3">
        <w:t xml:space="preserve"> </w:t>
      </w:r>
    </w:p>
    <w:p w14:paraId="690DE12B" w14:textId="77777777" w:rsidR="0052660A" w:rsidRPr="00AF71D9" w:rsidRDefault="00C27BE3" w:rsidP="00C27BE3">
      <w:r w:rsidRPr="00AF71D9">
        <w:rPr>
          <w:b/>
          <w:bCs/>
        </w:rPr>
        <w:t xml:space="preserve">Chair: </w:t>
      </w:r>
      <w:r w:rsidRPr="00AF71D9">
        <w:t xml:space="preserve">Victor Borg </w:t>
      </w:r>
    </w:p>
    <w:p w14:paraId="69C69735" w14:textId="77777777" w:rsidR="0052660A" w:rsidRPr="00AF71D9" w:rsidRDefault="00C27BE3" w:rsidP="00C27BE3">
      <w:r w:rsidRPr="00AF71D9">
        <w:rPr>
          <w:b/>
          <w:bCs/>
        </w:rPr>
        <w:t xml:space="preserve">Discussant: </w:t>
      </w:r>
      <w:r w:rsidRPr="00AF71D9">
        <w:t xml:space="preserve">Dr Huan Vo-Tran </w:t>
      </w:r>
    </w:p>
    <w:p w14:paraId="5E919113" w14:textId="245968B2" w:rsidR="0052660A" w:rsidRDefault="00C27BE3" w:rsidP="0052660A">
      <w:r w:rsidRPr="00AF71D9">
        <w:rPr>
          <w:b/>
          <w:bCs/>
        </w:rPr>
        <w:t xml:space="preserve">Lead presenter: </w:t>
      </w:r>
      <w:r w:rsidRPr="00AF71D9">
        <w:t xml:space="preserve">Dr Pavithra </w:t>
      </w:r>
      <w:proofErr w:type="spellStart"/>
      <w:r w:rsidRPr="00AF71D9">
        <w:t>Siriwardhane</w:t>
      </w:r>
      <w:proofErr w:type="spellEnd"/>
      <w:r w:rsidRPr="00AF71D9">
        <w:t xml:space="preserve"> </w:t>
      </w:r>
    </w:p>
    <w:p w14:paraId="6E691BFC" w14:textId="77777777" w:rsidR="00AF71D9" w:rsidRPr="00AF71D9" w:rsidRDefault="00AF71D9" w:rsidP="0052660A"/>
    <w:p w14:paraId="70976B21" w14:textId="02A3BCE0" w:rsidR="0052660A" w:rsidRPr="00AF71D9" w:rsidRDefault="0052660A" w:rsidP="0052660A">
      <w:r w:rsidRPr="00AF71D9">
        <w:rPr>
          <w:b/>
          <w:bCs/>
        </w:rPr>
        <w:t xml:space="preserve">Co-authors: </w:t>
      </w:r>
    </w:p>
    <w:p w14:paraId="7BF5D2B0" w14:textId="77777777" w:rsidR="0052660A" w:rsidRPr="00AF71D9" w:rsidRDefault="0052660A" w:rsidP="0052660A">
      <w:pPr>
        <w:numPr>
          <w:ilvl w:val="0"/>
          <w:numId w:val="20"/>
        </w:numPr>
      </w:pPr>
      <w:r w:rsidRPr="00AF71D9">
        <w:t xml:space="preserve">Associate Professor Meredith Tharapos, Head of Department of Accounting and Financial Planning, CoBL </w:t>
      </w:r>
    </w:p>
    <w:p w14:paraId="20A093F7" w14:textId="77777777" w:rsidR="0052660A" w:rsidRPr="00AF71D9" w:rsidRDefault="0052660A" w:rsidP="0052660A">
      <w:pPr>
        <w:numPr>
          <w:ilvl w:val="0"/>
          <w:numId w:val="20"/>
        </w:numPr>
      </w:pPr>
      <w:r w:rsidRPr="00AF71D9">
        <w:t xml:space="preserve">Dr Lan Nguyen, Senior Lecturer, CoBL </w:t>
      </w:r>
    </w:p>
    <w:p w14:paraId="4B591F1B" w14:textId="77777777" w:rsidR="0052660A" w:rsidRPr="00AF71D9" w:rsidRDefault="0052660A" w:rsidP="0052660A">
      <w:pPr>
        <w:numPr>
          <w:ilvl w:val="0"/>
          <w:numId w:val="20"/>
        </w:numPr>
      </w:pPr>
      <w:r w:rsidRPr="00AF71D9">
        <w:t xml:space="preserve">Dr Lina Xu, Lecturer, CoBL </w:t>
      </w:r>
    </w:p>
    <w:p w14:paraId="350B2760" w14:textId="77777777" w:rsidR="0052660A" w:rsidRPr="00C27BE3" w:rsidRDefault="0052660A" w:rsidP="0052660A">
      <w:pPr>
        <w:numPr>
          <w:ilvl w:val="0"/>
          <w:numId w:val="21"/>
        </w:numPr>
      </w:pPr>
      <w:r w:rsidRPr="00AF71D9">
        <w:t>Dr Hoa Luong, Senior Lecturer, Department of Accountancy and Finance, University of Otago</w:t>
      </w:r>
      <w:r w:rsidRPr="00C27BE3">
        <w:rPr>
          <w:i/>
          <w:iCs/>
        </w:rPr>
        <w:t xml:space="preserve"> </w:t>
      </w:r>
    </w:p>
    <w:p w14:paraId="7AE4A8BF" w14:textId="77777777" w:rsidR="0052660A" w:rsidRDefault="0052660A" w:rsidP="00C27BE3"/>
    <w:p w14:paraId="57F3AEAC" w14:textId="3A80D127" w:rsidR="0052660A" w:rsidRDefault="00C27BE3" w:rsidP="00AF71D9">
      <w:pPr>
        <w:pStyle w:val="Subtitle"/>
      </w:pPr>
      <w:r w:rsidRPr="00C27BE3">
        <w:t xml:space="preserve">Seminar Room, Level 7 </w:t>
      </w:r>
    </w:p>
    <w:p w14:paraId="327D57D3" w14:textId="2B683631" w:rsidR="00C27BE3" w:rsidRPr="00C27BE3" w:rsidRDefault="00C27BE3" w:rsidP="00AF71D9">
      <w:pPr>
        <w:pStyle w:val="Subtitle"/>
      </w:pPr>
      <w:r w:rsidRPr="00C27BE3">
        <w:t xml:space="preserve">Full Paper </w:t>
      </w:r>
    </w:p>
    <w:p w14:paraId="0D9F0DBA" w14:textId="77777777" w:rsidR="00C27BE3" w:rsidRPr="00C27BE3" w:rsidRDefault="00C27BE3" w:rsidP="00AF71D9">
      <w:pPr>
        <w:pStyle w:val="Subtitle"/>
      </w:pPr>
      <w:r w:rsidRPr="00C27BE3">
        <w:t xml:space="preserve">1:15pm </w:t>
      </w:r>
    </w:p>
    <w:p w14:paraId="6849A5A9" w14:textId="77777777" w:rsidR="00C27BE3" w:rsidRPr="00C27BE3" w:rsidRDefault="00C27BE3" w:rsidP="00C27BE3"/>
    <w:p w14:paraId="6C65383B" w14:textId="77777777" w:rsidR="00C27BE3" w:rsidRPr="00C27BE3" w:rsidRDefault="00C27BE3" w:rsidP="0052660A">
      <w:pPr>
        <w:pStyle w:val="Heading4"/>
      </w:pPr>
      <w:r w:rsidRPr="00C27BE3">
        <w:t xml:space="preserve">Session summary: </w:t>
      </w:r>
    </w:p>
    <w:p w14:paraId="022B2899" w14:textId="55E509F9" w:rsidR="00C27BE3" w:rsidRDefault="00C27BE3" w:rsidP="00C27BE3">
      <w:r w:rsidRPr="00C27BE3">
        <w:t>The overarching research question underpinning this study is: How do accounting students perceive and evaluate the ethical use of GenAI in relation to academic integrity and their emerging professional identities, and how can accounting education foster responsible and ethical AI use? This study is highly relevant to accounting educators globally as artificial intelligence (AI), particularly generative AI (GenAI), is rapidly reshaping how students learn, complete assessments, and develop professional competencies. While GenAI presents significant opportunities to enhance learning, productivity, and personalised educational experiences, it also raises important ethical challenges relating to academic integrity, transparency, accountability, bias, and the development of fundamental accounting knowledge and professional skills. Consequently, accounting educators are increasingly confronted with the challenge of leveraging the benefits of AI while ensuring students continue to develop the ethical judgement, critical thinking, and professional competencies expected of future accountants.</w:t>
      </w:r>
    </w:p>
    <w:p w14:paraId="2F511969" w14:textId="77777777" w:rsidR="0052660A" w:rsidRPr="00C27BE3" w:rsidRDefault="0052660A" w:rsidP="00C27BE3"/>
    <w:p w14:paraId="48EA3B54" w14:textId="77777777" w:rsidR="0052660A" w:rsidRDefault="0052660A" w:rsidP="0052660A">
      <w:pPr>
        <w:pStyle w:val="Heading4"/>
      </w:pPr>
      <w:r>
        <w:t>Lead presenter bio</w:t>
      </w:r>
    </w:p>
    <w:p w14:paraId="4CC11E1E" w14:textId="55489CF9" w:rsidR="00C27BE3" w:rsidRPr="00C27BE3" w:rsidRDefault="00C27BE3" w:rsidP="00C27BE3">
      <w:r w:rsidRPr="00C27BE3">
        <w:rPr>
          <w:b/>
          <w:bCs/>
          <w:i/>
          <w:iCs/>
        </w:rPr>
        <w:t>Dr Pavithra Siriwardhane</w:t>
      </w:r>
      <w:r w:rsidR="0052660A" w:rsidRPr="0052660A">
        <w:rPr>
          <w:i/>
          <w:iCs/>
        </w:rPr>
        <w:t>,</w:t>
      </w:r>
      <w:r w:rsidRPr="00C27BE3">
        <w:rPr>
          <w:b/>
          <w:bCs/>
          <w:i/>
          <w:iCs/>
        </w:rPr>
        <w:t xml:space="preserve"> </w:t>
      </w:r>
      <w:r w:rsidRPr="00C27BE3">
        <w:rPr>
          <w:i/>
          <w:iCs/>
        </w:rPr>
        <w:t xml:space="preserve">Lecturer, CoBL </w:t>
      </w:r>
    </w:p>
    <w:p w14:paraId="78CECA19" w14:textId="0B083BA6" w:rsidR="0085236C" w:rsidRDefault="00C27BE3" w:rsidP="00C27BE3">
      <w:r w:rsidRPr="00C27BE3">
        <w:t xml:space="preserve">Pavithra currently serves as the Postgraduate Accounting Program Manager at the School of AISSC. She has taught a range of financial accounting courses and received multiple teaching </w:t>
      </w:r>
      <w:r w:rsidRPr="00C27BE3">
        <w:lastRenderedPageBreak/>
        <w:t>excellence awards, including recognition for innovative assessments in professional ethics. Her research concentrates on the accounting profession, education, and ethics. She co-convened the RMIT Accounting Educators’ Conference from 2021 to 2024.</w:t>
      </w:r>
      <w:r w:rsidR="0085236C">
        <w:br w:type="page"/>
      </w:r>
    </w:p>
    <w:p w14:paraId="0D32BFBB" w14:textId="77777777" w:rsidR="00C27BE3" w:rsidRPr="00C27BE3" w:rsidRDefault="00C27BE3" w:rsidP="0052660A">
      <w:pPr>
        <w:pStyle w:val="Heading3"/>
      </w:pPr>
      <w:bookmarkStart w:id="55" w:name="_Toc241579183"/>
      <w:r w:rsidRPr="00C27BE3">
        <w:lastRenderedPageBreak/>
        <w:t>Who is driving the bus? Autoethnographic reflections on institutional leadership in the Scholarship of Teaching and Learning</w:t>
      </w:r>
      <w:bookmarkEnd w:id="55"/>
      <w:r w:rsidRPr="00C27BE3">
        <w:t xml:space="preserve"> </w:t>
      </w:r>
    </w:p>
    <w:p w14:paraId="6EF2227A" w14:textId="77777777" w:rsidR="00C27BE3" w:rsidRPr="00AF71D9" w:rsidRDefault="00C27BE3" w:rsidP="00C27BE3">
      <w:r w:rsidRPr="00AF71D9">
        <w:rPr>
          <w:b/>
          <w:bCs/>
        </w:rPr>
        <w:t xml:space="preserve">Chair: </w:t>
      </w:r>
      <w:r w:rsidRPr="00AF71D9">
        <w:t xml:space="preserve">Professor Charles Lau </w:t>
      </w:r>
    </w:p>
    <w:p w14:paraId="5A218F57" w14:textId="77777777" w:rsidR="00C27BE3" w:rsidRPr="00AF71D9" w:rsidRDefault="00C27BE3" w:rsidP="00C27BE3">
      <w:r w:rsidRPr="00AF71D9">
        <w:rPr>
          <w:b/>
          <w:bCs/>
        </w:rPr>
        <w:t xml:space="preserve">Lead presenter: </w:t>
      </w:r>
      <w:r w:rsidRPr="00AF71D9">
        <w:t xml:space="preserve">Dr Haidee Hicks </w:t>
      </w:r>
    </w:p>
    <w:p w14:paraId="5433EBB7" w14:textId="77777777" w:rsidR="0052660A" w:rsidRPr="00AF71D9" w:rsidRDefault="0052660A" w:rsidP="00C27BE3"/>
    <w:p w14:paraId="5484E188" w14:textId="6FB6D5C5" w:rsidR="00C27BE3" w:rsidRPr="00C27BE3" w:rsidRDefault="00C27BE3" w:rsidP="00AF71D9">
      <w:pPr>
        <w:pStyle w:val="Subtitle"/>
      </w:pPr>
      <w:r w:rsidRPr="00C27BE3">
        <w:t xml:space="preserve">Green Brain, Level 7 </w:t>
      </w:r>
    </w:p>
    <w:p w14:paraId="38E62218" w14:textId="77777777" w:rsidR="0052660A" w:rsidRDefault="00C27BE3" w:rsidP="00AF71D9">
      <w:pPr>
        <w:pStyle w:val="Subtitle"/>
      </w:pPr>
      <w:r w:rsidRPr="00C27BE3">
        <w:t xml:space="preserve">Emerging Paper </w:t>
      </w:r>
    </w:p>
    <w:p w14:paraId="3E364E33" w14:textId="16759BC9" w:rsidR="00C27BE3" w:rsidRPr="00C27BE3" w:rsidRDefault="00C27BE3" w:rsidP="00AF71D9">
      <w:pPr>
        <w:pStyle w:val="Subtitle"/>
      </w:pPr>
      <w:r w:rsidRPr="00C27BE3">
        <w:t xml:space="preserve">1:50pm </w:t>
      </w:r>
    </w:p>
    <w:p w14:paraId="4462D9D6" w14:textId="77777777" w:rsidR="00C27BE3" w:rsidRPr="00C27BE3" w:rsidRDefault="00C27BE3" w:rsidP="00C27BE3"/>
    <w:p w14:paraId="1F4BC262" w14:textId="77777777" w:rsidR="00C27BE3" w:rsidRPr="00C27BE3" w:rsidRDefault="00C27BE3" w:rsidP="0052660A">
      <w:pPr>
        <w:pStyle w:val="Heading4"/>
      </w:pPr>
      <w:r w:rsidRPr="00C27BE3">
        <w:t xml:space="preserve">Session summary: </w:t>
      </w:r>
    </w:p>
    <w:p w14:paraId="386CE2B3" w14:textId="77777777" w:rsidR="00C27BE3" w:rsidRDefault="00C27BE3" w:rsidP="00C27BE3">
      <w:r w:rsidRPr="00C27BE3">
        <w:t>This session presents an exploration of leadership in the Scholarship of Teaching and Learning (</w:t>
      </w:r>
      <w:proofErr w:type="spellStart"/>
      <w:r w:rsidRPr="00C27BE3">
        <w:t>SoTL</w:t>
      </w:r>
      <w:proofErr w:type="spellEnd"/>
      <w:r w:rsidRPr="00C27BE3">
        <w:t xml:space="preserve">) contexts. I begin with an overview of the intersection between </w:t>
      </w:r>
      <w:proofErr w:type="spellStart"/>
      <w:r w:rsidRPr="00C27BE3">
        <w:t>SoTL</w:t>
      </w:r>
      <w:proofErr w:type="spellEnd"/>
      <w:r w:rsidRPr="00C27BE3">
        <w:t xml:space="preserve"> and leadership concepts and practices highlighting the ways in which ‘leadership’ is understood in the empirical research across the current </w:t>
      </w:r>
      <w:proofErr w:type="spellStart"/>
      <w:r w:rsidRPr="00C27BE3">
        <w:t>SoTL</w:t>
      </w:r>
      <w:proofErr w:type="spellEnd"/>
      <w:r w:rsidRPr="00C27BE3">
        <w:t xml:space="preserve"> literature. In the second section of the paper, I present autoethnographic data and analysis related to my identity as an emerging </w:t>
      </w:r>
      <w:proofErr w:type="spellStart"/>
      <w:r w:rsidRPr="00C27BE3">
        <w:t>SoTL</w:t>
      </w:r>
      <w:proofErr w:type="spellEnd"/>
      <w:r w:rsidRPr="00C27BE3">
        <w:t xml:space="preserve"> leader. My analysis considers the possibilities for academic leadership in </w:t>
      </w:r>
      <w:proofErr w:type="spellStart"/>
      <w:r w:rsidRPr="00C27BE3">
        <w:t>SoTL</w:t>
      </w:r>
      <w:proofErr w:type="spellEnd"/>
      <w:r w:rsidRPr="00C27BE3">
        <w:t xml:space="preserve"> – models, practices and frameworks. In these reflections I engage with key </w:t>
      </w:r>
      <w:proofErr w:type="spellStart"/>
      <w:r w:rsidRPr="00C27BE3">
        <w:t>SoTL</w:t>
      </w:r>
      <w:proofErr w:type="spellEnd"/>
      <w:r w:rsidRPr="00C27BE3">
        <w:t xml:space="preserve"> experiences of community, collaboration and the possibilities for a model of leadership that achieves and sustains excellence in teaching and learning. </w:t>
      </w:r>
    </w:p>
    <w:p w14:paraId="5FD29B19" w14:textId="77777777" w:rsidR="0052660A" w:rsidRPr="00C27BE3" w:rsidRDefault="0052660A" w:rsidP="00C27BE3"/>
    <w:p w14:paraId="15122C6A" w14:textId="77777777" w:rsidR="0052660A" w:rsidRDefault="0052660A" w:rsidP="0052660A">
      <w:pPr>
        <w:pStyle w:val="Heading4"/>
      </w:pPr>
      <w:r>
        <w:t>Lead presenter bio</w:t>
      </w:r>
    </w:p>
    <w:p w14:paraId="2712EB61" w14:textId="2C6BB8EF" w:rsidR="00C27BE3" w:rsidRPr="00C27BE3" w:rsidRDefault="00C27BE3" w:rsidP="00C27BE3">
      <w:r w:rsidRPr="00C27BE3">
        <w:rPr>
          <w:b/>
          <w:bCs/>
          <w:i/>
          <w:iCs/>
        </w:rPr>
        <w:t>Dr Haidee Hicks</w:t>
      </w:r>
      <w:r w:rsidR="0052660A" w:rsidRPr="0052660A">
        <w:rPr>
          <w:i/>
          <w:iCs/>
        </w:rPr>
        <w:t xml:space="preserve">, </w:t>
      </w:r>
      <w:r w:rsidRPr="00C27BE3">
        <w:rPr>
          <w:i/>
          <w:iCs/>
        </w:rPr>
        <w:t xml:space="preserve">Lecturer, DSC </w:t>
      </w:r>
    </w:p>
    <w:p w14:paraId="27F4800B" w14:textId="3857D403" w:rsidR="0085236C" w:rsidRDefault="00C27BE3" w:rsidP="00C27BE3">
      <w:r w:rsidRPr="00C27BE3">
        <w:t>Dr Haidee Hicks is a passionate practitioner, leader and researcher in the Scholarship of Teaching and Learning. Her current research focuses on enhancing students' learning across undergraduate social work and human services and her ongoing research examines students' learning across social work programs. Haidee currently holds key leadership positions in the Social Work and Human Services cluster in the School of Global, Urban and Social Studies.</w:t>
      </w:r>
      <w:r w:rsidR="0085236C">
        <w:br w:type="page"/>
      </w:r>
    </w:p>
    <w:p w14:paraId="2FD095DB" w14:textId="77777777" w:rsidR="00C27BE3" w:rsidRPr="00C27BE3" w:rsidRDefault="00C27BE3" w:rsidP="0052660A">
      <w:pPr>
        <w:pStyle w:val="Heading3"/>
      </w:pPr>
      <w:bookmarkStart w:id="56" w:name="_Toc241579184"/>
      <w:r w:rsidRPr="00C27BE3">
        <w:lastRenderedPageBreak/>
        <w:t>Counting What Counts: Unpaid Care as Human Capital Investment and its Implications for Higher Education Policy</w:t>
      </w:r>
      <w:bookmarkEnd w:id="56"/>
      <w:r w:rsidRPr="00C27BE3">
        <w:t xml:space="preserve"> </w:t>
      </w:r>
    </w:p>
    <w:p w14:paraId="1FD9A68C" w14:textId="77777777" w:rsidR="0052660A" w:rsidRPr="00AF71D9" w:rsidRDefault="00C27BE3" w:rsidP="00C27BE3">
      <w:r w:rsidRPr="00AF71D9">
        <w:rPr>
          <w:b/>
          <w:bCs/>
        </w:rPr>
        <w:t xml:space="preserve">Chair: </w:t>
      </w:r>
      <w:r w:rsidRPr="00AF71D9">
        <w:t xml:space="preserve">Professor Charles Lau </w:t>
      </w:r>
    </w:p>
    <w:p w14:paraId="7011CFD7" w14:textId="1AEA0BF6" w:rsidR="00C27BE3" w:rsidRPr="00AF71D9" w:rsidRDefault="00C27BE3" w:rsidP="00C27BE3">
      <w:r w:rsidRPr="00AF71D9">
        <w:rPr>
          <w:b/>
          <w:bCs/>
        </w:rPr>
        <w:t xml:space="preserve">Lead presenter: </w:t>
      </w:r>
      <w:r w:rsidRPr="00AF71D9">
        <w:t xml:space="preserve">Dr Fatima Satter </w:t>
      </w:r>
      <w:proofErr w:type="spellStart"/>
      <w:r w:rsidRPr="00AF71D9">
        <w:t>Lekhe</w:t>
      </w:r>
      <w:proofErr w:type="spellEnd"/>
      <w:r w:rsidRPr="00AF71D9">
        <w:t xml:space="preserve"> </w:t>
      </w:r>
    </w:p>
    <w:p w14:paraId="06584A58" w14:textId="77777777" w:rsidR="0052660A" w:rsidRPr="00AF71D9" w:rsidRDefault="00C27BE3" w:rsidP="00C27BE3">
      <w:r w:rsidRPr="00AF71D9">
        <w:rPr>
          <w:b/>
          <w:bCs/>
        </w:rPr>
        <w:t xml:space="preserve">Co-presenter and co-author: </w:t>
      </w:r>
      <w:r w:rsidRPr="00AF71D9">
        <w:t xml:space="preserve">Dr Aysha Akter, Teaching and Research, CoBL </w:t>
      </w:r>
    </w:p>
    <w:p w14:paraId="765F70C6" w14:textId="7BD71BF4" w:rsidR="00C27BE3" w:rsidRPr="00AF71D9" w:rsidRDefault="00C27BE3" w:rsidP="00C27BE3">
      <w:r w:rsidRPr="00AF71D9">
        <w:rPr>
          <w:b/>
          <w:bCs/>
        </w:rPr>
        <w:t xml:space="preserve">Additional co-author: </w:t>
      </w:r>
      <w:r w:rsidRPr="00AF71D9">
        <w:t xml:space="preserve">Dr Nirav Parikh, Senior Lecturer, CoBL </w:t>
      </w:r>
    </w:p>
    <w:p w14:paraId="29318ED9" w14:textId="77777777" w:rsidR="0052660A" w:rsidRDefault="0052660A" w:rsidP="00C27BE3"/>
    <w:p w14:paraId="46765DEE" w14:textId="0428B843" w:rsidR="00C27BE3" w:rsidRPr="00C27BE3" w:rsidRDefault="00C27BE3" w:rsidP="00AF71D9">
      <w:pPr>
        <w:pStyle w:val="Subtitle"/>
      </w:pPr>
      <w:r w:rsidRPr="00C27BE3">
        <w:t xml:space="preserve">Green Brain, Level 7 </w:t>
      </w:r>
    </w:p>
    <w:p w14:paraId="45FE52FF" w14:textId="77777777" w:rsidR="00C27BE3" w:rsidRPr="00C27BE3" w:rsidRDefault="00C27BE3" w:rsidP="00AF71D9">
      <w:pPr>
        <w:pStyle w:val="Subtitle"/>
      </w:pPr>
      <w:r w:rsidRPr="00C27BE3">
        <w:t xml:space="preserve">Emerging Paper </w:t>
      </w:r>
    </w:p>
    <w:p w14:paraId="48C2CAD1" w14:textId="77777777" w:rsidR="00C27BE3" w:rsidRPr="00C27BE3" w:rsidRDefault="00C27BE3" w:rsidP="00AF71D9">
      <w:pPr>
        <w:pStyle w:val="Subtitle"/>
      </w:pPr>
      <w:r w:rsidRPr="00C27BE3">
        <w:t xml:space="preserve">2:05pm </w:t>
      </w:r>
    </w:p>
    <w:p w14:paraId="73EB8705" w14:textId="77777777" w:rsidR="00C27BE3" w:rsidRPr="00C27BE3" w:rsidRDefault="00C27BE3" w:rsidP="00C27BE3"/>
    <w:p w14:paraId="2DA7B584" w14:textId="77777777" w:rsidR="00C27BE3" w:rsidRPr="00C27BE3" w:rsidRDefault="00C27BE3" w:rsidP="0052660A">
      <w:pPr>
        <w:pStyle w:val="Heading4"/>
      </w:pPr>
      <w:r w:rsidRPr="00C27BE3">
        <w:t xml:space="preserve">Session summary: </w:t>
      </w:r>
    </w:p>
    <w:p w14:paraId="15B90325" w14:textId="77777777" w:rsidR="0052660A" w:rsidRDefault="00C27BE3" w:rsidP="00C27BE3">
      <w:r w:rsidRPr="00C27BE3">
        <w:t xml:space="preserve">Universities and government policy often treat unpaid care work as economically invisible, yet caregiving academics, the majority of whom are women, pay a measurable price in salary, superannuation, and career progression. This session reframes academic career contribution, arguing that primary caregiving labour should be recognised as human capital investment. Drawing on human capital theory, Australian data, and comparative policy evidence, the paper argues that university performance frameworks systematically undercount what caregiving academics contribute, both directly through teaching and research and indirectly through intergenerational human capital. The session also presents preliminary evidence from the Household, Income and Labour Dynamics in Australia (HILDA) panel survey, examining the wage and superannuation consequences of caregiving-related career interruptions among Australian tertiary education professionals. </w:t>
      </w:r>
    </w:p>
    <w:p w14:paraId="07487804" w14:textId="77777777" w:rsidR="0052660A" w:rsidRDefault="0052660A" w:rsidP="00C27BE3"/>
    <w:p w14:paraId="18F47E4B" w14:textId="77777777" w:rsidR="0052660A" w:rsidRDefault="0052660A" w:rsidP="0052660A">
      <w:pPr>
        <w:pStyle w:val="Heading4"/>
      </w:pPr>
      <w:r>
        <w:t>Lead presenter bio</w:t>
      </w:r>
    </w:p>
    <w:p w14:paraId="132475C7" w14:textId="78C6FF46" w:rsidR="0052660A" w:rsidRDefault="0052660A" w:rsidP="00C27BE3">
      <w:r w:rsidRPr="00C27BE3">
        <w:rPr>
          <w:b/>
          <w:bCs/>
          <w:i/>
          <w:iCs/>
        </w:rPr>
        <w:t xml:space="preserve">Dr Fatima Satter </w:t>
      </w:r>
      <w:proofErr w:type="spellStart"/>
      <w:r w:rsidRPr="00C27BE3">
        <w:rPr>
          <w:b/>
          <w:bCs/>
          <w:i/>
          <w:iCs/>
        </w:rPr>
        <w:t>Lekhe</w:t>
      </w:r>
      <w:proofErr w:type="spellEnd"/>
      <w:r w:rsidRPr="00C27BE3">
        <w:rPr>
          <w:b/>
          <w:bCs/>
          <w:i/>
          <w:iCs/>
        </w:rPr>
        <w:t xml:space="preserve"> </w:t>
      </w:r>
      <w:r w:rsidRPr="00C27BE3">
        <w:rPr>
          <w:i/>
          <w:iCs/>
        </w:rPr>
        <w:t>Teaching and Research, CoBL</w:t>
      </w:r>
    </w:p>
    <w:p w14:paraId="76B272B2" w14:textId="0197F87D" w:rsidR="0085236C" w:rsidRDefault="00C27BE3" w:rsidP="00C27BE3">
      <w:r w:rsidRPr="00C27BE3">
        <w:t xml:space="preserve">Economist, RMIT University. Research in trade economics, gender economics, and unpaid care policy. </w:t>
      </w:r>
      <w:r w:rsidR="0085236C">
        <w:br w:type="page"/>
      </w:r>
    </w:p>
    <w:p w14:paraId="4501E4BF" w14:textId="77777777" w:rsidR="00C27BE3" w:rsidRPr="00C27BE3" w:rsidRDefault="00C27BE3" w:rsidP="0052660A">
      <w:pPr>
        <w:pStyle w:val="Heading3"/>
      </w:pPr>
      <w:bookmarkStart w:id="57" w:name="_Toc241579185"/>
      <w:r w:rsidRPr="00C27BE3">
        <w:lastRenderedPageBreak/>
        <w:t>Practicing the Unscripted: Exploring the Role of Course-tailored Socratic-based AI Agents in Fostering Cognitive Disequilibrium</w:t>
      </w:r>
      <w:bookmarkEnd w:id="57"/>
      <w:r w:rsidRPr="00C27BE3">
        <w:t xml:space="preserve"> </w:t>
      </w:r>
    </w:p>
    <w:p w14:paraId="74B144D5" w14:textId="77777777" w:rsidR="00C27BE3" w:rsidRPr="00AF71D9" w:rsidRDefault="00C27BE3" w:rsidP="00C27BE3">
      <w:r w:rsidRPr="00AF71D9">
        <w:rPr>
          <w:b/>
          <w:bCs/>
        </w:rPr>
        <w:t xml:space="preserve">Chair: </w:t>
      </w:r>
      <w:r w:rsidRPr="00AF71D9">
        <w:t xml:space="preserve">Dr Pavithra </w:t>
      </w:r>
      <w:proofErr w:type="spellStart"/>
      <w:r w:rsidRPr="00AF71D9">
        <w:t>Siriwardhane</w:t>
      </w:r>
      <w:proofErr w:type="spellEnd"/>
      <w:r w:rsidRPr="00AF71D9">
        <w:t xml:space="preserve"> </w:t>
      </w:r>
    </w:p>
    <w:p w14:paraId="4FAA8A3A" w14:textId="77777777" w:rsidR="00C27BE3" w:rsidRPr="00AF71D9" w:rsidRDefault="00C27BE3" w:rsidP="00C27BE3">
      <w:r w:rsidRPr="00AF71D9">
        <w:rPr>
          <w:b/>
          <w:bCs/>
        </w:rPr>
        <w:t xml:space="preserve">Lead presenter: </w:t>
      </w:r>
      <w:r w:rsidRPr="00AF71D9">
        <w:t xml:space="preserve">Dr Trang Vo </w:t>
      </w:r>
    </w:p>
    <w:p w14:paraId="47EB3B21" w14:textId="77777777" w:rsidR="0052660A" w:rsidRDefault="0052660A" w:rsidP="00C27BE3"/>
    <w:p w14:paraId="0390498E" w14:textId="77777777" w:rsidR="00AF71D9" w:rsidRPr="00AF71D9" w:rsidRDefault="00AF71D9" w:rsidP="00AF71D9">
      <w:r w:rsidRPr="00AF71D9">
        <w:rPr>
          <w:b/>
          <w:bCs/>
        </w:rPr>
        <w:t xml:space="preserve">Co-presenter and co-author: </w:t>
      </w:r>
      <w:r w:rsidRPr="00AF71D9">
        <w:t xml:space="preserve">Dr Pho Thi My Hanh, Lecturer, Professional Communication, RMIT Vietnam </w:t>
      </w:r>
    </w:p>
    <w:p w14:paraId="516287A1" w14:textId="77777777" w:rsidR="00AF71D9" w:rsidRPr="00AF71D9" w:rsidRDefault="00AF71D9" w:rsidP="00AF71D9">
      <w:r w:rsidRPr="00AF71D9">
        <w:rPr>
          <w:b/>
          <w:bCs/>
        </w:rPr>
        <w:t xml:space="preserve">Additional co-author: </w:t>
      </w:r>
      <w:r w:rsidRPr="00AF71D9">
        <w:t xml:space="preserve">Dr Khanh-Linh Nguyen, Lecturer, Management, RMIT Vietnam </w:t>
      </w:r>
    </w:p>
    <w:p w14:paraId="0697AB38" w14:textId="77777777" w:rsidR="00AF71D9" w:rsidRDefault="00AF71D9" w:rsidP="00C27BE3"/>
    <w:p w14:paraId="0F69B6C5" w14:textId="11FD9289" w:rsidR="00C27BE3" w:rsidRPr="00C27BE3" w:rsidRDefault="00C27BE3" w:rsidP="00AF71D9">
      <w:pPr>
        <w:pStyle w:val="Subtitle"/>
      </w:pPr>
      <w:r w:rsidRPr="00C27BE3">
        <w:t xml:space="preserve">Seminar Room, Level 7 </w:t>
      </w:r>
    </w:p>
    <w:p w14:paraId="151EA376" w14:textId="77777777" w:rsidR="0052660A" w:rsidRDefault="00C27BE3" w:rsidP="00AF71D9">
      <w:pPr>
        <w:pStyle w:val="Subtitle"/>
      </w:pPr>
      <w:r w:rsidRPr="00C27BE3">
        <w:t xml:space="preserve">Emerging Paper </w:t>
      </w:r>
    </w:p>
    <w:p w14:paraId="65954B80" w14:textId="7E4AC2C3" w:rsidR="00C27BE3" w:rsidRPr="00C27BE3" w:rsidRDefault="00C27BE3" w:rsidP="00AF71D9">
      <w:pPr>
        <w:pStyle w:val="Subtitle"/>
      </w:pPr>
      <w:r w:rsidRPr="00C27BE3">
        <w:t xml:space="preserve">1:50pm </w:t>
      </w:r>
    </w:p>
    <w:p w14:paraId="48201620" w14:textId="77777777" w:rsidR="0052660A" w:rsidRDefault="0052660A" w:rsidP="00C27BE3">
      <w:pPr>
        <w:rPr>
          <w:b/>
          <w:bCs/>
          <w:i/>
          <w:iCs/>
        </w:rPr>
      </w:pPr>
    </w:p>
    <w:p w14:paraId="44414797" w14:textId="77777777" w:rsidR="00C27BE3" w:rsidRPr="00C27BE3" w:rsidRDefault="00C27BE3" w:rsidP="0052660A">
      <w:pPr>
        <w:pStyle w:val="Heading4"/>
      </w:pPr>
      <w:r w:rsidRPr="00C27BE3">
        <w:t xml:space="preserve">Session summary: </w:t>
      </w:r>
    </w:p>
    <w:p w14:paraId="17643CDB" w14:textId="77777777" w:rsidR="00C27BE3" w:rsidRDefault="00C27BE3" w:rsidP="00C27BE3">
      <w:r w:rsidRPr="00C27BE3">
        <w:t xml:space="preserve">Generative AI use in higher education often produces a paradox: students deliver polished AI-assisted presentations but struggle to defend them under questioning. This is compounded in Vietnam's English-medium context by the added demand of critiquing and responding in a second language. Grounded in desirable difficulty and cognitive disequilibrium theory, this project develops a Course-tailored Socratic-based AI Agent, embedded in two undergraduate Professional Communication courses since October 2025, that responds exclusively with questions to preserve productive struggle rather than offloading it. Drawing on interviews with six students across a two-phase study, findings show Q&amp;A confidence is an assembled, multidimensional practice: students positioned this AI agent as a creative seed, a source of transferable reasoning, a vocabulary provider, and a verified partner, reframing AI's pedagogical value around productive restraint rather than fluency. </w:t>
      </w:r>
    </w:p>
    <w:p w14:paraId="42195F49" w14:textId="77777777" w:rsidR="0052660A" w:rsidRPr="00C27BE3" w:rsidRDefault="0052660A" w:rsidP="00C27BE3"/>
    <w:p w14:paraId="0986998E" w14:textId="77777777" w:rsidR="0052660A" w:rsidRDefault="0052660A" w:rsidP="0052660A">
      <w:pPr>
        <w:pStyle w:val="Heading4"/>
      </w:pPr>
      <w:r>
        <w:t>Lead presenter bio</w:t>
      </w:r>
    </w:p>
    <w:p w14:paraId="605CE088" w14:textId="6A081CCB" w:rsidR="00C27BE3" w:rsidRPr="00C27BE3" w:rsidRDefault="00C27BE3" w:rsidP="00C27BE3">
      <w:r w:rsidRPr="00C27BE3">
        <w:rPr>
          <w:b/>
          <w:bCs/>
          <w:i/>
          <w:iCs/>
        </w:rPr>
        <w:t>Dr Diem-Trang Vo</w:t>
      </w:r>
      <w:r w:rsidR="0052660A" w:rsidRPr="0052660A">
        <w:rPr>
          <w:i/>
          <w:iCs/>
        </w:rPr>
        <w:t xml:space="preserve">, </w:t>
      </w:r>
      <w:r w:rsidRPr="00C27BE3">
        <w:rPr>
          <w:i/>
          <w:iCs/>
        </w:rPr>
        <w:t xml:space="preserve">Lecturer, RMIT Vietnam </w:t>
      </w:r>
    </w:p>
    <w:p w14:paraId="5B81A7AA" w14:textId="12FB90DD" w:rsidR="0085236C" w:rsidRDefault="00C27BE3" w:rsidP="00C27BE3">
      <w:r w:rsidRPr="00C27BE3">
        <w:t xml:space="preserve">Dr. Diem-Trang Vo is a Lecturer in the School of Communication &amp; Design, RMIT University Vietnam. She is an academic with many </w:t>
      </w:r>
      <w:proofErr w:type="spellStart"/>
      <w:r w:rsidRPr="00C27BE3">
        <w:t>years experience</w:t>
      </w:r>
      <w:proofErr w:type="spellEnd"/>
      <w:r w:rsidRPr="00C27BE3">
        <w:t xml:space="preserve"> in marketing and communication industry in Vietnam and Australia. Her main research interests focus on health communication and human-centered artificial intelligence. Her research has been published in the Computers in Human </w:t>
      </w:r>
      <w:proofErr w:type="spellStart"/>
      <w:r w:rsidRPr="00C27BE3">
        <w:t>Behavior</w:t>
      </w:r>
      <w:proofErr w:type="spellEnd"/>
      <w:r w:rsidRPr="00C27BE3">
        <w:t xml:space="preserve">, Journal of Services Marketing and a range of global conferences (Service Frontier, EMAC, ANZMAC, PACIS). </w:t>
      </w:r>
      <w:r w:rsidR="0085236C">
        <w:br w:type="page"/>
      </w:r>
    </w:p>
    <w:p w14:paraId="5FFE65B6" w14:textId="77777777" w:rsidR="00C27BE3" w:rsidRPr="00C27BE3" w:rsidRDefault="00C27BE3" w:rsidP="0052660A">
      <w:pPr>
        <w:pStyle w:val="Heading3"/>
      </w:pPr>
      <w:bookmarkStart w:id="58" w:name="_Toc241579186"/>
      <w:r w:rsidRPr="00C27BE3">
        <w:lastRenderedPageBreak/>
        <w:t xml:space="preserve">Building Graduate Capabilities in AI-Mediated Recruitment Practices: Industry Co-Created </w:t>
      </w:r>
      <w:proofErr w:type="spellStart"/>
      <w:r w:rsidRPr="00C27BE3">
        <w:t>WorkWell</w:t>
      </w:r>
      <w:proofErr w:type="spellEnd"/>
      <w:r w:rsidRPr="00C27BE3">
        <w:t xml:space="preserve"> Simulation</w:t>
      </w:r>
      <w:bookmarkEnd w:id="58"/>
      <w:r w:rsidRPr="00C27BE3">
        <w:t xml:space="preserve"> </w:t>
      </w:r>
    </w:p>
    <w:p w14:paraId="3D90D441" w14:textId="77777777" w:rsidR="00C27BE3" w:rsidRPr="00AF71D9" w:rsidRDefault="00C27BE3" w:rsidP="00C27BE3">
      <w:r w:rsidRPr="00AF71D9">
        <w:rPr>
          <w:b/>
          <w:bCs/>
        </w:rPr>
        <w:t xml:space="preserve">Chair: </w:t>
      </w:r>
      <w:r w:rsidRPr="00AF71D9">
        <w:t xml:space="preserve">Dr Pavithra </w:t>
      </w:r>
      <w:proofErr w:type="spellStart"/>
      <w:r w:rsidRPr="00AF71D9">
        <w:t>Siriwardhane</w:t>
      </w:r>
      <w:proofErr w:type="spellEnd"/>
      <w:r w:rsidRPr="00AF71D9">
        <w:t xml:space="preserve"> </w:t>
      </w:r>
    </w:p>
    <w:p w14:paraId="782B92FB" w14:textId="77777777" w:rsidR="00C27BE3" w:rsidRPr="00AF71D9" w:rsidRDefault="00C27BE3" w:rsidP="00C27BE3">
      <w:r w:rsidRPr="00AF71D9">
        <w:rPr>
          <w:b/>
          <w:bCs/>
        </w:rPr>
        <w:t xml:space="preserve">Lead presenter: </w:t>
      </w:r>
      <w:r w:rsidRPr="00AF71D9">
        <w:t xml:space="preserve">Dr Nancy (Le) An </w:t>
      </w:r>
    </w:p>
    <w:p w14:paraId="70A91B23" w14:textId="77777777" w:rsidR="0052660A" w:rsidRDefault="0052660A" w:rsidP="00C27BE3"/>
    <w:p w14:paraId="107EAF7D" w14:textId="77777777" w:rsidR="00AF71D9" w:rsidRPr="00AF71D9" w:rsidRDefault="00AF71D9" w:rsidP="00AF71D9">
      <w:r w:rsidRPr="00AF71D9">
        <w:rPr>
          <w:b/>
          <w:bCs/>
        </w:rPr>
        <w:t xml:space="preserve">Co-presenters and co-authors: </w:t>
      </w:r>
    </w:p>
    <w:p w14:paraId="671F1331" w14:textId="77777777" w:rsidR="00AF71D9" w:rsidRPr="00AF71D9" w:rsidRDefault="00AF71D9" w:rsidP="00AF71D9">
      <w:pPr>
        <w:numPr>
          <w:ilvl w:val="0"/>
          <w:numId w:val="22"/>
        </w:numPr>
      </w:pPr>
      <w:r w:rsidRPr="00AF71D9">
        <w:t xml:space="preserve">Professor Gillian Vesty, Deputy Dean Learning and Teaching, COBL </w:t>
      </w:r>
    </w:p>
    <w:p w14:paraId="2E303544" w14:textId="77777777" w:rsidR="00AF71D9" w:rsidRPr="00AF71D9" w:rsidRDefault="00AF71D9" w:rsidP="00AF71D9">
      <w:pPr>
        <w:numPr>
          <w:ilvl w:val="0"/>
          <w:numId w:val="22"/>
        </w:numPr>
      </w:pPr>
      <w:r w:rsidRPr="00AF71D9">
        <w:t xml:space="preserve">Mrs Mila Keightley, Senior Learning and Teaching Specialist, COBL </w:t>
      </w:r>
    </w:p>
    <w:p w14:paraId="0A782BDA" w14:textId="77777777" w:rsidR="00AF71D9" w:rsidRPr="00AF71D9" w:rsidRDefault="00AF71D9" w:rsidP="00AF71D9">
      <w:pPr>
        <w:numPr>
          <w:ilvl w:val="0"/>
          <w:numId w:val="22"/>
        </w:numPr>
      </w:pPr>
    </w:p>
    <w:p w14:paraId="3F36FBE0" w14:textId="77777777" w:rsidR="00AF71D9" w:rsidRPr="00AF71D9" w:rsidRDefault="00AF71D9" w:rsidP="00AF71D9">
      <w:pPr>
        <w:numPr>
          <w:ilvl w:val="0"/>
          <w:numId w:val="22"/>
        </w:numPr>
      </w:pPr>
      <w:r w:rsidRPr="00AF71D9">
        <w:rPr>
          <w:b/>
          <w:bCs/>
        </w:rPr>
        <w:t xml:space="preserve">Additional co-authors: </w:t>
      </w:r>
    </w:p>
    <w:p w14:paraId="3B698443" w14:textId="77777777" w:rsidR="00AF71D9" w:rsidRPr="00AF71D9" w:rsidRDefault="00AF71D9" w:rsidP="00AF71D9">
      <w:pPr>
        <w:numPr>
          <w:ilvl w:val="0"/>
          <w:numId w:val="22"/>
        </w:numPr>
      </w:pPr>
      <w:r w:rsidRPr="00AF71D9">
        <w:t xml:space="preserve">Dr Katrin Leifels, Lecturer, DSC </w:t>
      </w:r>
    </w:p>
    <w:p w14:paraId="5A03C78B" w14:textId="77777777" w:rsidR="00AF71D9" w:rsidRPr="00AF71D9" w:rsidRDefault="00AF71D9" w:rsidP="00AF71D9">
      <w:pPr>
        <w:numPr>
          <w:ilvl w:val="0"/>
          <w:numId w:val="22"/>
        </w:numPr>
      </w:pPr>
      <w:r w:rsidRPr="00AF71D9">
        <w:t xml:space="preserve">Associate Professor Azizur Rahman, DSC </w:t>
      </w:r>
    </w:p>
    <w:p w14:paraId="5E0B0B17" w14:textId="77777777" w:rsidR="00AF71D9" w:rsidRPr="00AF71D9" w:rsidRDefault="00AF71D9" w:rsidP="00AF71D9">
      <w:pPr>
        <w:numPr>
          <w:ilvl w:val="0"/>
          <w:numId w:val="23"/>
        </w:numPr>
      </w:pPr>
      <w:r w:rsidRPr="00AF71D9">
        <w:t xml:space="preserve">Associate Professor Toh Yen Pang, Deputy Head (L&amp;T) Biomedical Engineering R&amp;I Engineering STEM </w:t>
      </w:r>
    </w:p>
    <w:p w14:paraId="68B56B43" w14:textId="77777777" w:rsidR="00AF71D9" w:rsidRPr="00AF71D9" w:rsidRDefault="00AF71D9" w:rsidP="00AF71D9">
      <w:pPr>
        <w:numPr>
          <w:ilvl w:val="0"/>
          <w:numId w:val="23"/>
        </w:numPr>
      </w:pPr>
      <w:r w:rsidRPr="00AF71D9">
        <w:t xml:space="preserve">Professor Ben Cheng, STEM </w:t>
      </w:r>
    </w:p>
    <w:p w14:paraId="2419E54E" w14:textId="77777777" w:rsidR="00AF71D9" w:rsidRDefault="00AF71D9" w:rsidP="00C27BE3"/>
    <w:p w14:paraId="3AB2B16D" w14:textId="0008E796" w:rsidR="00C27BE3" w:rsidRPr="00C27BE3" w:rsidRDefault="00C27BE3" w:rsidP="00AF71D9">
      <w:pPr>
        <w:pStyle w:val="Subtitle"/>
      </w:pPr>
      <w:r w:rsidRPr="00C27BE3">
        <w:t xml:space="preserve">Seminar Room, Level 7 </w:t>
      </w:r>
    </w:p>
    <w:p w14:paraId="5C695DD3" w14:textId="5229C3E7" w:rsidR="00C27BE3" w:rsidRPr="00C27BE3" w:rsidRDefault="00C27BE3" w:rsidP="00AF71D9">
      <w:pPr>
        <w:pStyle w:val="Subtitle"/>
      </w:pPr>
      <w:r w:rsidRPr="00C27BE3">
        <w:t xml:space="preserve">Emerging Paper </w:t>
      </w:r>
    </w:p>
    <w:p w14:paraId="5FB00DA9" w14:textId="5AD9E4B8" w:rsidR="0052660A" w:rsidRPr="00C27BE3" w:rsidRDefault="00C27BE3" w:rsidP="00AF71D9">
      <w:pPr>
        <w:pStyle w:val="Subtitle"/>
      </w:pPr>
      <w:r w:rsidRPr="00C27BE3">
        <w:t>2:05pm</w:t>
      </w:r>
    </w:p>
    <w:p w14:paraId="4E22967A" w14:textId="77777777" w:rsidR="00C27BE3" w:rsidRPr="00C27BE3" w:rsidRDefault="00C27BE3" w:rsidP="00C27BE3"/>
    <w:p w14:paraId="1FF3AD33" w14:textId="77777777" w:rsidR="00C27BE3" w:rsidRPr="00C27BE3" w:rsidRDefault="00C27BE3" w:rsidP="0052660A">
      <w:pPr>
        <w:pStyle w:val="Heading4"/>
      </w:pPr>
      <w:r w:rsidRPr="00C27BE3">
        <w:t xml:space="preserve">Session summary: </w:t>
      </w:r>
    </w:p>
    <w:p w14:paraId="62484010" w14:textId="77777777" w:rsidR="00C27BE3" w:rsidRPr="00C27BE3" w:rsidRDefault="00C27BE3" w:rsidP="00C27BE3">
      <w:r w:rsidRPr="00C27BE3">
        <w:t xml:space="preserve">The rise of AI-mediated recruitment creates challenges for applicants who must navigate automated portals, chatbots and screening systems that are often cue-reduced, asynchronous with limited feedback. </w:t>
      </w:r>
      <w:proofErr w:type="spellStart"/>
      <w:r w:rsidRPr="00C27BE3">
        <w:t>WorkWell</w:t>
      </w:r>
      <w:proofErr w:type="spellEnd"/>
      <w:r w:rsidRPr="00C27BE3">
        <w:t xml:space="preserve">, a simulation co-designed with Wyndham City Council, advances traditional employability pedagogy, guiding communication, reflection and decision-making across the full AI-mediated recruitment journey. Taking a scaffolded approach throughout the learning journey, </w:t>
      </w:r>
      <w:proofErr w:type="spellStart"/>
      <w:r w:rsidRPr="00C27BE3">
        <w:t>Workwell</w:t>
      </w:r>
      <w:proofErr w:type="spellEnd"/>
      <w:r w:rsidRPr="00C27BE3">
        <w:t xml:space="preserve"> is designed to build the confidence and adaptability applicants need in automated hiring environments. Grounded in Self-Efficacy Theory and Digital Wellbeing Literacy, </w:t>
      </w:r>
      <w:proofErr w:type="spellStart"/>
      <w:r w:rsidRPr="00C27BE3">
        <w:t>WorkWell</w:t>
      </w:r>
      <w:proofErr w:type="spellEnd"/>
      <w:r w:rsidRPr="00C27BE3">
        <w:t xml:space="preserve"> pedagogy extends the university curriculum, enhancing traditional artefacts such as résumés and interviews, ensuring graduates are job ready. </w:t>
      </w:r>
    </w:p>
    <w:p w14:paraId="08CE8B0B" w14:textId="77777777" w:rsidR="00C27BE3" w:rsidRDefault="00C27BE3" w:rsidP="00C27BE3">
      <w:r w:rsidRPr="00C27BE3">
        <w:t xml:space="preserve">This session will present </w:t>
      </w:r>
      <w:proofErr w:type="spellStart"/>
      <w:r w:rsidRPr="00C27BE3">
        <w:t>WorkWell’s</w:t>
      </w:r>
      <w:proofErr w:type="spellEnd"/>
      <w:r w:rsidRPr="00C27BE3">
        <w:t xml:space="preserve"> design rationale, co-design process, early-stage evaluation plans, and invite audience feedback to inform the project's ongoing development. </w:t>
      </w:r>
    </w:p>
    <w:p w14:paraId="1FDB3E08" w14:textId="77777777" w:rsidR="0052660A" w:rsidRPr="00C27BE3" w:rsidRDefault="0052660A" w:rsidP="00C27BE3"/>
    <w:p w14:paraId="1A140045" w14:textId="77777777" w:rsidR="0052660A" w:rsidRDefault="0052660A" w:rsidP="0052660A">
      <w:pPr>
        <w:pStyle w:val="Heading4"/>
      </w:pPr>
      <w:r>
        <w:t>Lead presenter bio</w:t>
      </w:r>
    </w:p>
    <w:p w14:paraId="76B8E7AE" w14:textId="1128127E" w:rsidR="00C27BE3" w:rsidRPr="00C27BE3" w:rsidRDefault="00C27BE3" w:rsidP="00C27BE3">
      <w:r w:rsidRPr="00C27BE3">
        <w:rPr>
          <w:b/>
          <w:bCs/>
          <w:i/>
          <w:iCs/>
        </w:rPr>
        <w:t>Nancy (Le) An</w:t>
      </w:r>
      <w:r w:rsidR="0052660A" w:rsidRPr="0052660A">
        <w:rPr>
          <w:i/>
          <w:iCs/>
        </w:rPr>
        <w:t>,</w:t>
      </w:r>
      <w:r w:rsidRPr="00C27BE3">
        <w:rPr>
          <w:b/>
          <w:bCs/>
          <w:i/>
          <w:iCs/>
        </w:rPr>
        <w:t xml:space="preserve"> </w:t>
      </w:r>
      <w:r w:rsidRPr="00C27BE3">
        <w:rPr>
          <w:i/>
          <w:iCs/>
        </w:rPr>
        <w:t xml:space="preserve">Lecturer, CoBL </w:t>
      </w:r>
    </w:p>
    <w:p w14:paraId="5697F5CA" w14:textId="61C657ED" w:rsidR="0085236C" w:rsidRDefault="00C27BE3" w:rsidP="00C27BE3">
      <w:r w:rsidRPr="00C27BE3">
        <w:lastRenderedPageBreak/>
        <w:t>Dr Le (Nancy) An is a Lecturer in the School of Accounting, Information Systems and Supply Chain at RMIT University. Her teaching and research focus on digital innovation, AI-enabled learning, graduate employability and the ethical use of emerging technologies in higher education. Drawing on a decade of industry experience, Nancy develops industry-informed learning experiences that build students' digital capabilities and career readiness.</w:t>
      </w:r>
      <w:r w:rsidR="0085236C">
        <w:br w:type="page"/>
      </w:r>
    </w:p>
    <w:p w14:paraId="149B00C9" w14:textId="77777777" w:rsidR="00C27BE3" w:rsidRPr="00C27BE3" w:rsidRDefault="00C27BE3" w:rsidP="0052660A">
      <w:pPr>
        <w:pStyle w:val="Heading3"/>
      </w:pPr>
      <w:bookmarkStart w:id="59" w:name="_Toc241579187"/>
      <w:r w:rsidRPr="00C27BE3">
        <w:lastRenderedPageBreak/>
        <w:t>From Learning Activities to Professional Identity: A Structured Career Development Learning Model in the Curriculum</w:t>
      </w:r>
      <w:bookmarkEnd w:id="59"/>
      <w:r w:rsidRPr="00C27BE3">
        <w:t xml:space="preserve"> </w:t>
      </w:r>
    </w:p>
    <w:p w14:paraId="68D57F0A" w14:textId="77777777" w:rsidR="0052660A" w:rsidRPr="00AF71D9" w:rsidRDefault="00C27BE3" w:rsidP="00C27BE3">
      <w:r w:rsidRPr="00AF71D9">
        <w:rPr>
          <w:b/>
          <w:bCs/>
        </w:rPr>
        <w:t xml:space="preserve">Chair: </w:t>
      </w:r>
      <w:r w:rsidRPr="00AF71D9">
        <w:t xml:space="preserve">Dr Moh Farah </w:t>
      </w:r>
    </w:p>
    <w:p w14:paraId="1979D220" w14:textId="4345D3A7" w:rsidR="00C27BE3" w:rsidRPr="00AF71D9" w:rsidRDefault="00C27BE3" w:rsidP="00C27BE3">
      <w:r w:rsidRPr="00AF71D9">
        <w:rPr>
          <w:b/>
          <w:bCs/>
        </w:rPr>
        <w:t xml:space="preserve">Lead presenter: </w:t>
      </w:r>
      <w:r w:rsidRPr="00AF71D9">
        <w:t xml:space="preserve">Dr Stacey Foong Yong </w:t>
      </w:r>
    </w:p>
    <w:p w14:paraId="2157E055" w14:textId="77777777" w:rsidR="0052660A" w:rsidRDefault="0052660A" w:rsidP="00C27BE3"/>
    <w:p w14:paraId="717EC474" w14:textId="09551D76" w:rsidR="00C27BE3" w:rsidRPr="00C27BE3" w:rsidRDefault="00C27BE3" w:rsidP="00AF71D9">
      <w:pPr>
        <w:pStyle w:val="Subtitle"/>
      </w:pPr>
      <w:r w:rsidRPr="00C27BE3">
        <w:t xml:space="preserve">Auditorium, Level 5 </w:t>
      </w:r>
    </w:p>
    <w:p w14:paraId="0D9A85D1" w14:textId="77777777" w:rsidR="0052660A" w:rsidRDefault="00C27BE3" w:rsidP="00AF71D9">
      <w:pPr>
        <w:pStyle w:val="Subtitle"/>
      </w:pPr>
      <w:r w:rsidRPr="00C27BE3">
        <w:t>Lightning Talk</w:t>
      </w:r>
    </w:p>
    <w:p w14:paraId="46B60C89" w14:textId="7C0C4E3B" w:rsidR="00C27BE3" w:rsidRDefault="00C27BE3" w:rsidP="00AF71D9">
      <w:pPr>
        <w:pStyle w:val="Subtitle"/>
      </w:pPr>
      <w:r w:rsidRPr="00C27BE3">
        <w:t xml:space="preserve">2:25pm </w:t>
      </w:r>
    </w:p>
    <w:p w14:paraId="5D2C58BC" w14:textId="77777777" w:rsidR="0052660A" w:rsidRPr="00C27BE3" w:rsidRDefault="0052660A" w:rsidP="00C27BE3"/>
    <w:p w14:paraId="510BCA0C" w14:textId="77777777" w:rsidR="00C27BE3" w:rsidRPr="00C27BE3" w:rsidRDefault="00C27BE3" w:rsidP="0052660A">
      <w:pPr>
        <w:pStyle w:val="Heading4"/>
      </w:pPr>
      <w:r w:rsidRPr="00C27BE3">
        <w:t xml:space="preserve">Session summary: </w:t>
      </w:r>
    </w:p>
    <w:p w14:paraId="4C5305E0" w14:textId="77777777" w:rsidR="00C27BE3" w:rsidRDefault="00C27BE3" w:rsidP="00C27BE3">
      <w:r w:rsidRPr="00C27BE3">
        <w:t xml:space="preserve">Presenting a Career Development Learning model in a final-year Food Technology/Nutrition course that links disciplinary learning to professional identity formation. The model incorporates industry-integrated Project-Based Learning, an </w:t>
      </w:r>
      <w:proofErr w:type="spellStart"/>
      <w:r w:rsidRPr="00C27BE3">
        <w:t>ePortfolio</w:t>
      </w:r>
      <w:proofErr w:type="spellEnd"/>
      <w:r w:rsidRPr="00C27BE3">
        <w:t xml:space="preserve">, career talks, and targeted workshops. It demonstrates how intentionally embedded CDL helps students gather evidence, reflect on their skills and values, and articulate their professional identities. This approach demonstrates how it enhances students' confidence, clarifies their career paths, deepens their understanding of the value of their studies, and better prepares them for entering the workforce. </w:t>
      </w:r>
    </w:p>
    <w:p w14:paraId="36D5AD77" w14:textId="77777777" w:rsidR="0052660A" w:rsidRPr="00C27BE3" w:rsidRDefault="0052660A" w:rsidP="00C27BE3"/>
    <w:p w14:paraId="4A22A441" w14:textId="77777777" w:rsidR="0052660A" w:rsidRDefault="0052660A" w:rsidP="0052660A">
      <w:pPr>
        <w:pStyle w:val="Heading4"/>
      </w:pPr>
      <w:r>
        <w:t>Lead presenter bio</w:t>
      </w:r>
    </w:p>
    <w:p w14:paraId="28154236" w14:textId="3E6C6C7F" w:rsidR="00C27BE3" w:rsidRPr="00C27BE3" w:rsidRDefault="00C27BE3" w:rsidP="00C27BE3">
      <w:r w:rsidRPr="00C27BE3">
        <w:rPr>
          <w:b/>
          <w:bCs/>
          <w:i/>
          <w:iCs/>
        </w:rPr>
        <w:t>Dr Stacey Foong Yong</w:t>
      </w:r>
      <w:r w:rsidR="0052660A" w:rsidRPr="0052660A">
        <w:rPr>
          <w:i/>
          <w:iCs/>
        </w:rPr>
        <w:t>,</w:t>
      </w:r>
      <w:r w:rsidRPr="00C27BE3">
        <w:rPr>
          <w:b/>
          <w:bCs/>
          <w:i/>
          <w:iCs/>
        </w:rPr>
        <w:t xml:space="preserve"> </w:t>
      </w:r>
      <w:r w:rsidRPr="00C27BE3">
        <w:rPr>
          <w:i/>
          <w:iCs/>
        </w:rPr>
        <w:t xml:space="preserve">Lecturer, STEM </w:t>
      </w:r>
    </w:p>
    <w:p w14:paraId="5BC8B701" w14:textId="4914E7FE" w:rsidR="0085236C" w:rsidRDefault="00C27BE3" w:rsidP="00C27BE3">
      <w:r w:rsidRPr="00C27BE3">
        <w:t>A Lecturer in Food Technology and Nutrition at RMIT University, specialising in food safety, microbiology and quality assurance. She coordinates undergraduate and postgraduate courses and serves as Program Manager, supporting curriculum development and quality assurance. Her teaching uses industry-aligned digital tools to enhance employability. An award-winning educator, she leads industry-funded research on meat recovery for food relief and supervises PhD students in food safety innovation.</w:t>
      </w:r>
      <w:r w:rsidR="0085236C">
        <w:br w:type="page"/>
      </w:r>
    </w:p>
    <w:p w14:paraId="6965CA1E" w14:textId="77777777" w:rsidR="00C27BE3" w:rsidRPr="00C27BE3" w:rsidRDefault="00C27BE3" w:rsidP="0052660A">
      <w:pPr>
        <w:pStyle w:val="Heading3"/>
      </w:pPr>
      <w:bookmarkStart w:id="60" w:name="_Toc241579188"/>
      <w:r w:rsidRPr="00C27BE3">
        <w:lastRenderedPageBreak/>
        <w:t>Prompt Engineering Patterns for Deep Learning, Not Shortcutting</w:t>
      </w:r>
      <w:bookmarkEnd w:id="60"/>
      <w:r w:rsidRPr="00C27BE3">
        <w:t xml:space="preserve"> </w:t>
      </w:r>
    </w:p>
    <w:p w14:paraId="614E4FD7" w14:textId="77777777" w:rsidR="0052660A" w:rsidRPr="00AF71D9" w:rsidRDefault="00C27BE3" w:rsidP="00C27BE3">
      <w:r w:rsidRPr="00AF71D9">
        <w:rPr>
          <w:b/>
          <w:bCs/>
        </w:rPr>
        <w:t xml:space="preserve">Chair: </w:t>
      </w:r>
      <w:r w:rsidRPr="00AF71D9">
        <w:t xml:space="preserve">Dr Moh Farah </w:t>
      </w:r>
    </w:p>
    <w:p w14:paraId="0107BD5D" w14:textId="5653A0D8" w:rsidR="00C27BE3" w:rsidRPr="00AF71D9" w:rsidRDefault="00C27BE3" w:rsidP="00C27BE3">
      <w:r w:rsidRPr="00AF71D9">
        <w:rPr>
          <w:b/>
          <w:bCs/>
        </w:rPr>
        <w:t xml:space="preserve">Lead presenter: </w:t>
      </w:r>
      <w:r w:rsidRPr="00AF71D9">
        <w:t xml:space="preserve">Professor Agnis </w:t>
      </w:r>
      <w:proofErr w:type="spellStart"/>
      <w:r w:rsidRPr="00AF71D9">
        <w:t>Stibe</w:t>
      </w:r>
      <w:proofErr w:type="spellEnd"/>
      <w:r w:rsidRPr="00AF71D9">
        <w:t xml:space="preserve"> </w:t>
      </w:r>
    </w:p>
    <w:p w14:paraId="57D8F08D" w14:textId="77777777" w:rsidR="0052660A" w:rsidRPr="00C27BE3" w:rsidRDefault="0052660A" w:rsidP="00C27BE3"/>
    <w:p w14:paraId="20F851CF" w14:textId="77777777" w:rsidR="00C27BE3" w:rsidRPr="00C27BE3" w:rsidRDefault="00C27BE3" w:rsidP="00AF71D9">
      <w:pPr>
        <w:pStyle w:val="Subtitle"/>
      </w:pPr>
      <w:r w:rsidRPr="00C27BE3">
        <w:t xml:space="preserve">Auditorium, Level 5 </w:t>
      </w:r>
    </w:p>
    <w:p w14:paraId="02C18D3A" w14:textId="77777777" w:rsidR="0052660A" w:rsidRDefault="00C27BE3" w:rsidP="00AF71D9">
      <w:pPr>
        <w:pStyle w:val="Subtitle"/>
      </w:pPr>
      <w:r w:rsidRPr="00C27BE3">
        <w:t xml:space="preserve">Lightning Talk </w:t>
      </w:r>
    </w:p>
    <w:p w14:paraId="1E6D8BE4" w14:textId="6BAA63BF" w:rsidR="00C27BE3" w:rsidRPr="00C27BE3" w:rsidRDefault="00C27BE3" w:rsidP="00AF71D9">
      <w:pPr>
        <w:pStyle w:val="Subtitle"/>
      </w:pPr>
      <w:r w:rsidRPr="00C27BE3">
        <w:t xml:space="preserve">2:35pm </w:t>
      </w:r>
    </w:p>
    <w:p w14:paraId="6B9C7C2C" w14:textId="77777777" w:rsidR="00C27BE3" w:rsidRPr="00C27BE3" w:rsidRDefault="00C27BE3" w:rsidP="00C27BE3"/>
    <w:p w14:paraId="6D5495B9" w14:textId="77777777" w:rsidR="00C27BE3" w:rsidRPr="00C27BE3" w:rsidRDefault="00C27BE3" w:rsidP="0052660A">
      <w:pPr>
        <w:pStyle w:val="Heading4"/>
      </w:pPr>
      <w:r w:rsidRPr="00C27BE3">
        <w:t xml:space="preserve">Session summary: </w:t>
      </w:r>
    </w:p>
    <w:p w14:paraId="6100D038" w14:textId="77777777" w:rsidR="00C27BE3" w:rsidRDefault="00C27BE3" w:rsidP="00C27BE3">
      <w:r w:rsidRPr="00C27BE3">
        <w:t xml:space="preserve">This quick session showcases eight "prompt engineering patterns" that transform generative AI into human artificial intelligence (HAI): a thinking partner that enhances judgment, critical thinking, and learning transfer rather than taking shortcuts. Participants will see brief before-and-after examples and learn how to use each pattern in tutorials, studios, and assessments. The session includes guidance on when to use each pattern and when not to, to prevent dependence, overconfidence, and shallow verification. Attendees will leave with a one-page prompt sheet, a replication recipe for immediate classroom use, and a student AI use disclosure snippet aligned with reasoning traces. </w:t>
      </w:r>
    </w:p>
    <w:p w14:paraId="0E6A8A63" w14:textId="77777777" w:rsidR="0052660A" w:rsidRPr="00C27BE3" w:rsidRDefault="0052660A" w:rsidP="00C27BE3"/>
    <w:p w14:paraId="26762AEB" w14:textId="77777777" w:rsidR="00417ED9" w:rsidRDefault="00417ED9" w:rsidP="00417ED9">
      <w:pPr>
        <w:pStyle w:val="Heading4"/>
      </w:pPr>
      <w:r>
        <w:t>Lead presenter bio</w:t>
      </w:r>
    </w:p>
    <w:p w14:paraId="0CB12D0F" w14:textId="63F76084" w:rsidR="00C27BE3" w:rsidRPr="00C27BE3" w:rsidRDefault="00C27BE3" w:rsidP="00C27BE3">
      <w:r w:rsidRPr="00C27BE3">
        <w:rPr>
          <w:b/>
          <w:bCs/>
          <w:i/>
          <w:iCs/>
        </w:rPr>
        <w:t xml:space="preserve">Professor Agnis </w:t>
      </w:r>
      <w:proofErr w:type="spellStart"/>
      <w:r w:rsidRPr="00C27BE3">
        <w:rPr>
          <w:b/>
          <w:bCs/>
          <w:i/>
          <w:iCs/>
        </w:rPr>
        <w:t>Stibe</w:t>
      </w:r>
      <w:proofErr w:type="spellEnd"/>
      <w:r w:rsidR="0052660A" w:rsidRPr="0052660A">
        <w:rPr>
          <w:i/>
          <w:iCs/>
        </w:rPr>
        <w:t xml:space="preserve">, </w:t>
      </w:r>
      <w:r w:rsidRPr="00C27BE3">
        <w:rPr>
          <w:i/>
          <w:iCs/>
        </w:rPr>
        <w:t xml:space="preserve">Associate Professor, RMIT Vietnam </w:t>
      </w:r>
    </w:p>
    <w:p w14:paraId="252CEF51" w14:textId="08690A82" w:rsidR="0085236C" w:rsidRDefault="00C27BE3" w:rsidP="00C27BE3">
      <w:r w:rsidRPr="00C27BE3">
        <w:t xml:space="preserve">Agnis </w:t>
      </w:r>
      <w:proofErr w:type="spellStart"/>
      <w:r w:rsidRPr="00C27BE3">
        <w:t>Stibe</w:t>
      </w:r>
      <w:proofErr w:type="spellEnd"/>
      <w:r w:rsidRPr="00C27BE3">
        <w:t xml:space="preserve"> is an Associate Professor in the Business Innovation Department at The Business School of RMIT University Vietnam. Agnis established research on Persuasive Cities at the prestigious Massachusetts Institute of Technology. He is a vision-driven transformer at the intersection of artificial intelligence, </w:t>
      </w:r>
      <w:proofErr w:type="spellStart"/>
      <w:r w:rsidRPr="00C27BE3">
        <w:t>behavioral</w:t>
      </w:r>
      <w:proofErr w:type="spellEnd"/>
      <w:r w:rsidRPr="00C27BE3">
        <w:t xml:space="preserve"> science, and hyper-performance. He is equal parts strategist, scientist, and storyteller, building bold narratives that inspire change.</w:t>
      </w:r>
      <w:r w:rsidR="0085236C">
        <w:br w:type="page"/>
      </w:r>
    </w:p>
    <w:p w14:paraId="39769325" w14:textId="77777777" w:rsidR="0052660A" w:rsidRDefault="00C27BE3" w:rsidP="0052660A">
      <w:pPr>
        <w:pStyle w:val="Heading3"/>
      </w:pPr>
      <w:bookmarkStart w:id="61" w:name="_Toc241579189"/>
      <w:r w:rsidRPr="00C27BE3">
        <w:lastRenderedPageBreak/>
        <w:t>Responsible Practice in Action</w:t>
      </w:r>
      <w:bookmarkEnd w:id="61"/>
    </w:p>
    <w:p w14:paraId="0A9B9104" w14:textId="77777777" w:rsidR="0052660A" w:rsidRPr="00AF71D9" w:rsidRDefault="00C27BE3" w:rsidP="0052660A">
      <w:r w:rsidRPr="00AF71D9">
        <w:rPr>
          <w:b/>
          <w:bCs/>
        </w:rPr>
        <w:t>Chair:</w:t>
      </w:r>
      <w:r w:rsidRPr="00AF71D9">
        <w:t xml:space="preserve"> Professor Charles Lau </w:t>
      </w:r>
    </w:p>
    <w:p w14:paraId="3DC1B1CC" w14:textId="119B370C" w:rsidR="00C27BE3" w:rsidRPr="00AF71D9" w:rsidRDefault="00C27BE3" w:rsidP="0052660A">
      <w:r w:rsidRPr="00AF71D9">
        <w:rPr>
          <w:b/>
          <w:bCs/>
        </w:rPr>
        <w:t>Lead presenter:</w:t>
      </w:r>
      <w:r w:rsidRPr="00AF71D9">
        <w:t xml:space="preserve"> Alinta Andrews </w:t>
      </w:r>
    </w:p>
    <w:p w14:paraId="4ACEBC18" w14:textId="77777777" w:rsidR="00C27BE3" w:rsidRPr="00AF71D9" w:rsidRDefault="00C27BE3" w:rsidP="00C27BE3">
      <w:r w:rsidRPr="00AF71D9">
        <w:rPr>
          <w:b/>
          <w:bCs/>
        </w:rPr>
        <w:t xml:space="preserve">Co-author: </w:t>
      </w:r>
      <w:r w:rsidRPr="00AF71D9">
        <w:t xml:space="preserve">Dr Alan Hill, Senior Lecturer, DSC </w:t>
      </w:r>
    </w:p>
    <w:p w14:paraId="587FA3CA" w14:textId="77777777" w:rsidR="0052660A" w:rsidRPr="00AF71D9" w:rsidRDefault="0052660A" w:rsidP="00C27BE3"/>
    <w:p w14:paraId="06FBAB82" w14:textId="77777777" w:rsidR="00AF71D9" w:rsidRPr="00AF71D9" w:rsidRDefault="00AF71D9" w:rsidP="00AF71D9">
      <w:r w:rsidRPr="00AF71D9">
        <w:rPr>
          <w:b/>
          <w:bCs/>
        </w:rPr>
        <w:t xml:space="preserve">Co-presenters: </w:t>
      </w:r>
    </w:p>
    <w:p w14:paraId="7FEF4A67" w14:textId="77777777" w:rsidR="00AF71D9" w:rsidRPr="00AF71D9" w:rsidRDefault="00AF71D9" w:rsidP="00AF71D9">
      <w:pPr>
        <w:numPr>
          <w:ilvl w:val="0"/>
          <w:numId w:val="24"/>
        </w:numPr>
      </w:pPr>
      <w:r w:rsidRPr="00AF71D9">
        <w:t xml:space="preserve">Mr Charles Barnett, Library Business Partner, DSC </w:t>
      </w:r>
    </w:p>
    <w:p w14:paraId="1A0649C1" w14:textId="77777777" w:rsidR="00AF71D9" w:rsidRPr="00AF71D9" w:rsidRDefault="00AF71D9" w:rsidP="00AF71D9">
      <w:pPr>
        <w:numPr>
          <w:ilvl w:val="0"/>
          <w:numId w:val="24"/>
        </w:numPr>
      </w:pPr>
      <w:r w:rsidRPr="00AF71D9">
        <w:t xml:space="preserve">Dr Alan Hill, Senior Lecturer, DSC </w:t>
      </w:r>
    </w:p>
    <w:p w14:paraId="7E484029" w14:textId="77777777" w:rsidR="00AF71D9" w:rsidRPr="00AF71D9" w:rsidRDefault="00AF71D9" w:rsidP="00AF71D9">
      <w:pPr>
        <w:numPr>
          <w:ilvl w:val="0"/>
          <w:numId w:val="24"/>
        </w:numPr>
      </w:pPr>
      <w:r w:rsidRPr="00AF71D9">
        <w:t xml:space="preserve">Ms Cathy Doe, Principal First Nations Library Advisor, DSC </w:t>
      </w:r>
    </w:p>
    <w:p w14:paraId="34D256F0" w14:textId="77777777" w:rsidR="00AF71D9" w:rsidRPr="00AF71D9" w:rsidRDefault="00AF71D9" w:rsidP="00AF71D9">
      <w:pPr>
        <w:numPr>
          <w:ilvl w:val="0"/>
          <w:numId w:val="24"/>
        </w:numPr>
      </w:pPr>
      <w:r w:rsidRPr="00AF71D9">
        <w:t xml:space="preserve">Dr Rachel Goff, Senior Lecturer, DSC </w:t>
      </w:r>
    </w:p>
    <w:p w14:paraId="045DFA5A" w14:textId="77777777" w:rsidR="00AF71D9" w:rsidRPr="00AF71D9" w:rsidRDefault="00AF71D9" w:rsidP="00AF71D9">
      <w:pPr>
        <w:numPr>
          <w:ilvl w:val="0"/>
          <w:numId w:val="24"/>
        </w:numPr>
      </w:pPr>
      <w:r w:rsidRPr="00AF71D9">
        <w:t xml:space="preserve">Dr Mona Chatskin, Lecturer, Digital Communication (ACDF), DSC </w:t>
      </w:r>
    </w:p>
    <w:p w14:paraId="2459F4E9" w14:textId="77777777" w:rsidR="00AF71D9" w:rsidRPr="00AF71D9" w:rsidRDefault="00AF71D9" w:rsidP="00AF71D9">
      <w:pPr>
        <w:numPr>
          <w:ilvl w:val="0"/>
          <w:numId w:val="24"/>
        </w:numPr>
      </w:pPr>
      <w:r w:rsidRPr="00AF71D9">
        <w:t xml:space="preserve">Mr Dominic White, PhD Candidate, Casual Lecturer, DSC </w:t>
      </w:r>
    </w:p>
    <w:p w14:paraId="2A155A8C" w14:textId="77777777" w:rsidR="00AF71D9" w:rsidRPr="00AF71D9" w:rsidRDefault="00AF71D9" w:rsidP="00AF71D9">
      <w:pPr>
        <w:numPr>
          <w:ilvl w:val="0"/>
          <w:numId w:val="24"/>
        </w:numPr>
      </w:pPr>
      <w:r w:rsidRPr="00AF71D9">
        <w:t xml:space="preserve">Dr Ruth De Souza, PhD Casual lecturer, DSC </w:t>
      </w:r>
    </w:p>
    <w:p w14:paraId="489E9660" w14:textId="77777777" w:rsidR="00AF71D9" w:rsidRDefault="00AF71D9" w:rsidP="00C27BE3"/>
    <w:p w14:paraId="7812CE84" w14:textId="3E22CF83" w:rsidR="00C27BE3" w:rsidRPr="00C27BE3" w:rsidRDefault="00C27BE3" w:rsidP="00AF71D9">
      <w:pPr>
        <w:pStyle w:val="Subtitle"/>
      </w:pPr>
      <w:r w:rsidRPr="00C27BE3">
        <w:t xml:space="preserve">Green Brain, Level 7 </w:t>
      </w:r>
    </w:p>
    <w:p w14:paraId="694716F4" w14:textId="77777777" w:rsidR="0052660A" w:rsidRDefault="00C27BE3" w:rsidP="00AF71D9">
      <w:pPr>
        <w:pStyle w:val="Subtitle"/>
      </w:pPr>
      <w:r w:rsidRPr="00C27BE3">
        <w:t>Panel Provocation</w:t>
      </w:r>
    </w:p>
    <w:p w14:paraId="04898A14" w14:textId="34DEFAC5" w:rsidR="00C27BE3" w:rsidRPr="00C27BE3" w:rsidRDefault="00C27BE3" w:rsidP="00AF71D9">
      <w:pPr>
        <w:pStyle w:val="Subtitle"/>
      </w:pPr>
      <w:r w:rsidRPr="00C27BE3">
        <w:t xml:space="preserve">2:25pm </w:t>
      </w:r>
    </w:p>
    <w:p w14:paraId="1B485F43" w14:textId="77777777" w:rsidR="00C27BE3" w:rsidRPr="00C27BE3" w:rsidRDefault="00C27BE3" w:rsidP="00C27BE3"/>
    <w:p w14:paraId="427B5665" w14:textId="77777777" w:rsidR="00C27BE3" w:rsidRPr="00C27BE3" w:rsidRDefault="00C27BE3" w:rsidP="0052660A">
      <w:pPr>
        <w:pStyle w:val="Heading4"/>
      </w:pPr>
      <w:r w:rsidRPr="00C27BE3">
        <w:t xml:space="preserve">Session summary: </w:t>
      </w:r>
    </w:p>
    <w:p w14:paraId="10AE3E5B" w14:textId="77777777" w:rsidR="00C27BE3" w:rsidRPr="00C27BE3" w:rsidRDefault="00C27BE3" w:rsidP="00C27BE3">
      <w:r w:rsidRPr="00C27BE3">
        <w:t xml:space="preserve">This panel brings together Indigenous and non-Indigenous community members, professional and academic staff from across DSC, connected through moments of genuine curiosity and learning, shifting responsibilities and shared frustrations. Using newly developed course Place and Context as an anchor for discussion, the panel will unpack what is necessary for Aboriginal and Torres Strait Islander Peoples, histories, cultures and knowledges to be genuinely valued, respected and amplified in learning and teaching. At the centre of this yarn is our understanding of relational accountability: to Country and Place, community, knowledges and those who hold them, students and one another, and the need for this accountability to be enacted </w:t>
      </w:r>
      <w:proofErr w:type="gramStart"/>
      <w:r w:rsidRPr="00C27BE3">
        <w:t>in actuality by</w:t>
      </w:r>
      <w:proofErr w:type="gramEnd"/>
      <w:r w:rsidRPr="00C27BE3">
        <w:t xml:space="preserve"> the institution. This is not a showcase or a model of success, but an honest dialogue about what Responsible Practice </w:t>
      </w:r>
      <w:proofErr w:type="gramStart"/>
      <w:r w:rsidRPr="00C27BE3">
        <w:t>actually requires</w:t>
      </w:r>
      <w:proofErr w:type="gramEnd"/>
      <w:r w:rsidRPr="00C27BE3">
        <w:t xml:space="preserve">, what we are doing to enact it, the barriers we are facing, and what it takes to transform the systems that shape learning and teaching. </w:t>
      </w:r>
    </w:p>
    <w:p w14:paraId="628FB832" w14:textId="77777777" w:rsidR="0052660A" w:rsidRDefault="0052660A" w:rsidP="00C27BE3">
      <w:pPr>
        <w:rPr>
          <w:b/>
          <w:bCs/>
          <w:i/>
          <w:iCs/>
        </w:rPr>
      </w:pPr>
    </w:p>
    <w:p w14:paraId="5F129984" w14:textId="77777777" w:rsidR="00417ED9" w:rsidRDefault="00417ED9" w:rsidP="00417ED9">
      <w:pPr>
        <w:pStyle w:val="Heading4"/>
      </w:pPr>
      <w:r>
        <w:t>Lead presenter bio</w:t>
      </w:r>
    </w:p>
    <w:p w14:paraId="5B560214" w14:textId="5068E115" w:rsidR="00C27BE3" w:rsidRPr="00C27BE3" w:rsidRDefault="00C27BE3" w:rsidP="00C27BE3">
      <w:r w:rsidRPr="00C27BE3">
        <w:rPr>
          <w:b/>
          <w:bCs/>
          <w:i/>
          <w:iCs/>
        </w:rPr>
        <w:t>Alinta Andrews</w:t>
      </w:r>
      <w:r w:rsidR="0052660A" w:rsidRPr="0052660A">
        <w:rPr>
          <w:i/>
          <w:iCs/>
        </w:rPr>
        <w:t xml:space="preserve">, </w:t>
      </w:r>
      <w:r w:rsidRPr="00C27BE3">
        <w:rPr>
          <w:i/>
          <w:iCs/>
        </w:rPr>
        <w:t xml:space="preserve">Senior Indigenous Learning and Teaching Specialist, DSC </w:t>
      </w:r>
    </w:p>
    <w:p w14:paraId="0D9A9A9A" w14:textId="77777777" w:rsidR="00C27BE3" w:rsidRDefault="00C27BE3" w:rsidP="00C27BE3">
      <w:r w:rsidRPr="00C27BE3">
        <w:t>Alinta Andrews (</w:t>
      </w:r>
      <w:proofErr w:type="spellStart"/>
      <w:r w:rsidRPr="00C27BE3">
        <w:t>Pairrebeenne</w:t>
      </w:r>
      <w:proofErr w:type="spellEnd"/>
      <w:r w:rsidRPr="00C27BE3">
        <w:t>/</w:t>
      </w:r>
      <w:proofErr w:type="spellStart"/>
      <w:r w:rsidRPr="00C27BE3">
        <w:t>Trawlwoolway</w:t>
      </w:r>
      <w:proofErr w:type="spellEnd"/>
      <w:r w:rsidRPr="00C27BE3">
        <w:t xml:space="preserve">) is Senior Indigenous Learning and Teaching Specialist for DSC. She works relationally across the College to build educator capability and </w:t>
      </w:r>
      <w:r w:rsidRPr="00C27BE3">
        <w:lastRenderedPageBreak/>
        <w:t xml:space="preserve">transform curriculum and pedagogical practice by amplifying and centring Indigenous ways of knowing, being and doing towards culturally responsive and sustainable learning and teaching. </w:t>
      </w:r>
    </w:p>
    <w:p w14:paraId="3447D2A7" w14:textId="77777777" w:rsidR="00AF71D9" w:rsidRPr="00C27BE3" w:rsidRDefault="00AF71D9" w:rsidP="00C27BE3"/>
    <w:p w14:paraId="514C2DBC" w14:textId="7B5C60B5" w:rsidR="0085236C" w:rsidRPr="00AF71D9" w:rsidRDefault="00C27BE3" w:rsidP="00C27BE3">
      <w:pPr>
        <w:rPr>
          <w:rStyle w:val="IntenseEmphasis"/>
        </w:rPr>
      </w:pPr>
      <w:r w:rsidRPr="00AF71D9">
        <w:rPr>
          <w:rStyle w:val="IntenseEmphasis"/>
        </w:rPr>
        <w:t>Note: This session will not be recorded or livestreamed. We ask attendees not to share, record, or distribute the content of this session outside the room.</w:t>
      </w:r>
      <w:r w:rsidR="0085236C" w:rsidRPr="00AF71D9">
        <w:rPr>
          <w:rStyle w:val="IntenseEmphasis"/>
        </w:rPr>
        <w:br w:type="page"/>
      </w:r>
    </w:p>
    <w:p w14:paraId="4257D376" w14:textId="77777777" w:rsidR="00C27BE3" w:rsidRPr="00C27BE3" w:rsidRDefault="00C27BE3" w:rsidP="0052660A">
      <w:pPr>
        <w:pStyle w:val="Heading3"/>
      </w:pPr>
      <w:bookmarkStart w:id="62" w:name="_Toc241579190"/>
      <w:r w:rsidRPr="00C27BE3">
        <w:lastRenderedPageBreak/>
        <w:t>From Debate to Reflection: Teaching Sustainability Transitions through 5E and Future Thinking</w:t>
      </w:r>
      <w:bookmarkEnd w:id="62"/>
      <w:r w:rsidRPr="00C27BE3">
        <w:t xml:space="preserve"> </w:t>
      </w:r>
    </w:p>
    <w:p w14:paraId="162E6081" w14:textId="77777777" w:rsidR="0052660A" w:rsidRPr="00AF71D9" w:rsidRDefault="00C27BE3" w:rsidP="00C27BE3">
      <w:r w:rsidRPr="00AF71D9">
        <w:rPr>
          <w:b/>
          <w:bCs/>
        </w:rPr>
        <w:t xml:space="preserve">Chair: </w:t>
      </w:r>
      <w:r w:rsidRPr="00AF71D9">
        <w:t xml:space="preserve">Dr Pavithra </w:t>
      </w:r>
      <w:proofErr w:type="spellStart"/>
      <w:r w:rsidRPr="00AF71D9">
        <w:t>Siriwardhane</w:t>
      </w:r>
      <w:proofErr w:type="spellEnd"/>
      <w:r w:rsidRPr="00AF71D9">
        <w:t xml:space="preserve"> </w:t>
      </w:r>
    </w:p>
    <w:p w14:paraId="3E581F13" w14:textId="48E50CF1" w:rsidR="00C27BE3" w:rsidRPr="00AF71D9" w:rsidRDefault="00C27BE3" w:rsidP="00C27BE3">
      <w:r w:rsidRPr="00AF71D9">
        <w:rPr>
          <w:b/>
          <w:bCs/>
        </w:rPr>
        <w:t>Lead presenter:</w:t>
      </w:r>
      <w:r w:rsidRPr="00AF71D9">
        <w:t xml:space="preserve"> Dr Reina Ichii </w:t>
      </w:r>
    </w:p>
    <w:p w14:paraId="5E67A300" w14:textId="77777777" w:rsidR="0052660A" w:rsidRDefault="0052660A" w:rsidP="00C27BE3"/>
    <w:p w14:paraId="55ACE123" w14:textId="41EA8E73" w:rsidR="00C27BE3" w:rsidRPr="00C27BE3" w:rsidRDefault="00C27BE3" w:rsidP="00AF71D9">
      <w:pPr>
        <w:pStyle w:val="Subtitle"/>
      </w:pPr>
      <w:r w:rsidRPr="00C27BE3">
        <w:t xml:space="preserve">Seminar Room, Level 7 </w:t>
      </w:r>
    </w:p>
    <w:p w14:paraId="1538DFB3" w14:textId="77777777" w:rsidR="0052660A" w:rsidRDefault="00C27BE3" w:rsidP="00AF71D9">
      <w:pPr>
        <w:pStyle w:val="Subtitle"/>
      </w:pPr>
      <w:r w:rsidRPr="00C27BE3">
        <w:t xml:space="preserve">Lightning Talk </w:t>
      </w:r>
    </w:p>
    <w:p w14:paraId="652D051F" w14:textId="1D565CF5" w:rsidR="00C27BE3" w:rsidRPr="00C27BE3" w:rsidRDefault="00C27BE3" w:rsidP="00AF71D9">
      <w:pPr>
        <w:pStyle w:val="Subtitle"/>
      </w:pPr>
      <w:r w:rsidRPr="00C27BE3">
        <w:t xml:space="preserve">2:25pm </w:t>
      </w:r>
    </w:p>
    <w:p w14:paraId="0B2A508E" w14:textId="77777777" w:rsidR="00C27BE3" w:rsidRPr="00C27BE3" w:rsidRDefault="00C27BE3" w:rsidP="00C27BE3"/>
    <w:p w14:paraId="71610657" w14:textId="77777777" w:rsidR="00C27BE3" w:rsidRPr="00C27BE3" w:rsidRDefault="00C27BE3" w:rsidP="0052660A">
      <w:pPr>
        <w:pStyle w:val="Heading4"/>
      </w:pPr>
      <w:r w:rsidRPr="00C27BE3">
        <w:t xml:space="preserve">Session summary: </w:t>
      </w:r>
    </w:p>
    <w:p w14:paraId="323D1EA2" w14:textId="77777777" w:rsidR="00C27BE3" w:rsidRDefault="00C27BE3" w:rsidP="00C27BE3">
      <w:r w:rsidRPr="00C27BE3">
        <w:t xml:space="preserve">How can social science students see their role in sustainability transitions when environmental solutions are presented as technological? This lightning talk examines a collaborative debate and structured reflection assignment in Asia Pacific Futures. Informed by Doughnut Economics and the course’s 5E framework of education, environment, energy, economy and equity, the assignment encourages students to explore sustainability as a social, economic, institutional and political process. The design is reviewed through educator self-reflection, observations of debate interactions and analysis of alignment between learning activities, assessment tasks and course learning outcomes. The presentation shows how collaborative debate provides rich material for critical reflection, helping students move beyond descriptive accounts of learning and connect social science perspectives on sustainability with their future professional practice. </w:t>
      </w:r>
    </w:p>
    <w:p w14:paraId="590AC163" w14:textId="77777777" w:rsidR="0052660A" w:rsidRPr="00C27BE3" w:rsidRDefault="0052660A" w:rsidP="00C27BE3"/>
    <w:p w14:paraId="5522850B" w14:textId="77777777" w:rsidR="00417ED9" w:rsidRDefault="00417ED9" w:rsidP="00417ED9">
      <w:pPr>
        <w:pStyle w:val="Heading4"/>
      </w:pPr>
      <w:r>
        <w:t>Lead presenter bio</w:t>
      </w:r>
    </w:p>
    <w:p w14:paraId="6DCCFD66" w14:textId="0CA9CEE8" w:rsidR="00C27BE3" w:rsidRPr="00C27BE3" w:rsidRDefault="00C27BE3" w:rsidP="00C27BE3">
      <w:r w:rsidRPr="00C27BE3">
        <w:rPr>
          <w:b/>
          <w:bCs/>
          <w:i/>
          <w:iCs/>
        </w:rPr>
        <w:t>Dr Reina Ichii</w:t>
      </w:r>
      <w:r w:rsidR="0052660A" w:rsidRPr="0052660A">
        <w:rPr>
          <w:i/>
          <w:iCs/>
        </w:rPr>
        <w:t>,</w:t>
      </w:r>
      <w:r w:rsidRPr="00C27BE3">
        <w:rPr>
          <w:b/>
          <w:bCs/>
          <w:i/>
          <w:iCs/>
        </w:rPr>
        <w:t xml:space="preserve"> </w:t>
      </w:r>
      <w:r w:rsidRPr="00C27BE3">
        <w:rPr>
          <w:i/>
          <w:iCs/>
        </w:rPr>
        <w:t xml:space="preserve">Lecturer, DSC </w:t>
      </w:r>
    </w:p>
    <w:p w14:paraId="36979FDC" w14:textId="167FB571" w:rsidR="0085236C" w:rsidRDefault="00C27BE3" w:rsidP="00C27BE3">
      <w:r w:rsidRPr="00C27BE3">
        <w:t xml:space="preserve">Dr. Reina Ichii is a Lecturer in the School of Global, Urban and Social Studies. Her teaching and research focus on feminist economics, public finance, energy justice, and inclusive economic transformation. Dedicated to student-centred, practice-based learning, she connects academic concepts with contemporary socio-economic challenges. Drawing on multi-sector experience, she designs interactive environments fostering critical thinking and real-world application. </w:t>
      </w:r>
      <w:r w:rsidR="0085236C">
        <w:br w:type="page"/>
      </w:r>
    </w:p>
    <w:p w14:paraId="594CDBC2" w14:textId="77777777" w:rsidR="00C27BE3" w:rsidRPr="00C27BE3" w:rsidRDefault="00C27BE3" w:rsidP="0052660A">
      <w:pPr>
        <w:pStyle w:val="Heading3"/>
      </w:pPr>
      <w:bookmarkStart w:id="63" w:name="_Toc241579191"/>
      <w:r w:rsidRPr="00C27BE3">
        <w:lastRenderedPageBreak/>
        <w:t>A Call for Digital Literacy Upskilling in Higher Education</w:t>
      </w:r>
      <w:bookmarkEnd w:id="63"/>
      <w:r w:rsidRPr="00C27BE3">
        <w:t xml:space="preserve"> </w:t>
      </w:r>
    </w:p>
    <w:p w14:paraId="54EE47DD" w14:textId="77777777" w:rsidR="0052660A" w:rsidRPr="00AF71D9" w:rsidRDefault="00C27BE3" w:rsidP="00C27BE3">
      <w:r w:rsidRPr="00AF71D9">
        <w:rPr>
          <w:b/>
          <w:bCs/>
        </w:rPr>
        <w:t xml:space="preserve">Chair: </w:t>
      </w:r>
      <w:r w:rsidRPr="00AF71D9">
        <w:t xml:space="preserve">Dr Pavithra </w:t>
      </w:r>
      <w:proofErr w:type="spellStart"/>
      <w:r w:rsidRPr="00AF71D9">
        <w:t>Siriwardhane</w:t>
      </w:r>
      <w:proofErr w:type="spellEnd"/>
      <w:r w:rsidRPr="00AF71D9">
        <w:t xml:space="preserve"> </w:t>
      </w:r>
    </w:p>
    <w:p w14:paraId="749785F4" w14:textId="64D18528" w:rsidR="00C27BE3" w:rsidRPr="00AF71D9" w:rsidRDefault="00C27BE3" w:rsidP="00C27BE3">
      <w:r w:rsidRPr="00AF71D9">
        <w:rPr>
          <w:b/>
          <w:bCs/>
        </w:rPr>
        <w:t xml:space="preserve">Lead presenter: </w:t>
      </w:r>
      <w:r w:rsidRPr="00AF71D9">
        <w:t xml:space="preserve">Professor James Harland </w:t>
      </w:r>
    </w:p>
    <w:p w14:paraId="73FAD1BB" w14:textId="77777777" w:rsidR="00C27BE3" w:rsidRPr="00AF71D9" w:rsidRDefault="00C27BE3" w:rsidP="00C27BE3">
      <w:r w:rsidRPr="00AF71D9">
        <w:rPr>
          <w:b/>
          <w:bCs/>
        </w:rPr>
        <w:t xml:space="preserve">Co-presenters and co-authors: </w:t>
      </w:r>
    </w:p>
    <w:p w14:paraId="784CE8F1" w14:textId="67640CE9" w:rsidR="00C27BE3" w:rsidRPr="00AF71D9" w:rsidRDefault="00C27BE3" w:rsidP="00C27BE3">
      <w:r w:rsidRPr="00AF71D9">
        <w:t xml:space="preserve">Professor Michael Cowling, Director, Hub for Apple Platform Innovation, STEM </w:t>
      </w:r>
    </w:p>
    <w:p w14:paraId="2CBA92F3" w14:textId="160AE9F0" w:rsidR="0052660A" w:rsidRPr="00AF71D9" w:rsidRDefault="00C27BE3" w:rsidP="00C27BE3">
      <w:r w:rsidRPr="00AF71D9">
        <w:t xml:space="preserve">Dr Shekhar Kalra, Associate Dean, Academic Operations, School of Computing Technologies, STEM </w:t>
      </w:r>
    </w:p>
    <w:p w14:paraId="16D78337" w14:textId="77777777" w:rsidR="0052660A" w:rsidRDefault="0052660A" w:rsidP="00C27BE3"/>
    <w:p w14:paraId="3991690D" w14:textId="0450479A" w:rsidR="00C27BE3" w:rsidRPr="00C27BE3" w:rsidRDefault="00C27BE3" w:rsidP="00AF71D9">
      <w:pPr>
        <w:pStyle w:val="Subtitle"/>
      </w:pPr>
      <w:r w:rsidRPr="00C27BE3">
        <w:t xml:space="preserve">Seminar Room, Level 7 </w:t>
      </w:r>
    </w:p>
    <w:p w14:paraId="4D6AAB8F" w14:textId="77777777" w:rsidR="0052660A" w:rsidRDefault="00C27BE3" w:rsidP="00AF71D9">
      <w:pPr>
        <w:pStyle w:val="Subtitle"/>
      </w:pPr>
      <w:r w:rsidRPr="00C27BE3">
        <w:t xml:space="preserve">Lightning Talk </w:t>
      </w:r>
    </w:p>
    <w:p w14:paraId="05390179" w14:textId="6058E589" w:rsidR="00C27BE3" w:rsidRPr="00C27BE3" w:rsidRDefault="00C27BE3" w:rsidP="00AF71D9">
      <w:pPr>
        <w:pStyle w:val="Subtitle"/>
      </w:pPr>
      <w:r w:rsidRPr="00C27BE3">
        <w:t xml:space="preserve">2:35pm </w:t>
      </w:r>
    </w:p>
    <w:p w14:paraId="76FA332E" w14:textId="77777777" w:rsidR="00C27BE3" w:rsidRPr="00C27BE3" w:rsidRDefault="00C27BE3" w:rsidP="00C27BE3"/>
    <w:p w14:paraId="778A5CB3" w14:textId="77777777" w:rsidR="00C27BE3" w:rsidRPr="00C27BE3" w:rsidRDefault="00C27BE3" w:rsidP="0052660A">
      <w:pPr>
        <w:pStyle w:val="Heading4"/>
      </w:pPr>
      <w:r w:rsidRPr="00C27BE3">
        <w:t xml:space="preserve">Session summary: </w:t>
      </w:r>
    </w:p>
    <w:p w14:paraId="12133BF0" w14:textId="77777777" w:rsidR="00C27BE3" w:rsidRDefault="00C27BE3" w:rsidP="00C27BE3">
      <w:r w:rsidRPr="00C27BE3">
        <w:t xml:space="preserve">The rapid recent growth of generative AI has </w:t>
      </w:r>
      <w:proofErr w:type="spellStart"/>
      <w:proofErr w:type="gramStart"/>
      <w:r w:rsidRPr="00C27BE3">
        <w:t>lead</w:t>
      </w:r>
      <w:proofErr w:type="spellEnd"/>
      <w:proofErr w:type="gramEnd"/>
      <w:r w:rsidRPr="00C27BE3">
        <w:t xml:space="preserve"> to a “post-truth” state in which the authenticity of digital content can no longer be assumed. As a result, individuals face an environment where misinformation, disinformation, and AI-generated inaccuracies are pervasive and difficult to distinguish from reliable sources. Higher education has a critical role in addressing this challenge through widespread digital literacy and fluency upskilling. Educational initiatives should prioritise helping learners understand how generative systems function and their limitations as “prediction engines” rather than sources of truth. Digital fluency is more than just technical competence, it is a broader cognitive and social disposition which includes questioning sources, recognising incentives behind information production, and critically evaluating content regardless of its polish or popularity. </w:t>
      </w:r>
    </w:p>
    <w:p w14:paraId="358F4322" w14:textId="77777777" w:rsidR="0052660A" w:rsidRPr="00C27BE3" w:rsidRDefault="0052660A" w:rsidP="00C27BE3"/>
    <w:p w14:paraId="0F8A68E4" w14:textId="77777777" w:rsidR="00417ED9" w:rsidRDefault="00417ED9" w:rsidP="00417ED9">
      <w:pPr>
        <w:pStyle w:val="Heading4"/>
      </w:pPr>
      <w:r>
        <w:t>Lead presenter bio</w:t>
      </w:r>
    </w:p>
    <w:p w14:paraId="1C8D6DE2" w14:textId="029673C8" w:rsidR="00C27BE3" w:rsidRPr="00C27BE3" w:rsidRDefault="00C27BE3" w:rsidP="00C27BE3">
      <w:r w:rsidRPr="00C27BE3">
        <w:rPr>
          <w:b/>
          <w:bCs/>
          <w:i/>
          <w:iCs/>
        </w:rPr>
        <w:t>Professor James Harland</w:t>
      </w:r>
      <w:r w:rsidR="0052660A" w:rsidRPr="0052660A">
        <w:rPr>
          <w:i/>
          <w:iCs/>
        </w:rPr>
        <w:t xml:space="preserve">, </w:t>
      </w:r>
      <w:r w:rsidRPr="00C27BE3">
        <w:rPr>
          <w:i/>
          <w:iCs/>
        </w:rPr>
        <w:t xml:space="preserve">Director STEM Hub for Digital Innovation, STEM </w:t>
      </w:r>
    </w:p>
    <w:p w14:paraId="78BD30B8" w14:textId="77777777" w:rsidR="00C27BE3" w:rsidRPr="00C27BE3" w:rsidRDefault="00C27BE3" w:rsidP="00C27BE3">
      <w:r w:rsidRPr="00C27BE3">
        <w:t xml:space="preserve">James Harland is a Professor of Computational </w:t>
      </w:r>
      <w:proofErr w:type="gramStart"/>
      <w:r w:rsidRPr="00C27BE3">
        <w:t>Logic, and</w:t>
      </w:r>
      <w:proofErr w:type="gramEnd"/>
      <w:r w:rsidRPr="00C27BE3">
        <w:t xml:space="preserve"> has been a staff member at RMIT since 1994. </w:t>
      </w:r>
    </w:p>
    <w:p w14:paraId="0D02F6D6" w14:textId="77777777" w:rsidR="00C27BE3" w:rsidRPr="00C27BE3" w:rsidRDefault="00C27BE3" w:rsidP="00C27BE3">
      <w:r w:rsidRPr="00C27BE3">
        <w:t xml:space="preserve">His research interests include intelligent agents, interactive narratives, and computer science education. </w:t>
      </w:r>
    </w:p>
    <w:p w14:paraId="34F09DC6" w14:textId="479B389F" w:rsidR="0085236C" w:rsidRDefault="00C27BE3" w:rsidP="00C27BE3">
      <w:r w:rsidRPr="00C27BE3">
        <w:t xml:space="preserve">He has taught undergraduate and postgraduate </w:t>
      </w:r>
      <w:proofErr w:type="gramStart"/>
      <w:r w:rsidRPr="00C27BE3">
        <w:t>courses, and</w:t>
      </w:r>
      <w:proofErr w:type="gramEnd"/>
      <w:r w:rsidRPr="00C27BE3">
        <w:t xml:space="preserve"> has managed offshore programs at RMIT Vietnam and in Malaysia, and has made an art form out of using Tolkien movies to introduce classes, and gives away far too many chocolate frogs than can be good for anyone. </w:t>
      </w:r>
      <w:r w:rsidR="0085236C">
        <w:br w:type="page"/>
      </w:r>
    </w:p>
    <w:p w14:paraId="2E451D65" w14:textId="7B982727" w:rsidR="001A401D" w:rsidRPr="0085236C" w:rsidRDefault="001A401D" w:rsidP="001A401D">
      <w:pPr>
        <w:pStyle w:val="Heading2"/>
      </w:pPr>
      <w:bookmarkStart w:id="64" w:name="_Toc241579192"/>
      <w:r>
        <w:lastRenderedPageBreak/>
        <w:t>ONLINE PROGRAM</w:t>
      </w:r>
      <w:bookmarkEnd w:id="64"/>
    </w:p>
    <w:p w14:paraId="2C856E28" w14:textId="464873B0" w:rsidR="001A401D" w:rsidRPr="00750125" w:rsidRDefault="001A401D" w:rsidP="001A401D">
      <w:pPr>
        <w:rPr>
          <w:rFonts w:eastAsiaTheme="majorEastAsia" w:cstheme="majorBidi"/>
          <w:color w:val="595959" w:themeColor="text1" w:themeTint="A6"/>
          <w:spacing w:val="15"/>
          <w:sz w:val="28"/>
          <w:szCs w:val="35"/>
        </w:rPr>
      </w:pPr>
      <w:r>
        <w:rPr>
          <w:rFonts w:eastAsiaTheme="majorEastAsia" w:cstheme="majorBidi"/>
          <w:color w:val="595959" w:themeColor="text1" w:themeTint="A6"/>
          <w:spacing w:val="15"/>
          <w:sz w:val="28"/>
          <w:szCs w:val="35"/>
        </w:rPr>
        <w:t>Thursday 8 and Friday 9 Oct</w:t>
      </w:r>
      <w:r w:rsidRPr="00750125">
        <w:rPr>
          <w:rFonts w:eastAsiaTheme="majorEastAsia" w:cstheme="majorBidi"/>
          <w:color w:val="595959" w:themeColor="text1" w:themeTint="A6"/>
          <w:spacing w:val="15"/>
          <w:sz w:val="28"/>
          <w:szCs w:val="35"/>
        </w:rPr>
        <w:t xml:space="preserve"> </w:t>
      </w:r>
    </w:p>
    <w:p w14:paraId="1DE40CFC" w14:textId="77777777" w:rsidR="001A401D" w:rsidRPr="001A401D" w:rsidRDefault="001A401D" w:rsidP="001A401D">
      <w:r w:rsidRPr="001A401D">
        <w:t xml:space="preserve">The conference program continues online over the following two days, offering further opportunities to engage with colleagues, explore new ideas and learn from a diverse range of Scholarship of Teaching and Learning presentations. </w:t>
      </w:r>
    </w:p>
    <w:p w14:paraId="6F3157FE" w14:textId="50D2CFE0" w:rsidR="001A401D" w:rsidRDefault="001A401D" w:rsidP="001A401D">
      <w:pPr>
        <w:rPr>
          <w:rFonts w:eastAsiaTheme="majorEastAsia" w:cstheme="majorBidi"/>
          <w:color w:val="0F4761" w:themeColor="accent1" w:themeShade="BF"/>
          <w:sz w:val="28"/>
          <w:szCs w:val="35"/>
        </w:rPr>
      </w:pPr>
      <w:r w:rsidRPr="001A401D">
        <w:t xml:space="preserve">We encourage you to review the sessions and register to attend those that align with your interests. We look forward to continuing the conversation with you online. </w:t>
      </w:r>
      <w:r>
        <w:br w:type="page"/>
      </w:r>
    </w:p>
    <w:p w14:paraId="53098F9A" w14:textId="71F64DD1" w:rsidR="001A401D" w:rsidRDefault="001A401D" w:rsidP="001A401D">
      <w:pPr>
        <w:pStyle w:val="Heading3"/>
      </w:pPr>
      <w:bookmarkStart w:id="65" w:name="_Toc241579193"/>
      <w:r>
        <w:lastRenderedPageBreak/>
        <w:t>THURSDAY</w:t>
      </w:r>
      <w:r w:rsidRPr="0085236C">
        <w:t xml:space="preserve"> SNAPSHOT</w:t>
      </w:r>
      <w:bookmarkEnd w:id="65"/>
    </w:p>
    <w:p w14:paraId="30D6E92D" w14:textId="10D676CA" w:rsidR="001A401D" w:rsidRPr="0085236C" w:rsidRDefault="001A401D" w:rsidP="001A401D">
      <w:r w:rsidRPr="0085236C">
        <w:t xml:space="preserve">Sessions will run </w:t>
      </w:r>
      <w:r>
        <w:t>online in the morning and afternoon blocks.</w:t>
      </w:r>
      <w:r w:rsidRPr="0085236C">
        <w:t xml:space="preserve"> </w:t>
      </w:r>
    </w:p>
    <w:tbl>
      <w:tblPr>
        <w:tblStyle w:val="TableGrid"/>
        <w:tblW w:w="8784" w:type="dxa"/>
        <w:tblLook w:val="0420" w:firstRow="1" w:lastRow="0" w:firstColumn="0" w:lastColumn="0" w:noHBand="0" w:noVBand="1"/>
      </w:tblPr>
      <w:tblGrid>
        <w:gridCol w:w="3256"/>
        <w:gridCol w:w="5528"/>
      </w:tblGrid>
      <w:tr w:rsidR="001A401D" w14:paraId="4D0ABE3C" w14:textId="77777777" w:rsidTr="001A401D">
        <w:trPr>
          <w:trHeight w:val="642"/>
        </w:trPr>
        <w:tc>
          <w:tcPr>
            <w:tcW w:w="3256" w:type="dxa"/>
          </w:tcPr>
          <w:p w14:paraId="3FBC4235" w14:textId="1D53CD90" w:rsidR="001A401D" w:rsidRPr="0085236C" w:rsidRDefault="001A401D" w:rsidP="001A401D">
            <w:pPr>
              <w:rPr>
                <w:b/>
                <w:bCs/>
              </w:rPr>
            </w:pPr>
            <w:r>
              <w:rPr>
                <w:b/>
                <w:bCs/>
              </w:rPr>
              <w:t xml:space="preserve">Online Block 1 </w:t>
            </w:r>
            <w:r w:rsidRPr="0085236C">
              <w:rPr>
                <w:b/>
                <w:bCs/>
              </w:rPr>
              <w:t xml:space="preserve">Session Types and Times </w:t>
            </w:r>
          </w:p>
        </w:tc>
        <w:tc>
          <w:tcPr>
            <w:tcW w:w="5528" w:type="dxa"/>
          </w:tcPr>
          <w:p w14:paraId="3444C372" w14:textId="47856E47" w:rsidR="001A401D" w:rsidRPr="0085236C" w:rsidRDefault="001A401D" w:rsidP="001A401D">
            <w:pPr>
              <w:rPr>
                <w:b/>
                <w:bCs/>
              </w:rPr>
            </w:pPr>
            <w:r>
              <w:rPr>
                <w:b/>
                <w:bCs/>
              </w:rPr>
              <w:t xml:space="preserve">Online Block 1 </w:t>
            </w:r>
            <w:r w:rsidRPr="0085236C">
              <w:rPr>
                <w:b/>
                <w:bCs/>
              </w:rPr>
              <w:t xml:space="preserve">Session Titles and Presenters </w:t>
            </w:r>
          </w:p>
        </w:tc>
      </w:tr>
      <w:tr w:rsidR="001A401D" w14:paraId="2C48BFD6" w14:textId="77777777" w:rsidTr="001A401D">
        <w:trPr>
          <w:trHeight w:val="990"/>
        </w:trPr>
        <w:tc>
          <w:tcPr>
            <w:tcW w:w="3256" w:type="dxa"/>
          </w:tcPr>
          <w:p w14:paraId="260AC8A5" w14:textId="77777777" w:rsidR="001A401D" w:rsidRPr="001A401D" w:rsidRDefault="001A401D" w:rsidP="001A401D">
            <w:pPr>
              <w:rPr>
                <w:b/>
                <w:bCs/>
                <w:i/>
                <w:iCs/>
              </w:rPr>
            </w:pPr>
            <w:r w:rsidRPr="001A401D">
              <w:rPr>
                <w:b/>
                <w:bCs/>
                <w:i/>
                <w:iCs/>
              </w:rPr>
              <w:t>Emerging Paper</w:t>
            </w:r>
          </w:p>
          <w:p w14:paraId="19EE7DCF" w14:textId="669CBCFB" w:rsidR="001A401D" w:rsidRPr="001A401D" w:rsidRDefault="001A401D" w:rsidP="001A401D">
            <w:pPr>
              <w:rPr>
                <w:i/>
                <w:iCs/>
              </w:rPr>
            </w:pPr>
            <w:r w:rsidRPr="001A401D">
              <w:rPr>
                <w:i/>
                <w:iCs/>
              </w:rPr>
              <w:t>12:00pm - 12:20pm</w:t>
            </w:r>
          </w:p>
        </w:tc>
        <w:tc>
          <w:tcPr>
            <w:tcW w:w="5528" w:type="dxa"/>
          </w:tcPr>
          <w:p w14:paraId="01B934B3" w14:textId="77777777" w:rsidR="001A401D" w:rsidRPr="001A401D" w:rsidRDefault="001A401D" w:rsidP="001A401D">
            <w:r w:rsidRPr="001A401D">
              <w:t>Far From Moot: Mooting, Reflective Practice, and Professional Formation in an Age of Automation</w:t>
            </w:r>
          </w:p>
          <w:p w14:paraId="6D5D3861" w14:textId="5ED3E306" w:rsidR="001A401D" w:rsidRPr="001A401D" w:rsidRDefault="001A401D" w:rsidP="001A401D">
            <w:pPr>
              <w:pStyle w:val="ListParagraph"/>
              <w:numPr>
                <w:ilvl w:val="0"/>
                <w:numId w:val="2"/>
              </w:numPr>
              <w:rPr>
                <w:b/>
                <w:bCs/>
              </w:rPr>
            </w:pPr>
            <w:r w:rsidRPr="001A401D">
              <w:rPr>
                <w:b/>
                <w:bCs/>
              </w:rPr>
              <w:t>Vivi Tan</w:t>
            </w:r>
          </w:p>
        </w:tc>
      </w:tr>
      <w:tr w:rsidR="001A401D" w14:paraId="00FAB223" w14:textId="77777777" w:rsidTr="001A401D">
        <w:trPr>
          <w:trHeight w:val="2393"/>
        </w:trPr>
        <w:tc>
          <w:tcPr>
            <w:tcW w:w="3256" w:type="dxa"/>
          </w:tcPr>
          <w:p w14:paraId="7A0D39EC" w14:textId="77777777" w:rsidR="001A401D" w:rsidRPr="001A401D" w:rsidRDefault="001A401D" w:rsidP="001A401D">
            <w:pPr>
              <w:rPr>
                <w:b/>
                <w:bCs/>
                <w:i/>
                <w:iCs/>
              </w:rPr>
            </w:pPr>
            <w:r w:rsidRPr="001A401D">
              <w:rPr>
                <w:b/>
                <w:bCs/>
                <w:i/>
                <w:iCs/>
              </w:rPr>
              <w:t>Lightning Talks</w:t>
            </w:r>
          </w:p>
          <w:p w14:paraId="5E1406B3" w14:textId="145E2063" w:rsidR="001A401D" w:rsidRPr="001A401D" w:rsidRDefault="001A401D" w:rsidP="001A401D">
            <w:pPr>
              <w:rPr>
                <w:i/>
                <w:iCs/>
              </w:rPr>
            </w:pPr>
            <w:r w:rsidRPr="001A401D">
              <w:rPr>
                <w:i/>
                <w:iCs/>
              </w:rPr>
              <w:t>12:20pm - 12:45pm</w:t>
            </w:r>
          </w:p>
        </w:tc>
        <w:tc>
          <w:tcPr>
            <w:tcW w:w="5528" w:type="dxa"/>
          </w:tcPr>
          <w:p w14:paraId="40A8976A" w14:textId="77777777" w:rsidR="001A401D" w:rsidRPr="001A401D" w:rsidRDefault="001A401D" w:rsidP="001A401D">
            <w:r w:rsidRPr="001A401D">
              <w:t>Beyond Design: Developing Financial Decision-Making Skills in Fashion Education</w:t>
            </w:r>
          </w:p>
          <w:p w14:paraId="72376131" w14:textId="77777777" w:rsidR="001A401D" w:rsidRPr="001A401D" w:rsidRDefault="001A401D" w:rsidP="001A401D">
            <w:pPr>
              <w:pStyle w:val="ListParagraph"/>
              <w:numPr>
                <w:ilvl w:val="0"/>
                <w:numId w:val="2"/>
              </w:numPr>
              <w:rPr>
                <w:b/>
                <w:bCs/>
              </w:rPr>
            </w:pPr>
            <w:r w:rsidRPr="001A401D">
              <w:rPr>
                <w:b/>
                <w:bCs/>
              </w:rPr>
              <w:t>Nirav Parikh</w:t>
            </w:r>
          </w:p>
          <w:p w14:paraId="6511FF1D" w14:textId="77777777" w:rsidR="001A401D" w:rsidRDefault="001A401D" w:rsidP="001A401D">
            <w:pPr>
              <w:rPr>
                <w:b/>
                <w:bCs/>
              </w:rPr>
            </w:pPr>
          </w:p>
          <w:p w14:paraId="63613316" w14:textId="77777777" w:rsidR="001A401D" w:rsidRPr="001A401D" w:rsidRDefault="001A401D" w:rsidP="001A401D">
            <w:r w:rsidRPr="001A401D">
              <w:t xml:space="preserve">From Assistant to Collaborator: Synthetic Intelligence, Epistemic Labour and the Future of Higher Education Practice </w:t>
            </w:r>
          </w:p>
          <w:p w14:paraId="4151FA43" w14:textId="7E74D6CB" w:rsidR="001A401D" w:rsidRPr="001A401D" w:rsidRDefault="001A401D" w:rsidP="001A401D">
            <w:pPr>
              <w:pStyle w:val="ListParagraph"/>
              <w:numPr>
                <w:ilvl w:val="0"/>
                <w:numId w:val="2"/>
              </w:numPr>
              <w:rPr>
                <w:b/>
                <w:bCs/>
              </w:rPr>
            </w:pPr>
            <w:r w:rsidRPr="001A401D">
              <w:rPr>
                <w:b/>
                <w:bCs/>
              </w:rPr>
              <w:t>Vicki Little</w:t>
            </w:r>
          </w:p>
        </w:tc>
      </w:tr>
      <w:tr w:rsidR="001A401D" w14:paraId="3E2956ED" w14:textId="77777777" w:rsidTr="001A401D">
        <w:trPr>
          <w:trHeight w:val="982"/>
        </w:trPr>
        <w:tc>
          <w:tcPr>
            <w:tcW w:w="3256" w:type="dxa"/>
          </w:tcPr>
          <w:p w14:paraId="4A8CFF28" w14:textId="77777777" w:rsidR="001A401D" w:rsidRPr="001A401D" w:rsidRDefault="001A401D" w:rsidP="001A401D">
            <w:pPr>
              <w:rPr>
                <w:b/>
                <w:bCs/>
                <w:i/>
                <w:iCs/>
              </w:rPr>
            </w:pPr>
            <w:r w:rsidRPr="001A401D">
              <w:rPr>
                <w:b/>
                <w:bCs/>
                <w:i/>
                <w:iCs/>
              </w:rPr>
              <w:t>Emerging Paper</w:t>
            </w:r>
          </w:p>
          <w:p w14:paraId="5737DB0D" w14:textId="469483B1" w:rsidR="001A401D" w:rsidRPr="001A401D" w:rsidRDefault="001A401D" w:rsidP="001A401D">
            <w:pPr>
              <w:rPr>
                <w:i/>
                <w:iCs/>
              </w:rPr>
            </w:pPr>
            <w:r w:rsidRPr="001A401D">
              <w:rPr>
                <w:i/>
                <w:iCs/>
              </w:rPr>
              <w:t>12:45pm - 1:05pm</w:t>
            </w:r>
          </w:p>
        </w:tc>
        <w:tc>
          <w:tcPr>
            <w:tcW w:w="5528" w:type="dxa"/>
          </w:tcPr>
          <w:p w14:paraId="31F53A33" w14:textId="77777777" w:rsidR="001A401D" w:rsidRPr="001A401D" w:rsidRDefault="001A401D" w:rsidP="001A401D">
            <w:r w:rsidRPr="001A401D">
              <w:t xml:space="preserve">Caught Between Transformation and Compliance: Tempered Activism in the Entrepreneurial University </w:t>
            </w:r>
          </w:p>
          <w:p w14:paraId="14DB5A71" w14:textId="22F1D140" w:rsidR="001A401D" w:rsidRPr="001A401D" w:rsidRDefault="001A401D" w:rsidP="001A401D">
            <w:pPr>
              <w:pStyle w:val="ListParagraph"/>
              <w:numPr>
                <w:ilvl w:val="0"/>
                <w:numId w:val="2"/>
              </w:numPr>
              <w:rPr>
                <w:b/>
                <w:bCs/>
              </w:rPr>
            </w:pPr>
            <w:r w:rsidRPr="001A401D">
              <w:rPr>
                <w:b/>
                <w:bCs/>
              </w:rPr>
              <w:t>Vicki Little</w:t>
            </w:r>
          </w:p>
        </w:tc>
      </w:tr>
      <w:tr w:rsidR="001A401D" w14:paraId="0B3CB6FF" w14:textId="77777777" w:rsidTr="001A401D">
        <w:trPr>
          <w:trHeight w:val="3107"/>
        </w:trPr>
        <w:tc>
          <w:tcPr>
            <w:tcW w:w="3256" w:type="dxa"/>
          </w:tcPr>
          <w:p w14:paraId="2F93B500" w14:textId="77777777" w:rsidR="001A401D" w:rsidRPr="001A401D" w:rsidRDefault="001A401D" w:rsidP="001A401D">
            <w:pPr>
              <w:rPr>
                <w:b/>
                <w:bCs/>
                <w:i/>
                <w:iCs/>
              </w:rPr>
            </w:pPr>
            <w:r w:rsidRPr="001A401D">
              <w:rPr>
                <w:b/>
                <w:bCs/>
                <w:i/>
                <w:iCs/>
              </w:rPr>
              <w:t>Lightning Talks</w:t>
            </w:r>
          </w:p>
          <w:p w14:paraId="3FD460BA" w14:textId="20426E71" w:rsidR="001A401D" w:rsidRPr="001A401D" w:rsidRDefault="001A401D" w:rsidP="001A401D">
            <w:pPr>
              <w:rPr>
                <w:i/>
                <w:iCs/>
              </w:rPr>
            </w:pPr>
            <w:r w:rsidRPr="001A401D">
              <w:rPr>
                <w:i/>
                <w:iCs/>
              </w:rPr>
              <w:t>1:05pm - 1:40pm</w:t>
            </w:r>
          </w:p>
        </w:tc>
        <w:tc>
          <w:tcPr>
            <w:tcW w:w="5528" w:type="dxa"/>
          </w:tcPr>
          <w:p w14:paraId="065B464F" w14:textId="77777777" w:rsidR="001A401D" w:rsidRPr="001A401D" w:rsidRDefault="001A401D" w:rsidP="001A401D">
            <w:r w:rsidRPr="001A401D">
              <w:t xml:space="preserve">Pilot and Evaluate AI-Simulated Learning for Stakeholder Engagement Across Two Curricula </w:t>
            </w:r>
          </w:p>
          <w:p w14:paraId="31EE66BA" w14:textId="77777777" w:rsidR="001A401D" w:rsidRPr="001A401D" w:rsidRDefault="001A401D" w:rsidP="001A401D">
            <w:pPr>
              <w:pStyle w:val="ListParagraph"/>
              <w:numPr>
                <w:ilvl w:val="0"/>
                <w:numId w:val="2"/>
              </w:numPr>
              <w:rPr>
                <w:b/>
                <w:bCs/>
              </w:rPr>
            </w:pPr>
            <w:r w:rsidRPr="001A401D">
              <w:rPr>
                <w:b/>
                <w:bCs/>
              </w:rPr>
              <w:t xml:space="preserve">Ian Rogers </w:t>
            </w:r>
          </w:p>
          <w:p w14:paraId="535B5E81" w14:textId="77777777" w:rsidR="001A401D" w:rsidRDefault="001A401D" w:rsidP="001A401D">
            <w:pPr>
              <w:rPr>
                <w:b/>
                <w:bCs/>
              </w:rPr>
            </w:pPr>
          </w:p>
          <w:p w14:paraId="49EB5FBB" w14:textId="77777777" w:rsidR="001A401D" w:rsidRPr="001A401D" w:rsidRDefault="001A401D" w:rsidP="001A401D">
            <w:r w:rsidRPr="001A401D">
              <w:t xml:space="preserve">The pedagogy of making: embedding digital fluency into the real world </w:t>
            </w:r>
          </w:p>
          <w:p w14:paraId="382B2D54" w14:textId="77777777" w:rsidR="001A401D" w:rsidRPr="001A401D" w:rsidRDefault="001A401D" w:rsidP="001A401D">
            <w:pPr>
              <w:pStyle w:val="ListParagraph"/>
              <w:numPr>
                <w:ilvl w:val="0"/>
                <w:numId w:val="2"/>
              </w:numPr>
              <w:rPr>
                <w:b/>
                <w:bCs/>
              </w:rPr>
            </w:pPr>
            <w:r w:rsidRPr="001A401D">
              <w:rPr>
                <w:b/>
                <w:bCs/>
              </w:rPr>
              <w:t xml:space="preserve">Clare Dyson </w:t>
            </w:r>
          </w:p>
          <w:p w14:paraId="474B3767" w14:textId="77777777" w:rsidR="001A401D" w:rsidRDefault="001A401D" w:rsidP="001A401D">
            <w:pPr>
              <w:rPr>
                <w:b/>
                <w:bCs/>
              </w:rPr>
            </w:pPr>
          </w:p>
          <w:p w14:paraId="322CE607" w14:textId="77777777" w:rsidR="001A401D" w:rsidRPr="001A401D" w:rsidRDefault="001A401D" w:rsidP="001A401D">
            <w:r w:rsidRPr="001A401D">
              <w:t xml:space="preserve">From Knowing to Doing: Design Principles for Simulation-Based Learning Across Feedback Paradigms </w:t>
            </w:r>
          </w:p>
          <w:p w14:paraId="518F8DB8" w14:textId="2B99465B" w:rsidR="001A401D" w:rsidRPr="001A401D" w:rsidRDefault="001A401D" w:rsidP="001A401D">
            <w:pPr>
              <w:pStyle w:val="ListParagraph"/>
              <w:numPr>
                <w:ilvl w:val="0"/>
                <w:numId w:val="2"/>
              </w:numPr>
              <w:rPr>
                <w:b/>
                <w:bCs/>
              </w:rPr>
            </w:pPr>
            <w:r w:rsidRPr="001A401D">
              <w:rPr>
                <w:b/>
                <w:bCs/>
              </w:rPr>
              <w:t>Huy Pham</w:t>
            </w:r>
          </w:p>
        </w:tc>
      </w:tr>
      <w:tr w:rsidR="001A401D" w14:paraId="2E691B47" w14:textId="77777777" w:rsidTr="001A401D">
        <w:trPr>
          <w:trHeight w:val="1267"/>
        </w:trPr>
        <w:tc>
          <w:tcPr>
            <w:tcW w:w="3256" w:type="dxa"/>
          </w:tcPr>
          <w:p w14:paraId="03C4BB4B" w14:textId="77777777" w:rsidR="001A401D" w:rsidRPr="001A401D" w:rsidRDefault="001A401D" w:rsidP="001A401D">
            <w:pPr>
              <w:rPr>
                <w:b/>
                <w:bCs/>
                <w:i/>
                <w:iCs/>
              </w:rPr>
            </w:pPr>
            <w:r w:rsidRPr="001A401D">
              <w:rPr>
                <w:b/>
                <w:bCs/>
                <w:i/>
                <w:iCs/>
              </w:rPr>
              <w:t>Emerging Paper</w:t>
            </w:r>
          </w:p>
          <w:p w14:paraId="2CE68EDC" w14:textId="48912852" w:rsidR="001A401D" w:rsidRPr="001A401D" w:rsidRDefault="001A401D" w:rsidP="001A401D">
            <w:pPr>
              <w:rPr>
                <w:i/>
                <w:iCs/>
              </w:rPr>
            </w:pPr>
            <w:r w:rsidRPr="001A401D">
              <w:rPr>
                <w:i/>
                <w:iCs/>
              </w:rPr>
              <w:t>1:40pm - 2:00pm</w:t>
            </w:r>
          </w:p>
        </w:tc>
        <w:tc>
          <w:tcPr>
            <w:tcW w:w="5528" w:type="dxa"/>
          </w:tcPr>
          <w:p w14:paraId="20D31890" w14:textId="77777777" w:rsidR="001A401D" w:rsidRPr="001A401D" w:rsidRDefault="001A401D" w:rsidP="001A401D">
            <w:r w:rsidRPr="001A401D">
              <w:t xml:space="preserve">Teaching Generative AI as a Skill, </w:t>
            </w:r>
            <w:proofErr w:type="gramStart"/>
            <w:r w:rsidRPr="001A401D">
              <w:t>Not</w:t>
            </w:r>
            <w:proofErr w:type="gramEnd"/>
            <w:r w:rsidRPr="001A401D">
              <w:t xml:space="preserve"> a Shortcut: A Workflow Approach to AI-Assisted Coding in Game Design Course </w:t>
            </w:r>
          </w:p>
          <w:p w14:paraId="240351E2" w14:textId="385E9DA8" w:rsidR="001A401D" w:rsidRPr="001A401D" w:rsidRDefault="001A401D" w:rsidP="001A401D">
            <w:pPr>
              <w:pStyle w:val="ListParagraph"/>
              <w:numPr>
                <w:ilvl w:val="0"/>
                <w:numId w:val="2"/>
              </w:numPr>
              <w:rPr>
                <w:b/>
                <w:bCs/>
              </w:rPr>
            </w:pPr>
            <w:proofErr w:type="spellStart"/>
            <w:r w:rsidRPr="001A401D">
              <w:rPr>
                <w:b/>
                <w:bCs/>
              </w:rPr>
              <w:t>Dodick</w:t>
            </w:r>
            <w:proofErr w:type="spellEnd"/>
            <w:r w:rsidRPr="001A401D">
              <w:rPr>
                <w:b/>
                <w:bCs/>
              </w:rPr>
              <w:t xml:space="preserve"> Zulaimi Sudirman</w:t>
            </w:r>
          </w:p>
        </w:tc>
      </w:tr>
    </w:tbl>
    <w:p w14:paraId="0FE282CC" w14:textId="77777777" w:rsidR="001A401D" w:rsidRDefault="001A401D" w:rsidP="001A401D"/>
    <w:p w14:paraId="3A19CF87" w14:textId="0B3B2EEF" w:rsidR="001A401D" w:rsidRDefault="001A401D">
      <w:r>
        <w:br w:type="page"/>
      </w:r>
    </w:p>
    <w:tbl>
      <w:tblPr>
        <w:tblStyle w:val="TableGrid"/>
        <w:tblW w:w="8784" w:type="dxa"/>
        <w:tblLook w:val="0420" w:firstRow="1" w:lastRow="0" w:firstColumn="0" w:lastColumn="0" w:noHBand="0" w:noVBand="1"/>
      </w:tblPr>
      <w:tblGrid>
        <w:gridCol w:w="3256"/>
        <w:gridCol w:w="5528"/>
      </w:tblGrid>
      <w:tr w:rsidR="001A401D" w14:paraId="2E2253F0" w14:textId="77777777" w:rsidTr="0005291C">
        <w:trPr>
          <w:trHeight w:val="642"/>
        </w:trPr>
        <w:tc>
          <w:tcPr>
            <w:tcW w:w="3256" w:type="dxa"/>
          </w:tcPr>
          <w:p w14:paraId="2F9EF93B" w14:textId="619C8232" w:rsidR="001A401D" w:rsidRPr="0085236C" w:rsidRDefault="001A401D" w:rsidP="0005291C">
            <w:pPr>
              <w:rPr>
                <w:b/>
                <w:bCs/>
              </w:rPr>
            </w:pPr>
            <w:r>
              <w:rPr>
                <w:b/>
                <w:bCs/>
              </w:rPr>
              <w:lastRenderedPageBreak/>
              <w:t xml:space="preserve">Online Block </w:t>
            </w:r>
            <w:r>
              <w:rPr>
                <w:b/>
                <w:bCs/>
              </w:rPr>
              <w:t>2</w:t>
            </w:r>
            <w:r>
              <w:rPr>
                <w:b/>
                <w:bCs/>
              </w:rPr>
              <w:t xml:space="preserve"> </w:t>
            </w:r>
            <w:r w:rsidRPr="0085236C">
              <w:rPr>
                <w:b/>
                <w:bCs/>
              </w:rPr>
              <w:t xml:space="preserve">Session Types and Times </w:t>
            </w:r>
          </w:p>
        </w:tc>
        <w:tc>
          <w:tcPr>
            <w:tcW w:w="5528" w:type="dxa"/>
          </w:tcPr>
          <w:p w14:paraId="00CC0682" w14:textId="77777777" w:rsidR="001A401D" w:rsidRPr="0085236C" w:rsidRDefault="001A401D" w:rsidP="0005291C">
            <w:pPr>
              <w:rPr>
                <w:b/>
                <w:bCs/>
              </w:rPr>
            </w:pPr>
            <w:r>
              <w:rPr>
                <w:b/>
                <w:bCs/>
              </w:rPr>
              <w:t xml:space="preserve">Online Block 1 </w:t>
            </w:r>
            <w:r w:rsidRPr="0085236C">
              <w:rPr>
                <w:b/>
                <w:bCs/>
              </w:rPr>
              <w:t xml:space="preserve">Session Titles and Presenters </w:t>
            </w:r>
          </w:p>
        </w:tc>
      </w:tr>
      <w:tr w:rsidR="001A401D" w14:paraId="73BD5A2E" w14:textId="77777777" w:rsidTr="0005291C">
        <w:trPr>
          <w:trHeight w:val="642"/>
        </w:trPr>
        <w:tc>
          <w:tcPr>
            <w:tcW w:w="3256" w:type="dxa"/>
          </w:tcPr>
          <w:p w14:paraId="5EC55024" w14:textId="77777777" w:rsidR="001A401D" w:rsidRPr="001A401D" w:rsidRDefault="001A401D" w:rsidP="0005291C">
            <w:pPr>
              <w:rPr>
                <w:b/>
                <w:bCs/>
                <w:i/>
                <w:iCs/>
              </w:rPr>
            </w:pPr>
            <w:r w:rsidRPr="001A401D">
              <w:rPr>
                <w:b/>
                <w:bCs/>
                <w:i/>
                <w:iCs/>
              </w:rPr>
              <w:t xml:space="preserve">Lightning Talks </w:t>
            </w:r>
          </w:p>
          <w:p w14:paraId="0F7057B9" w14:textId="18BB269F" w:rsidR="001A401D" w:rsidRPr="001A401D" w:rsidRDefault="001A401D" w:rsidP="0005291C">
            <w:pPr>
              <w:rPr>
                <w:i/>
                <w:iCs/>
              </w:rPr>
            </w:pPr>
            <w:r w:rsidRPr="001A401D">
              <w:rPr>
                <w:i/>
                <w:iCs/>
              </w:rPr>
              <w:t>2:30pm-3:05pm</w:t>
            </w:r>
          </w:p>
        </w:tc>
        <w:tc>
          <w:tcPr>
            <w:tcW w:w="5528" w:type="dxa"/>
          </w:tcPr>
          <w:p w14:paraId="544060AA" w14:textId="77777777" w:rsidR="001A401D" w:rsidRDefault="001A401D" w:rsidP="0005291C">
            <w:r w:rsidRPr="001A401D">
              <w:t xml:space="preserve">Industry Representative Validation </w:t>
            </w:r>
            <w:proofErr w:type="gramStart"/>
            <w:r w:rsidRPr="001A401D">
              <w:t>of Course</w:t>
            </w:r>
            <w:proofErr w:type="gramEnd"/>
            <w:r w:rsidRPr="001A401D">
              <w:t xml:space="preserve"> Assessment Practices </w:t>
            </w:r>
          </w:p>
          <w:p w14:paraId="203EB140" w14:textId="77777777" w:rsidR="001A401D" w:rsidRPr="001A401D" w:rsidRDefault="001A401D" w:rsidP="001A401D">
            <w:pPr>
              <w:pStyle w:val="ListParagraph"/>
              <w:numPr>
                <w:ilvl w:val="0"/>
                <w:numId w:val="2"/>
              </w:numPr>
              <w:rPr>
                <w:b/>
                <w:bCs/>
              </w:rPr>
            </w:pPr>
            <w:r w:rsidRPr="001A401D">
              <w:rPr>
                <w:b/>
                <w:bCs/>
              </w:rPr>
              <w:t>James Collett</w:t>
            </w:r>
          </w:p>
          <w:p w14:paraId="49B3066A" w14:textId="748B54BC" w:rsidR="001A401D" w:rsidRPr="001A401D" w:rsidRDefault="001A401D" w:rsidP="0005291C">
            <w:r w:rsidRPr="001A401D">
              <w:t xml:space="preserve">University Student Experiences using Virtual Laboratories for STEM Education Michelle Spencer Virtual Chemistry Laboratory Experience - UDL in Action </w:t>
            </w:r>
          </w:p>
          <w:p w14:paraId="63E217F1" w14:textId="73F6449C" w:rsidR="001A401D" w:rsidRPr="001A401D" w:rsidRDefault="001A401D" w:rsidP="001A401D">
            <w:pPr>
              <w:pStyle w:val="ListParagraph"/>
              <w:numPr>
                <w:ilvl w:val="0"/>
                <w:numId w:val="2"/>
              </w:numPr>
              <w:rPr>
                <w:b/>
                <w:bCs/>
              </w:rPr>
            </w:pPr>
            <w:r w:rsidRPr="001A401D">
              <w:rPr>
                <w:b/>
                <w:bCs/>
              </w:rPr>
              <w:t>Sylvia Urban</w:t>
            </w:r>
          </w:p>
        </w:tc>
      </w:tr>
      <w:tr w:rsidR="001A401D" w14:paraId="603E7A55" w14:textId="77777777" w:rsidTr="0005291C">
        <w:trPr>
          <w:trHeight w:val="642"/>
        </w:trPr>
        <w:tc>
          <w:tcPr>
            <w:tcW w:w="3256" w:type="dxa"/>
          </w:tcPr>
          <w:p w14:paraId="61B5DBB9" w14:textId="77777777" w:rsidR="001A401D" w:rsidRPr="001A401D" w:rsidRDefault="001A401D" w:rsidP="0005291C">
            <w:pPr>
              <w:rPr>
                <w:b/>
                <w:bCs/>
                <w:i/>
                <w:iCs/>
              </w:rPr>
            </w:pPr>
            <w:r w:rsidRPr="001A401D">
              <w:rPr>
                <w:b/>
                <w:bCs/>
                <w:i/>
                <w:iCs/>
              </w:rPr>
              <w:t xml:space="preserve">Emerging Paper </w:t>
            </w:r>
          </w:p>
          <w:p w14:paraId="70B04C61" w14:textId="4DDAE5FC" w:rsidR="001A401D" w:rsidRPr="001A401D" w:rsidRDefault="001A401D" w:rsidP="0005291C">
            <w:pPr>
              <w:rPr>
                <w:i/>
                <w:iCs/>
              </w:rPr>
            </w:pPr>
            <w:r w:rsidRPr="001A401D">
              <w:rPr>
                <w:i/>
                <w:iCs/>
              </w:rPr>
              <w:t>3:05pm-3:25pm</w:t>
            </w:r>
          </w:p>
        </w:tc>
        <w:tc>
          <w:tcPr>
            <w:tcW w:w="5528" w:type="dxa"/>
          </w:tcPr>
          <w:p w14:paraId="49721556" w14:textId="77777777" w:rsidR="001A401D" w:rsidRDefault="001A401D" w:rsidP="0005291C">
            <w:r w:rsidRPr="001A401D">
              <w:t xml:space="preserve">Take a break from your devices: Skills development for computing students </w:t>
            </w:r>
          </w:p>
          <w:p w14:paraId="366F207F" w14:textId="2976B107" w:rsidR="001A401D" w:rsidRPr="001A401D" w:rsidRDefault="001A401D" w:rsidP="001A401D">
            <w:pPr>
              <w:pStyle w:val="ListParagraph"/>
              <w:numPr>
                <w:ilvl w:val="0"/>
                <w:numId w:val="2"/>
              </w:numPr>
              <w:rPr>
                <w:b/>
                <w:bCs/>
              </w:rPr>
            </w:pPr>
            <w:r w:rsidRPr="001A401D">
              <w:rPr>
                <w:b/>
                <w:bCs/>
              </w:rPr>
              <w:t>Eva Heinrich</w:t>
            </w:r>
          </w:p>
        </w:tc>
      </w:tr>
      <w:tr w:rsidR="001A401D" w14:paraId="57E0F8BC" w14:textId="77777777" w:rsidTr="0005291C">
        <w:trPr>
          <w:trHeight w:val="642"/>
        </w:trPr>
        <w:tc>
          <w:tcPr>
            <w:tcW w:w="3256" w:type="dxa"/>
          </w:tcPr>
          <w:p w14:paraId="740DBB64" w14:textId="77777777" w:rsidR="001A401D" w:rsidRPr="001A401D" w:rsidRDefault="001A401D" w:rsidP="0005291C">
            <w:pPr>
              <w:rPr>
                <w:b/>
                <w:bCs/>
                <w:i/>
                <w:iCs/>
              </w:rPr>
            </w:pPr>
            <w:r w:rsidRPr="001A401D">
              <w:rPr>
                <w:b/>
                <w:bCs/>
                <w:i/>
                <w:iCs/>
              </w:rPr>
              <w:t xml:space="preserve">Emerging Paper </w:t>
            </w:r>
          </w:p>
          <w:p w14:paraId="159720CE" w14:textId="07196393" w:rsidR="001A401D" w:rsidRPr="001A401D" w:rsidRDefault="001A401D" w:rsidP="0005291C">
            <w:pPr>
              <w:rPr>
                <w:i/>
                <w:iCs/>
              </w:rPr>
            </w:pPr>
            <w:r w:rsidRPr="001A401D">
              <w:rPr>
                <w:i/>
                <w:iCs/>
              </w:rPr>
              <w:t>3:25pm-3:45pm</w:t>
            </w:r>
          </w:p>
        </w:tc>
        <w:tc>
          <w:tcPr>
            <w:tcW w:w="5528" w:type="dxa"/>
          </w:tcPr>
          <w:p w14:paraId="3F68905A" w14:textId="77777777" w:rsidR="001A401D" w:rsidRDefault="001A401D" w:rsidP="0005291C">
            <w:r w:rsidRPr="001A401D">
              <w:t xml:space="preserve">A GenAI Engagement-by-Design Framework for Meaningful Classroom Experiences in Vietnamese Higher Education </w:t>
            </w:r>
          </w:p>
          <w:p w14:paraId="61D2324F" w14:textId="6B1929E1" w:rsidR="001A401D" w:rsidRPr="001A401D" w:rsidRDefault="001A401D" w:rsidP="001A401D">
            <w:pPr>
              <w:pStyle w:val="ListParagraph"/>
              <w:numPr>
                <w:ilvl w:val="0"/>
                <w:numId w:val="2"/>
              </w:numPr>
              <w:rPr>
                <w:b/>
                <w:bCs/>
              </w:rPr>
            </w:pPr>
            <w:r w:rsidRPr="001A401D">
              <w:rPr>
                <w:b/>
                <w:bCs/>
              </w:rPr>
              <w:t>Lena Bucatariu</w:t>
            </w:r>
          </w:p>
        </w:tc>
      </w:tr>
      <w:tr w:rsidR="001A401D" w14:paraId="65CAF20F" w14:textId="77777777" w:rsidTr="0005291C">
        <w:trPr>
          <w:trHeight w:val="642"/>
        </w:trPr>
        <w:tc>
          <w:tcPr>
            <w:tcW w:w="3256" w:type="dxa"/>
          </w:tcPr>
          <w:p w14:paraId="53EB5B46" w14:textId="77777777" w:rsidR="001A401D" w:rsidRPr="001A401D" w:rsidRDefault="001A401D" w:rsidP="0005291C">
            <w:pPr>
              <w:rPr>
                <w:b/>
                <w:bCs/>
                <w:i/>
                <w:iCs/>
              </w:rPr>
            </w:pPr>
            <w:r w:rsidRPr="001A401D">
              <w:rPr>
                <w:b/>
                <w:bCs/>
                <w:i/>
                <w:iCs/>
              </w:rPr>
              <w:t xml:space="preserve">Emerging Paper </w:t>
            </w:r>
          </w:p>
          <w:p w14:paraId="012D9204" w14:textId="49336660" w:rsidR="001A401D" w:rsidRPr="001A401D" w:rsidRDefault="001A401D" w:rsidP="0005291C">
            <w:pPr>
              <w:rPr>
                <w:i/>
                <w:iCs/>
              </w:rPr>
            </w:pPr>
            <w:r w:rsidRPr="001A401D">
              <w:rPr>
                <w:i/>
                <w:iCs/>
              </w:rPr>
              <w:t>3:45pm-4:05pm</w:t>
            </w:r>
          </w:p>
        </w:tc>
        <w:tc>
          <w:tcPr>
            <w:tcW w:w="5528" w:type="dxa"/>
          </w:tcPr>
          <w:p w14:paraId="0CE29274" w14:textId="77777777" w:rsidR="001A401D" w:rsidRDefault="001A401D" w:rsidP="0005291C">
            <w:r w:rsidRPr="001A401D">
              <w:t xml:space="preserve">Teaching Sustainability as Situated Judgment: The Empathy-Informed Trade-Off (EIT) Framework for Higher Education </w:t>
            </w:r>
          </w:p>
          <w:p w14:paraId="4C474911" w14:textId="1151DEF2" w:rsidR="001A401D" w:rsidRPr="001A401D" w:rsidRDefault="001A401D" w:rsidP="001A401D">
            <w:pPr>
              <w:pStyle w:val="ListParagraph"/>
              <w:numPr>
                <w:ilvl w:val="0"/>
                <w:numId w:val="2"/>
              </w:numPr>
              <w:rPr>
                <w:b/>
                <w:bCs/>
              </w:rPr>
            </w:pPr>
            <w:r w:rsidRPr="001A401D">
              <w:rPr>
                <w:b/>
                <w:bCs/>
              </w:rPr>
              <w:t>Trang Pham</w:t>
            </w:r>
          </w:p>
        </w:tc>
      </w:tr>
    </w:tbl>
    <w:p w14:paraId="788445D6" w14:textId="77777777" w:rsidR="001A401D" w:rsidRDefault="001A401D" w:rsidP="001A401D"/>
    <w:p w14:paraId="7FC078C3" w14:textId="77777777" w:rsidR="001A401D" w:rsidRDefault="001A401D" w:rsidP="001A401D">
      <w:r>
        <w:br w:type="page"/>
      </w:r>
    </w:p>
    <w:p w14:paraId="46C77F44" w14:textId="77777777" w:rsidR="00D4228F" w:rsidRPr="00D4228F" w:rsidRDefault="00D4228F" w:rsidP="00721DA7">
      <w:pPr>
        <w:pStyle w:val="Heading3"/>
      </w:pPr>
      <w:bookmarkStart w:id="66" w:name="_Toc241579194"/>
      <w:r w:rsidRPr="00D4228F">
        <w:lastRenderedPageBreak/>
        <w:t>Far From Moot: Mooting, Reflective Practice, and Professional Formation in an Age of Automation</w:t>
      </w:r>
      <w:bookmarkEnd w:id="66"/>
      <w:r w:rsidRPr="00D4228F">
        <w:t xml:space="preserve"> </w:t>
      </w:r>
    </w:p>
    <w:p w14:paraId="454D4616" w14:textId="77777777" w:rsidR="00721DA7" w:rsidRPr="00AF71D9" w:rsidRDefault="00D4228F" w:rsidP="00D4228F">
      <w:r w:rsidRPr="00AF71D9">
        <w:rPr>
          <w:b/>
          <w:bCs/>
        </w:rPr>
        <w:t xml:space="preserve">Chair: </w:t>
      </w:r>
      <w:r w:rsidRPr="00AF71D9">
        <w:t xml:space="preserve">Konrad Peszynski </w:t>
      </w:r>
    </w:p>
    <w:p w14:paraId="6E6A21C7" w14:textId="62147159" w:rsidR="00D4228F" w:rsidRPr="00AF71D9" w:rsidRDefault="00D4228F" w:rsidP="00D4228F">
      <w:r w:rsidRPr="00AF71D9">
        <w:rPr>
          <w:b/>
          <w:bCs/>
        </w:rPr>
        <w:t>Lead presenter:</w:t>
      </w:r>
      <w:r w:rsidRPr="00AF71D9">
        <w:t xml:space="preserve"> Dr Vivi Tan </w:t>
      </w:r>
    </w:p>
    <w:p w14:paraId="2E3359C8" w14:textId="77777777" w:rsidR="00AF71D9" w:rsidRDefault="00AF71D9" w:rsidP="00D4228F"/>
    <w:p w14:paraId="789EB378" w14:textId="24D8DA17" w:rsidR="00D4228F" w:rsidRPr="00D4228F" w:rsidRDefault="00D4228F" w:rsidP="00AF71D9">
      <w:pPr>
        <w:pStyle w:val="Subtitle"/>
      </w:pPr>
      <w:r w:rsidRPr="00D4228F">
        <w:t xml:space="preserve">Online </w:t>
      </w:r>
    </w:p>
    <w:p w14:paraId="799B676C" w14:textId="42F927FE" w:rsidR="00D4228F" w:rsidRPr="00D4228F" w:rsidRDefault="00D4228F" w:rsidP="00AF71D9">
      <w:pPr>
        <w:pStyle w:val="Subtitle"/>
      </w:pPr>
      <w:r w:rsidRPr="00D4228F">
        <w:t xml:space="preserve">Emerging Paper </w:t>
      </w:r>
    </w:p>
    <w:p w14:paraId="59DB9F15" w14:textId="77777777" w:rsidR="00D4228F" w:rsidRPr="00D4228F" w:rsidRDefault="00D4228F" w:rsidP="00AF71D9">
      <w:pPr>
        <w:pStyle w:val="Subtitle"/>
      </w:pPr>
      <w:r w:rsidRPr="00D4228F">
        <w:t xml:space="preserve">12:00pm </w:t>
      </w:r>
    </w:p>
    <w:p w14:paraId="28ABCE42" w14:textId="77777777" w:rsidR="00721DA7" w:rsidRDefault="00721DA7" w:rsidP="00D4228F">
      <w:pPr>
        <w:rPr>
          <w:b/>
          <w:bCs/>
        </w:rPr>
      </w:pPr>
    </w:p>
    <w:p w14:paraId="5972C46A" w14:textId="6B8000CE" w:rsidR="00D4228F" w:rsidRPr="00D4228F" w:rsidRDefault="00D4228F" w:rsidP="00721DA7">
      <w:pPr>
        <w:pStyle w:val="Heading4"/>
      </w:pPr>
      <w:r w:rsidRPr="00D4228F">
        <w:t xml:space="preserve">Session summary: </w:t>
      </w:r>
    </w:p>
    <w:p w14:paraId="22E603E8" w14:textId="77777777" w:rsidR="00D4228F" w:rsidRDefault="00D4228F" w:rsidP="00D4228F">
      <w:r w:rsidRPr="00D4228F">
        <w:t xml:space="preserve">Generative AI can research the law and draft a submission. It cannot stand before a bench, answer an unexpected question, or help a student discover the kind of lawyer they want to become. This presentation argues that mooting, one of the oldest forms of legal education, grows in significance rather than diminishes as AI reshapes legal learning. Mooting is one of the few assessment forms that engages the cognitive, psychomotor, and affective domains simultaneously in live performance. Mapping mooting’s component activities against the national Threshold Learning Outcomes shows it addresses all six at once, with the outcomes AI can assist concentrated in written preparation and those it cannot in the live components. Practical recommendations for reflective assessment design are offered. </w:t>
      </w:r>
    </w:p>
    <w:p w14:paraId="71980A95" w14:textId="77777777" w:rsidR="00721DA7" w:rsidRDefault="00721DA7" w:rsidP="00721DA7">
      <w:pPr>
        <w:pStyle w:val="Heading4"/>
      </w:pPr>
    </w:p>
    <w:p w14:paraId="495AFF18" w14:textId="3BD4E668" w:rsidR="00721DA7" w:rsidRPr="00D4228F" w:rsidRDefault="00721DA7" w:rsidP="00721DA7">
      <w:pPr>
        <w:pStyle w:val="Heading4"/>
      </w:pPr>
      <w:r>
        <w:t>Lead presenter bio</w:t>
      </w:r>
    </w:p>
    <w:p w14:paraId="6D30963F" w14:textId="77777777" w:rsidR="00D4228F" w:rsidRPr="00D4228F" w:rsidRDefault="00D4228F" w:rsidP="00D4228F">
      <w:r w:rsidRPr="00D4228F">
        <w:rPr>
          <w:b/>
          <w:bCs/>
          <w:i/>
          <w:iCs/>
        </w:rPr>
        <w:t xml:space="preserve">Dr Vivi Tan </w:t>
      </w:r>
      <w:r w:rsidRPr="00D4228F">
        <w:rPr>
          <w:i/>
          <w:iCs/>
        </w:rPr>
        <w:t xml:space="preserve">Lecturer, CoBL </w:t>
      </w:r>
    </w:p>
    <w:p w14:paraId="15E5DAF0" w14:textId="617832AC" w:rsidR="00D4228F" w:rsidRDefault="00D4228F" w:rsidP="00D4228F">
      <w:r w:rsidRPr="00D4228F">
        <w:t xml:space="preserve">Dr Vivi Tan is a Lecturer in RMIT's School of Law, where she coordinates the core Contract Law subjects in the LLB and JD. She believes students deserve clarity, rigour, and a teacher invested in their success, and that the best legal educators hold all three together. Across seventeen years and four universities, that conviction has shaped her work in experiential legal education: mooting, clinical programs, internships, and career initiatives opening non-traditional routes into law. </w:t>
      </w:r>
      <w:r>
        <w:br w:type="page"/>
      </w:r>
    </w:p>
    <w:p w14:paraId="3475B741" w14:textId="77777777" w:rsidR="00D4228F" w:rsidRDefault="00D4228F" w:rsidP="00721DA7">
      <w:pPr>
        <w:pStyle w:val="Heading3"/>
      </w:pPr>
      <w:bookmarkStart w:id="67" w:name="_Toc241579195"/>
      <w:r w:rsidRPr="00D4228F">
        <w:lastRenderedPageBreak/>
        <w:t>Beyond Design: Developing Financial Decision-Making Skills in Fashion Education</w:t>
      </w:r>
      <w:bookmarkEnd w:id="67"/>
      <w:r w:rsidRPr="00D4228F">
        <w:t xml:space="preserve"> </w:t>
      </w:r>
    </w:p>
    <w:p w14:paraId="1BF67DBE" w14:textId="77777777" w:rsidR="00D4228F" w:rsidRPr="00AF71D9" w:rsidRDefault="00D4228F" w:rsidP="00D4228F">
      <w:r w:rsidRPr="00AF71D9">
        <w:rPr>
          <w:b/>
          <w:bCs/>
        </w:rPr>
        <w:t>Chair:</w:t>
      </w:r>
      <w:r w:rsidRPr="00AF71D9">
        <w:t xml:space="preserve"> Konrad Peszynski</w:t>
      </w:r>
    </w:p>
    <w:p w14:paraId="5A429AD1" w14:textId="77777777" w:rsidR="00D4228F" w:rsidRPr="00AF71D9" w:rsidRDefault="00D4228F" w:rsidP="00D4228F">
      <w:r w:rsidRPr="00AF71D9">
        <w:rPr>
          <w:b/>
          <w:bCs/>
        </w:rPr>
        <w:t>Lead presenter:</w:t>
      </w:r>
      <w:r w:rsidRPr="00AF71D9">
        <w:t xml:space="preserve"> Dr Nirav Parikh</w:t>
      </w:r>
    </w:p>
    <w:p w14:paraId="483A37FD" w14:textId="77777777" w:rsidR="00D4228F" w:rsidRPr="00AF71D9" w:rsidRDefault="00D4228F" w:rsidP="00D4228F">
      <w:pPr>
        <w:rPr>
          <w:b/>
          <w:bCs/>
        </w:rPr>
      </w:pPr>
      <w:r w:rsidRPr="00AF71D9">
        <w:rPr>
          <w:b/>
          <w:bCs/>
        </w:rPr>
        <w:t>Co-presenters and co-authors:</w:t>
      </w:r>
    </w:p>
    <w:p w14:paraId="7C82CC9C" w14:textId="60307608" w:rsidR="00D4228F" w:rsidRPr="00AF71D9" w:rsidRDefault="00D4228F" w:rsidP="00D4228F">
      <w:r w:rsidRPr="00AF71D9">
        <w:t>Dr Ying Zhou, Senior Learning and Teaching Specialist, CoBL</w:t>
      </w:r>
    </w:p>
    <w:p w14:paraId="40F0657F" w14:textId="612FD9C4" w:rsidR="00D4228F" w:rsidRPr="00AF71D9" w:rsidRDefault="00D4228F" w:rsidP="00D4228F">
      <w:r w:rsidRPr="00AF71D9">
        <w:t>Associate Professor Tarun Panwar, Associate Dean, Enterprise Fashion &amp; Textiles, DSC</w:t>
      </w:r>
    </w:p>
    <w:p w14:paraId="5253569A" w14:textId="48EED328" w:rsidR="00D4228F" w:rsidRPr="00AF71D9" w:rsidRDefault="00D4228F" w:rsidP="00D4228F">
      <w:r w:rsidRPr="00AF71D9">
        <w:t>Mr Pete Fernandes, Associate Lecturer, Finance (ACDF) (Education Focussed), CoBL</w:t>
      </w:r>
    </w:p>
    <w:p w14:paraId="21F35CF1" w14:textId="77777777" w:rsidR="00D4228F" w:rsidRDefault="00D4228F" w:rsidP="00D4228F"/>
    <w:p w14:paraId="0DDF1C81" w14:textId="77777777" w:rsidR="00D4228F" w:rsidRDefault="00D4228F" w:rsidP="00AF71D9">
      <w:pPr>
        <w:pStyle w:val="Subtitle"/>
      </w:pPr>
      <w:r>
        <w:t>Online</w:t>
      </w:r>
    </w:p>
    <w:p w14:paraId="435533D1" w14:textId="77777777" w:rsidR="00D4228F" w:rsidRDefault="00D4228F" w:rsidP="00AF71D9">
      <w:pPr>
        <w:pStyle w:val="Subtitle"/>
      </w:pPr>
      <w:r>
        <w:t>Lightning Talk</w:t>
      </w:r>
    </w:p>
    <w:p w14:paraId="585A07E1" w14:textId="77777777" w:rsidR="00D4228F" w:rsidRDefault="00D4228F" w:rsidP="00AF71D9">
      <w:pPr>
        <w:pStyle w:val="Subtitle"/>
      </w:pPr>
      <w:r>
        <w:t>12:20pm</w:t>
      </w:r>
    </w:p>
    <w:p w14:paraId="3E66ADE1" w14:textId="77777777" w:rsidR="00D4228F" w:rsidRPr="00D4228F" w:rsidRDefault="00D4228F" w:rsidP="00D4228F"/>
    <w:p w14:paraId="042975D2" w14:textId="77777777" w:rsidR="00D4228F" w:rsidRPr="00D4228F" w:rsidRDefault="00D4228F" w:rsidP="00721DA7">
      <w:pPr>
        <w:pStyle w:val="Heading4"/>
      </w:pPr>
      <w:r w:rsidRPr="00D4228F">
        <w:t xml:space="preserve">Session summary: </w:t>
      </w:r>
    </w:p>
    <w:p w14:paraId="1BE61A80" w14:textId="77777777" w:rsidR="00D4228F" w:rsidRDefault="00D4228F" w:rsidP="00D4228F">
      <w:r w:rsidRPr="00D4228F">
        <w:t xml:space="preserve">Fashion Enterprise students often demonstrate strong creative and design capabilities but have limited experience with financial analysis, forecasting, and merchandise planning. Traditional finance education can be challenging to contextualise within creative disciplines, while the increasing use of generative AI has raised concerns about student engagement with authentic learning. The project addresses this challenge through an interdisciplinary learning model that integrates finance concepts into authentic fashion retail contexts. A low-fidelity financial simulation game enables students to apply theoretical knowledge through realistic forecasting, merchandise planning, and investment decision-making activities. Using industry-informed scenarios, authentic business data, and insights from leading retail partners, students can experience the financial and operational consequences of creative decisions across the retail product lifecycle. </w:t>
      </w:r>
    </w:p>
    <w:p w14:paraId="0A8A7A3B" w14:textId="77777777" w:rsidR="00D4228F" w:rsidRPr="00D4228F" w:rsidRDefault="00D4228F" w:rsidP="00D4228F"/>
    <w:p w14:paraId="3854156C" w14:textId="77777777" w:rsidR="00721DA7" w:rsidRDefault="00721DA7" w:rsidP="00721DA7">
      <w:pPr>
        <w:pStyle w:val="Heading4"/>
      </w:pPr>
      <w:r>
        <w:t>Lead presenter bio</w:t>
      </w:r>
    </w:p>
    <w:p w14:paraId="08F355E3" w14:textId="33B29783" w:rsidR="00D4228F" w:rsidRPr="00721DA7" w:rsidRDefault="00D4228F" w:rsidP="00D4228F">
      <w:pPr>
        <w:rPr>
          <w:i/>
          <w:iCs/>
        </w:rPr>
      </w:pPr>
      <w:r w:rsidRPr="00D4228F">
        <w:rPr>
          <w:b/>
          <w:bCs/>
          <w:i/>
          <w:iCs/>
        </w:rPr>
        <w:t>Dr Nirav Parikh</w:t>
      </w:r>
      <w:r w:rsidR="00721DA7">
        <w:rPr>
          <w:b/>
          <w:bCs/>
          <w:i/>
          <w:iCs/>
        </w:rPr>
        <w:t xml:space="preserve">, </w:t>
      </w:r>
      <w:r w:rsidRPr="00D4228F">
        <w:rPr>
          <w:i/>
          <w:iCs/>
        </w:rPr>
        <w:t xml:space="preserve">Senior Lecturer and Undergraduate Program Manager, CoBL </w:t>
      </w:r>
    </w:p>
    <w:p w14:paraId="734DF29C" w14:textId="7A328C0D" w:rsidR="00D4228F" w:rsidRDefault="00D4228F" w:rsidP="00D4228F">
      <w:r w:rsidRPr="00D4228F">
        <w:t xml:space="preserve">Dr Nirav Parikh is a Senior Lecturer in the EFM School at RMIT University and currently serves on secondment within the CoBL, as the Program Director of the Bachelor of Business Professional Practice program. With 16 years of industry experience, Dr Parikh brings extensive professional expertise to his teaching, research, and academic leadership. His research interests include corporate governance, climate finance, and the role of finance in advancing the United Nations SDGs. </w:t>
      </w:r>
      <w:r>
        <w:br w:type="page"/>
      </w:r>
    </w:p>
    <w:p w14:paraId="6C27B724" w14:textId="77777777" w:rsidR="00D4228F" w:rsidRPr="00D4228F" w:rsidRDefault="00D4228F" w:rsidP="00721DA7">
      <w:pPr>
        <w:pStyle w:val="Heading3"/>
      </w:pPr>
      <w:bookmarkStart w:id="68" w:name="_Toc241579196"/>
      <w:r w:rsidRPr="00D4228F">
        <w:lastRenderedPageBreak/>
        <w:t>From Assistant to Collaborator: Synthetic Intelligence, Epistemic Labour and the Future of Higher Education Practice</w:t>
      </w:r>
      <w:bookmarkEnd w:id="68"/>
      <w:r w:rsidRPr="00D4228F">
        <w:t xml:space="preserve"> </w:t>
      </w:r>
    </w:p>
    <w:p w14:paraId="4AA9C9CD" w14:textId="77777777" w:rsidR="00D4228F" w:rsidRPr="00AF71D9" w:rsidRDefault="00D4228F" w:rsidP="00D4228F">
      <w:r w:rsidRPr="00AF71D9">
        <w:rPr>
          <w:b/>
          <w:bCs/>
        </w:rPr>
        <w:t xml:space="preserve">Chair: </w:t>
      </w:r>
      <w:r w:rsidRPr="00AF71D9">
        <w:t xml:space="preserve">Konrad Peszynski </w:t>
      </w:r>
    </w:p>
    <w:p w14:paraId="6EAFA2B3" w14:textId="77777777" w:rsidR="00D4228F" w:rsidRPr="00AF71D9" w:rsidRDefault="00D4228F" w:rsidP="00D4228F">
      <w:r w:rsidRPr="00AF71D9">
        <w:rPr>
          <w:b/>
          <w:bCs/>
        </w:rPr>
        <w:t xml:space="preserve">Lead presenter: </w:t>
      </w:r>
      <w:r w:rsidRPr="00AF71D9">
        <w:t xml:space="preserve">Dr Vicki Little </w:t>
      </w:r>
    </w:p>
    <w:p w14:paraId="49FDAD3C" w14:textId="77777777" w:rsidR="00721DA7" w:rsidRPr="00D4228F" w:rsidRDefault="00721DA7" w:rsidP="00D4228F"/>
    <w:p w14:paraId="63019613" w14:textId="77777777" w:rsidR="00D4228F" w:rsidRPr="00D4228F" w:rsidRDefault="00D4228F" w:rsidP="00AF71D9">
      <w:pPr>
        <w:pStyle w:val="Subtitle"/>
      </w:pPr>
      <w:r w:rsidRPr="00D4228F">
        <w:t xml:space="preserve">Online </w:t>
      </w:r>
    </w:p>
    <w:p w14:paraId="30729C29" w14:textId="77777777" w:rsidR="00721DA7" w:rsidRDefault="00D4228F" w:rsidP="00AF71D9">
      <w:pPr>
        <w:pStyle w:val="Subtitle"/>
      </w:pPr>
      <w:r w:rsidRPr="00D4228F">
        <w:t xml:space="preserve">Lightning Talk </w:t>
      </w:r>
    </w:p>
    <w:p w14:paraId="4EE74A37" w14:textId="18B9F181" w:rsidR="00D4228F" w:rsidRPr="00D4228F" w:rsidRDefault="00D4228F" w:rsidP="00AF71D9">
      <w:pPr>
        <w:pStyle w:val="Subtitle"/>
      </w:pPr>
      <w:r w:rsidRPr="00D4228F">
        <w:t xml:space="preserve">12:35pm </w:t>
      </w:r>
    </w:p>
    <w:p w14:paraId="019CBAE2" w14:textId="77777777" w:rsidR="00D4228F" w:rsidRPr="00D4228F" w:rsidRDefault="00D4228F" w:rsidP="00D4228F"/>
    <w:p w14:paraId="74BA2440" w14:textId="77777777" w:rsidR="00D4228F" w:rsidRPr="00D4228F" w:rsidRDefault="00D4228F" w:rsidP="00721DA7">
      <w:pPr>
        <w:pStyle w:val="Heading4"/>
      </w:pPr>
      <w:r w:rsidRPr="00D4228F">
        <w:t xml:space="preserve">Session summary: </w:t>
      </w:r>
    </w:p>
    <w:p w14:paraId="240D9547" w14:textId="77777777" w:rsidR="00D4228F" w:rsidRPr="00D4228F" w:rsidRDefault="00D4228F" w:rsidP="00D4228F">
      <w:r w:rsidRPr="00D4228F">
        <w:t xml:space="preserve">As generative AI is rapidly reshaping higher education, our institutions are mostly grappling with issues of academic integrity. However, bigger forces are at work. This talk considers a broader question: what happens when synthetic intelligence is enmeshed in the epistemic labour through which knowledge is produced, evaluated and legitimised? </w:t>
      </w:r>
    </w:p>
    <w:p w14:paraId="382484B5" w14:textId="77777777" w:rsidR="00D4228F" w:rsidRDefault="00D4228F" w:rsidP="00D4228F">
      <w:r w:rsidRPr="00D4228F">
        <w:t xml:space="preserve">Moving beyond AI-as-tool, or AI-as-threat, I explore an emerging shift from synthetic intelligence as assistant to collaborator in scholarly practice. The transition raises important questions of epistemic responsibility: how do we maintain critical judgement, avoid intellectual dependency, and ensure SI expands rather than narrows our thinking? I argue that these questions are not simply technological, but also philosophical, ethical and institutional. The answers have implications for how we work as scholars, and for how we understand the purpose and social value of universities. </w:t>
      </w:r>
    </w:p>
    <w:p w14:paraId="65FBAF1E" w14:textId="77777777" w:rsidR="00721DA7" w:rsidRPr="00D4228F" w:rsidRDefault="00721DA7" w:rsidP="00D4228F"/>
    <w:p w14:paraId="0E5187D7" w14:textId="77777777" w:rsidR="00721DA7" w:rsidRDefault="00721DA7" w:rsidP="00721DA7">
      <w:pPr>
        <w:pStyle w:val="Heading4"/>
      </w:pPr>
      <w:r>
        <w:t>Lead presenter bio</w:t>
      </w:r>
    </w:p>
    <w:p w14:paraId="6C03EB45" w14:textId="037A0A76" w:rsidR="00D4228F" w:rsidRPr="00D4228F" w:rsidRDefault="00D4228F" w:rsidP="00D4228F">
      <w:r w:rsidRPr="00D4228F">
        <w:rPr>
          <w:b/>
          <w:bCs/>
          <w:i/>
          <w:iCs/>
        </w:rPr>
        <w:t>Dr Vicki Little</w:t>
      </w:r>
      <w:r w:rsidR="00721DA7">
        <w:rPr>
          <w:b/>
          <w:bCs/>
          <w:i/>
          <w:iCs/>
        </w:rPr>
        <w:t>,</w:t>
      </w:r>
      <w:r w:rsidRPr="00D4228F">
        <w:rPr>
          <w:b/>
          <w:bCs/>
          <w:i/>
          <w:iCs/>
        </w:rPr>
        <w:t xml:space="preserve"> </w:t>
      </w:r>
      <w:r w:rsidRPr="00D4228F">
        <w:rPr>
          <w:i/>
          <w:iCs/>
        </w:rPr>
        <w:t xml:space="preserve">Program Manager Engagement, RMIT Vietnam </w:t>
      </w:r>
    </w:p>
    <w:p w14:paraId="6D6595E6" w14:textId="77777777" w:rsidR="00D4228F" w:rsidRPr="00D4228F" w:rsidRDefault="00D4228F" w:rsidP="00D4228F">
      <w:r w:rsidRPr="00D4228F">
        <w:t xml:space="preserve">Dr Vicki Little is a </w:t>
      </w:r>
      <w:proofErr w:type="spellStart"/>
      <w:r w:rsidRPr="00D4228F">
        <w:t>macromarketing</w:t>
      </w:r>
      <w:proofErr w:type="spellEnd"/>
      <w:r w:rsidRPr="00D4228F">
        <w:t xml:space="preserve"> scholar located at RMIT University Vietnam. Her research seeks pathways towards more regenerative and just social systems. Working within critical, interpretive and participatory traditions, she explores the relationships between markets, technology and society. </w:t>
      </w:r>
    </w:p>
    <w:p w14:paraId="7BB6B0D5" w14:textId="36138D42" w:rsidR="00D4228F" w:rsidRDefault="00D4228F" w:rsidP="00D4228F">
      <w:r w:rsidRPr="00D4228F">
        <w:t>Her recent work examines the epistemic implications of AI for research and researchers.</w:t>
      </w:r>
      <w:r>
        <w:br w:type="page"/>
      </w:r>
    </w:p>
    <w:p w14:paraId="7978887F" w14:textId="77777777" w:rsidR="00D4228F" w:rsidRPr="00D4228F" w:rsidRDefault="00D4228F" w:rsidP="00721DA7">
      <w:pPr>
        <w:pStyle w:val="Heading3"/>
      </w:pPr>
      <w:bookmarkStart w:id="69" w:name="_Toc241579197"/>
      <w:r w:rsidRPr="00D4228F">
        <w:lastRenderedPageBreak/>
        <w:t>Caught Between Transformation and Compliance: Tempered Activism in the Entrepreneurial University</w:t>
      </w:r>
      <w:bookmarkEnd w:id="69"/>
      <w:r w:rsidRPr="00D4228F">
        <w:t xml:space="preserve"> </w:t>
      </w:r>
    </w:p>
    <w:p w14:paraId="0B0367D3" w14:textId="77777777" w:rsidR="00721DA7" w:rsidRPr="00AF71D9" w:rsidRDefault="00D4228F" w:rsidP="00D4228F">
      <w:r w:rsidRPr="00AF71D9">
        <w:rPr>
          <w:b/>
          <w:bCs/>
        </w:rPr>
        <w:t xml:space="preserve">Chair: </w:t>
      </w:r>
      <w:r w:rsidRPr="00AF71D9">
        <w:t xml:space="preserve">Konrad Peszynski </w:t>
      </w:r>
    </w:p>
    <w:p w14:paraId="0EA9FCB3" w14:textId="77777777" w:rsidR="00721DA7" w:rsidRPr="00AF71D9" w:rsidRDefault="00D4228F" w:rsidP="00D4228F">
      <w:r w:rsidRPr="00AF71D9">
        <w:rPr>
          <w:b/>
          <w:bCs/>
        </w:rPr>
        <w:t xml:space="preserve">Lead presenter: </w:t>
      </w:r>
      <w:r w:rsidRPr="00AF71D9">
        <w:t>Dr Vicki Little</w:t>
      </w:r>
      <w:r w:rsidRPr="00AF71D9">
        <w:rPr>
          <w:b/>
          <w:bCs/>
        </w:rPr>
        <w:t xml:space="preserve"> </w:t>
      </w:r>
    </w:p>
    <w:p w14:paraId="0B7EA55A" w14:textId="77777777" w:rsidR="00D4228F" w:rsidRPr="00AF71D9" w:rsidRDefault="00D4228F" w:rsidP="00D4228F">
      <w:r w:rsidRPr="00AF71D9">
        <w:rPr>
          <w:b/>
          <w:bCs/>
        </w:rPr>
        <w:t xml:space="preserve">Co-presenter and co-author: </w:t>
      </w:r>
      <w:r w:rsidRPr="00AF71D9">
        <w:t xml:space="preserve">Dr Lay Tyng Chan, Independent scholar, Sunway University Malaysia </w:t>
      </w:r>
    </w:p>
    <w:p w14:paraId="65F6580E" w14:textId="77777777" w:rsidR="00721DA7" w:rsidRDefault="00721DA7" w:rsidP="00D4228F"/>
    <w:p w14:paraId="5BE105AE" w14:textId="77777777" w:rsidR="00721DA7" w:rsidRDefault="00721DA7" w:rsidP="00AF71D9">
      <w:pPr>
        <w:pStyle w:val="Subtitle"/>
      </w:pPr>
      <w:r w:rsidRPr="00D4228F">
        <w:t xml:space="preserve">Online </w:t>
      </w:r>
    </w:p>
    <w:p w14:paraId="3F2C057B" w14:textId="77777777" w:rsidR="00721DA7" w:rsidRDefault="00721DA7" w:rsidP="00AF71D9">
      <w:pPr>
        <w:pStyle w:val="Subtitle"/>
      </w:pPr>
      <w:r w:rsidRPr="00D4228F">
        <w:t xml:space="preserve">Emerging Paper </w:t>
      </w:r>
    </w:p>
    <w:p w14:paraId="2BCB8D19" w14:textId="62A3C0E5" w:rsidR="00721DA7" w:rsidRPr="00D4228F" w:rsidRDefault="00721DA7" w:rsidP="00AF71D9">
      <w:pPr>
        <w:pStyle w:val="Subtitle"/>
      </w:pPr>
      <w:r w:rsidRPr="00D4228F">
        <w:t xml:space="preserve">12:45pm </w:t>
      </w:r>
    </w:p>
    <w:p w14:paraId="6BFB8934" w14:textId="77777777" w:rsidR="00721DA7" w:rsidRPr="00D4228F" w:rsidRDefault="00721DA7" w:rsidP="00D4228F"/>
    <w:p w14:paraId="149A2CCA" w14:textId="77777777" w:rsidR="00D4228F" w:rsidRPr="00D4228F" w:rsidRDefault="00D4228F" w:rsidP="00721DA7">
      <w:pPr>
        <w:pStyle w:val="Heading4"/>
      </w:pPr>
      <w:r w:rsidRPr="00D4228F">
        <w:t xml:space="preserve">Session summary: </w:t>
      </w:r>
    </w:p>
    <w:p w14:paraId="79B4F29C" w14:textId="77777777" w:rsidR="00D4228F" w:rsidRPr="00D4228F" w:rsidRDefault="00D4228F" w:rsidP="00D4228F">
      <w:r w:rsidRPr="00D4228F">
        <w:t xml:space="preserve">The modern university positions educators as agents of transformation while simultaneously constraining their capacity for change through managerial systems, performance measures, risk management and compliance. </w:t>
      </w:r>
    </w:p>
    <w:p w14:paraId="2DCC317A" w14:textId="77777777" w:rsidR="00D4228F" w:rsidRPr="00D4228F" w:rsidRDefault="00D4228F" w:rsidP="00D4228F">
      <w:r w:rsidRPr="00D4228F">
        <w:t xml:space="preserve">We explore this tension through the lens of tempered activism: How can educators pursue meaningful change whilst embedded within the institutions they seek to influence? Drawing on scholarship on tempered radicals, institutional work and educational change, and reflecting on our professional practice in transnational higher education, we shift attention from individual activists to the institutional infrastructures through which university practices are reproduced. </w:t>
      </w:r>
    </w:p>
    <w:p w14:paraId="0D92D0E4" w14:textId="77777777" w:rsidR="00D4228F" w:rsidRDefault="00D4228F" w:rsidP="00D4228F">
      <w:r w:rsidRPr="00D4228F">
        <w:t xml:space="preserve">We identify four sites for tempered activism (discourses, relationships, systems and spaces) and consider how educators can work through these infrastructures to create and protect possibilities for pro-social educational change. </w:t>
      </w:r>
    </w:p>
    <w:p w14:paraId="67F18406" w14:textId="77777777" w:rsidR="00721DA7" w:rsidRPr="00D4228F" w:rsidRDefault="00721DA7" w:rsidP="00D4228F"/>
    <w:p w14:paraId="325F78D7" w14:textId="77777777" w:rsidR="00721DA7" w:rsidRDefault="00721DA7" w:rsidP="00721DA7">
      <w:pPr>
        <w:pStyle w:val="Heading4"/>
      </w:pPr>
      <w:r>
        <w:t>Lead presenter bio</w:t>
      </w:r>
    </w:p>
    <w:p w14:paraId="3B405D7C" w14:textId="7E13CD9C" w:rsidR="00D4228F" w:rsidRPr="00D4228F" w:rsidRDefault="00D4228F" w:rsidP="00D4228F">
      <w:r w:rsidRPr="00D4228F">
        <w:rPr>
          <w:b/>
          <w:bCs/>
          <w:i/>
          <w:iCs/>
        </w:rPr>
        <w:t>Dr Vicki Little</w:t>
      </w:r>
      <w:r w:rsidR="00721DA7">
        <w:rPr>
          <w:b/>
          <w:bCs/>
          <w:i/>
          <w:iCs/>
        </w:rPr>
        <w:t xml:space="preserve">, </w:t>
      </w:r>
      <w:r w:rsidRPr="00D4228F">
        <w:rPr>
          <w:i/>
          <w:iCs/>
        </w:rPr>
        <w:t xml:space="preserve">Program Manager Engagement, RMIT Vietnam </w:t>
      </w:r>
    </w:p>
    <w:p w14:paraId="2F4F2D19" w14:textId="77777777" w:rsidR="00D4228F" w:rsidRPr="00D4228F" w:rsidRDefault="00D4228F" w:rsidP="00D4228F">
      <w:r w:rsidRPr="00D4228F">
        <w:t xml:space="preserve">Dr Vicki Little is a </w:t>
      </w:r>
      <w:proofErr w:type="spellStart"/>
      <w:r w:rsidRPr="00D4228F">
        <w:t>macromarketing</w:t>
      </w:r>
      <w:proofErr w:type="spellEnd"/>
      <w:r w:rsidRPr="00D4228F">
        <w:t xml:space="preserve"> scholar located at RMIT University Vietnam. Her research seeks pathways towards more regenerative and just social systems. Working within critical, interpretive and participatory traditions, she explores the relationships between markets, technology and society. </w:t>
      </w:r>
    </w:p>
    <w:p w14:paraId="74B73754" w14:textId="1845DD53" w:rsidR="00D4228F" w:rsidRDefault="00D4228F" w:rsidP="00D4228F">
      <w:r w:rsidRPr="00D4228F">
        <w:t>Her recent work examines the epistemic implications of AI for research and researchers.</w:t>
      </w:r>
      <w:r>
        <w:br w:type="page"/>
      </w:r>
    </w:p>
    <w:p w14:paraId="2DCD1B55" w14:textId="77777777" w:rsidR="00D4228F" w:rsidRPr="00D4228F" w:rsidRDefault="00D4228F" w:rsidP="00721DA7">
      <w:pPr>
        <w:pStyle w:val="Heading3"/>
      </w:pPr>
      <w:bookmarkStart w:id="70" w:name="_Toc241579198"/>
      <w:r w:rsidRPr="00D4228F">
        <w:lastRenderedPageBreak/>
        <w:t>Pilot and Evaluate AI-Simulated Learning for Stakeholder Engagement Across Two Curricula</w:t>
      </w:r>
      <w:bookmarkEnd w:id="70"/>
      <w:r w:rsidRPr="00D4228F">
        <w:t xml:space="preserve"> </w:t>
      </w:r>
    </w:p>
    <w:p w14:paraId="316A294B" w14:textId="77777777" w:rsidR="00721DA7" w:rsidRPr="00AF71D9" w:rsidRDefault="00D4228F" w:rsidP="00D4228F">
      <w:r w:rsidRPr="00AF71D9">
        <w:rPr>
          <w:b/>
          <w:bCs/>
        </w:rPr>
        <w:t xml:space="preserve">Chair: </w:t>
      </w:r>
      <w:r w:rsidRPr="00AF71D9">
        <w:t xml:space="preserve">Konrad Peszynski </w:t>
      </w:r>
    </w:p>
    <w:p w14:paraId="309E64BF" w14:textId="1B2D3C2C" w:rsidR="00D4228F" w:rsidRPr="00AF71D9" w:rsidRDefault="00D4228F" w:rsidP="00D4228F">
      <w:r w:rsidRPr="00AF71D9">
        <w:rPr>
          <w:b/>
          <w:bCs/>
        </w:rPr>
        <w:t xml:space="preserve">Lead presenter: </w:t>
      </w:r>
      <w:r w:rsidRPr="00AF71D9">
        <w:t xml:space="preserve">Dr Ian Rogers </w:t>
      </w:r>
    </w:p>
    <w:p w14:paraId="478BB732" w14:textId="77777777" w:rsidR="00D4228F" w:rsidRPr="00AF71D9" w:rsidRDefault="00D4228F" w:rsidP="00D4228F">
      <w:r w:rsidRPr="00AF71D9">
        <w:rPr>
          <w:b/>
          <w:bCs/>
        </w:rPr>
        <w:t xml:space="preserve">Co-presenter and co-author: </w:t>
      </w:r>
      <w:r w:rsidRPr="00AF71D9">
        <w:t xml:space="preserve">Dr Leah Li, Senior Lecturer, DSC </w:t>
      </w:r>
    </w:p>
    <w:p w14:paraId="658E3251" w14:textId="77777777" w:rsidR="00721DA7" w:rsidRDefault="00721DA7" w:rsidP="00D4228F"/>
    <w:p w14:paraId="55FFE1C3" w14:textId="13F628F6" w:rsidR="00D4228F" w:rsidRPr="00D4228F" w:rsidRDefault="00D4228F" w:rsidP="00AF71D9">
      <w:pPr>
        <w:pStyle w:val="Subtitle"/>
      </w:pPr>
      <w:r w:rsidRPr="00D4228F">
        <w:t xml:space="preserve">Online </w:t>
      </w:r>
    </w:p>
    <w:p w14:paraId="6D593FEC" w14:textId="77777777" w:rsidR="00721DA7" w:rsidRDefault="00D4228F" w:rsidP="00AF71D9">
      <w:pPr>
        <w:pStyle w:val="Subtitle"/>
      </w:pPr>
      <w:r w:rsidRPr="00D4228F">
        <w:t xml:space="preserve">Lightning Talk </w:t>
      </w:r>
    </w:p>
    <w:p w14:paraId="09677220" w14:textId="73D92B26" w:rsidR="00D4228F" w:rsidRPr="00D4228F" w:rsidRDefault="00D4228F" w:rsidP="00AF71D9">
      <w:pPr>
        <w:pStyle w:val="Subtitle"/>
      </w:pPr>
      <w:r w:rsidRPr="00D4228F">
        <w:t xml:space="preserve">1:05pm </w:t>
      </w:r>
    </w:p>
    <w:p w14:paraId="6091DA90" w14:textId="77777777" w:rsidR="00D4228F" w:rsidRPr="00D4228F" w:rsidRDefault="00D4228F" w:rsidP="00D4228F"/>
    <w:p w14:paraId="567AB535" w14:textId="77777777" w:rsidR="00D4228F" w:rsidRPr="00D4228F" w:rsidRDefault="00D4228F" w:rsidP="00721DA7">
      <w:pPr>
        <w:pStyle w:val="Heading4"/>
      </w:pPr>
      <w:r w:rsidRPr="00D4228F">
        <w:t xml:space="preserve">Session summary: </w:t>
      </w:r>
    </w:p>
    <w:p w14:paraId="3C868580" w14:textId="77777777" w:rsidR="00D4228F" w:rsidRPr="00D4228F" w:rsidRDefault="00D4228F" w:rsidP="00D4228F">
      <w:r w:rsidRPr="00D4228F">
        <w:t xml:space="preserve">Stakeholder engagement is a critical graduate capability, yet it is resource-intensive and difficult to teach authentically at scale. Our project pilots and evaluates AI-simulated learning in real-world scenarios across two Semester 2 courses: an elective music studio class, and COMM2922 Organisational Communication. Students practise stakeholder engagement skills with AI-simulated stakeholder personas while developing critical AI literacy. </w:t>
      </w:r>
    </w:p>
    <w:p w14:paraId="0FBC51C6" w14:textId="77777777" w:rsidR="00D4228F" w:rsidRDefault="00D4228F" w:rsidP="00D4228F">
      <w:r w:rsidRPr="00D4228F">
        <w:t xml:space="preserve">This lightning talk will showcase AI-simulated stakeholder learning, share preliminary insights and introduce our emerging AI-Simulated Stakeholder Engagement Pedagogical Framework. </w:t>
      </w:r>
    </w:p>
    <w:p w14:paraId="0288480E" w14:textId="77777777" w:rsidR="00721DA7" w:rsidRPr="00D4228F" w:rsidRDefault="00721DA7" w:rsidP="00D4228F"/>
    <w:p w14:paraId="346D3994" w14:textId="77777777" w:rsidR="00721DA7" w:rsidRDefault="00721DA7" w:rsidP="00721DA7">
      <w:pPr>
        <w:pStyle w:val="Heading4"/>
      </w:pPr>
      <w:r>
        <w:t>Lead presenter bio</w:t>
      </w:r>
    </w:p>
    <w:p w14:paraId="17CD263A" w14:textId="37D9A1B4" w:rsidR="00D4228F" w:rsidRPr="00D4228F" w:rsidRDefault="00D4228F" w:rsidP="00D4228F">
      <w:r w:rsidRPr="00D4228F">
        <w:rPr>
          <w:b/>
          <w:bCs/>
          <w:i/>
          <w:iCs/>
        </w:rPr>
        <w:t>Dr Ian Rogers</w:t>
      </w:r>
      <w:r w:rsidR="00721DA7" w:rsidRPr="00AF71D9">
        <w:rPr>
          <w:i/>
          <w:iCs/>
        </w:rPr>
        <w:t>,</w:t>
      </w:r>
      <w:r w:rsidR="00721DA7">
        <w:rPr>
          <w:b/>
          <w:bCs/>
          <w:i/>
          <w:iCs/>
        </w:rPr>
        <w:t xml:space="preserve"> </w:t>
      </w:r>
      <w:r w:rsidRPr="00D4228F">
        <w:rPr>
          <w:i/>
          <w:iCs/>
        </w:rPr>
        <w:t xml:space="preserve">Senior Lecturer, DSC </w:t>
      </w:r>
    </w:p>
    <w:p w14:paraId="2E474786" w14:textId="3A82EC15" w:rsidR="00D4228F" w:rsidRDefault="00D4228F" w:rsidP="00D4228F">
      <w:r w:rsidRPr="00D4228F">
        <w:t xml:space="preserve">Ian Rogers is a senior lecturer in Popular Music at RMIT University’s School of Media and Communication. He is the author of Popular Music Scenes and Cultural Memory (with Andy Bennett) and the 33&amp;1/3 entry on </w:t>
      </w:r>
      <w:proofErr w:type="spellStart"/>
      <w:r w:rsidRPr="00D4228F">
        <w:t>Screamfeeder’s</w:t>
      </w:r>
      <w:proofErr w:type="spellEnd"/>
      <w:r w:rsidRPr="00D4228F">
        <w:t xml:space="preserve"> Kitten Licks (with Ben Green), as well as numerous articles on musician ideologies, creative work, music policy and local music history. </w:t>
      </w:r>
      <w:r>
        <w:br w:type="page"/>
      </w:r>
    </w:p>
    <w:p w14:paraId="7804EA85" w14:textId="77777777" w:rsidR="00D4228F" w:rsidRPr="00D4228F" w:rsidRDefault="00D4228F" w:rsidP="00721DA7">
      <w:pPr>
        <w:pStyle w:val="Heading3"/>
      </w:pPr>
      <w:bookmarkStart w:id="71" w:name="_Toc241579199"/>
      <w:r w:rsidRPr="00D4228F">
        <w:lastRenderedPageBreak/>
        <w:t>The pedagogy of making: embedding digital fluency into the real world</w:t>
      </w:r>
      <w:bookmarkEnd w:id="71"/>
      <w:r w:rsidRPr="00D4228F">
        <w:t xml:space="preserve"> </w:t>
      </w:r>
    </w:p>
    <w:p w14:paraId="0CCC74A4" w14:textId="77777777" w:rsidR="00721DA7" w:rsidRPr="00AF71D9" w:rsidRDefault="00D4228F" w:rsidP="00D4228F">
      <w:r w:rsidRPr="00AF71D9">
        <w:rPr>
          <w:b/>
          <w:bCs/>
        </w:rPr>
        <w:t xml:space="preserve">Chair: </w:t>
      </w:r>
      <w:r w:rsidRPr="00AF71D9">
        <w:t xml:space="preserve">Konrad Peszynski </w:t>
      </w:r>
    </w:p>
    <w:p w14:paraId="6FA5D59E" w14:textId="62811340" w:rsidR="00D4228F" w:rsidRPr="00AF71D9" w:rsidRDefault="00D4228F" w:rsidP="00D4228F">
      <w:r w:rsidRPr="00AF71D9">
        <w:rPr>
          <w:b/>
          <w:bCs/>
        </w:rPr>
        <w:t xml:space="preserve">Lead presenter: </w:t>
      </w:r>
      <w:r w:rsidRPr="00AF71D9">
        <w:t xml:space="preserve">Associate Professor Clare Dyson </w:t>
      </w:r>
    </w:p>
    <w:p w14:paraId="4800FE6B" w14:textId="77777777" w:rsidR="00D4228F" w:rsidRPr="00AF71D9" w:rsidRDefault="00D4228F" w:rsidP="00D4228F">
      <w:r w:rsidRPr="00AF71D9">
        <w:rPr>
          <w:b/>
          <w:bCs/>
        </w:rPr>
        <w:t xml:space="preserve">Co-presenters and co-authors: </w:t>
      </w:r>
    </w:p>
    <w:p w14:paraId="692D17A0" w14:textId="77777777" w:rsidR="00D4228F" w:rsidRPr="00AF71D9" w:rsidRDefault="00D4228F" w:rsidP="00D4228F">
      <w:pPr>
        <w:numPr>
          <w:ilvl w:val="0"/>
          <w:numId w:val="25"/>
        </w:numPr>
      </w:pPr>
      <w:r w:rsidRPr="00AF71D9">
        <w:t xml:space="preserve">Dr Danula Hettiachchi, Lecturer, Interaction &amp; Technology, STEM </w:t>
      </w:r>
    </w:p>
    <w:p w14:paraId="786B92B3" w14:textId="065ABFE9" w:rsidR="00D4228F" w:rsidRPr="00AF71D9" w:rsidRDefault="00D4228F" w:rsidP="00D4228F">
      <w:pPr>
        <w:numPr>
          <w:ilvl w:val="0"/>
          <w:numId w:val="25"/>
        </w:numPr>
      </w:pPr>
      <w:r w:rsidRPr="00AF71D9">
        <w:t xml:space="preserve">Professor Michelle Spencer, Deputy Director Centre for Digital Innovation STEM, STEM Digital Innovation Centre, STEM </w:t>
      </w:r>
    </w:p>
    <w:p w14:paraId="51E7C8ED" w14:textId="77777777" w:rsidR="00D4228F" w:rsidRPr="00AF71D9" w:rsidRDefault="00D4228F" w:rsidP="00D4228F">
      <w:r w:rsidRPr="00AF71D9">
        <w:rPr>
          <w:b/>
          <w:bCs/>
        </w:rPr>
        <w:t xml:space="preserve">Additional co-author: </w:t>
      </w:r>
      <w:r w:rsidRPr="00AF71D9">
        <w:t xml:space="preserve">Professor James Harland, Director - STEMM Digital Innovation Hub, STEM </w:t>
      </w:r>
    </w:p>
    <w:p w14:paraId="2177A7AC" w14:textId="77777777" w:rsidR="00721DA7" w:rsidRPr="00D4228F" w:rsidRDefault="00721DA7" w:rsidP="00D4228F"/>
    <w:p w14:paraId="44140C3B" w14:textId="77777777" w:rsidR="00D4228F" w:rsidRPr="00D4228F" w:rsidRDefault="00D4228F" w:rsidP="00AF71D9">
      <w:pPr>
        <w:pStyle w:val="Subtitle"/>
      </w:pPr>
      <w:r w:rsidRPr="00D4228F">
        <w:t xml:space="preserve">Online </w:t>
      </w:r>
    </w:p>
    <w:p w14:paraId="36E7F9CF" w14:textId="77777777" w:rsidR="00721DA7" w:rsidRDefault="00D4228F" w:rsidP="00AF71D9">
      <w:pPr>
        <w:pStyle w:val="Subtitle"/>
      </w:pPr>
      <w:r w:rsidRPr="00D4228F">
        <w:t xml:space="preserve">Lightning Talk </w:t>
      </w:r>
    </w:p>
    <w:p w14:paraId="5F1A2520" w14:textId="4BDEA18A" w:rsidR="00D4228F" w:rsidRPr="00D4228F" w:rsidRDefault="00D4228F" w:rsidP="00AF71D9">
      <w:pPr>
        <w:pStyle w:val="Subtitle"/>
      </w:pPr>
      <w:r w:rsidRPr="00D4228F">
        <w:t xml:space="preserve">1:20pm </w:t>
      </w:r>
    </w:p>
    <w:p w14:paraId="090F2A53" w14:textId="77777777" w:rsidR="00D4228F" w:rsidRPr="00D4228F" w:rsidRDefault="00D4228F" w:rsidP="00D4228F"/>
    <w:p w14:paraId="25D762A2" w14:textId="77777777" w:rsidR="00D4228F" w:rsidRPr="00D4228F" w:rsidRDefault="00D4228F" w:rsidP="00721DA7">
      <w:pPr>
        <w:pStyle w:val="Heading4"/>
      </w:pPr>
      <w:r w:rsidRPr="00D4228F">
        <w:t xml:space="preserve">Session summary: </w:t>
      </w:r>
    </w:p>
    <w:p w14:paraId="52EFA855" w14:textId="77777777" w:rsidR="00D4228F" w:rsidRPr="00D4228F" w:rsidRDefault="00D4228F" w:rsidP="00D4228F">
      <w:r w:rsidRPr="00D4228F">
        <w:t xml:space="preserve">The integration of digital technologies across all industries demands graduates who can blend digital tools, human skills and emerging technologies to learn, solve problems, communicate and collaborate. In response, RMIT’s STEM College piloted a multidisciplinary, university-wide elective that enables students from diverse disciplines to co-create digital responses to complex social issues. </w:t>
      </w:r>
    </w:p>
    <w:p w14:paraId="4F19A9A8" w14:textId="77777777" w:rsidR="00D4228F" w:rsidRDefault="00D4228F" w:rsidP="00D4228F">
      <w:r w:rsidRPr="00D4228F">
        <w:t xml:space="preserve">This lightning talk discusses how an interdisciplinary, studio-based and hands-on model built digital fluency in STEM and non-STEM cohorts and will showcase the digital interventions designed to build confidence and belonging early in semester. It will report on the design and evaluation of two iterations of this course, including the impact of a change in teaching venue had on the delivery and engagement of students. </w:t>
      </w:r>
    </w:p>
    <w:p w14:paraId="6769CD1F" w14:textId="77777777" w:rsidR="00721DA7" w:rsidRPr="00D4228F" w:rsidRDefault="00721DA7" w:rsidP="00D4228F"/>
    <w:p w14:paraId="196BD082" w14:textId="77777777" w:rsidR="00721DA7" w:rsidRDefault="00721DA7" w:rsidP="00721DA7">
      <w:pPr>
        <w:pStyle w:val="Heading4"/>
      </w:pPr>
      <w:r>
        <w:t>Lead presenter bio</w:t>
      </w:r>
    </w:p>
    <w:p w14:paraId="42906761" w14:textId="2B471DDD" w:rsidR="00D4228F" w:rsidRPr="00D4228F" w:rsidRDefault="00D4228F" w:rsidP="00D4228F">
      <w:r w:rsidRPr="00D4228F">
        <w:rPr>
          <w:b/>
          <w:bCs/>
          <w:i/>
          <w:iCs/>
        </w:rPr>
        <w:t>Associate Professor Clare Dyson</w:t>
      </w:r>
      <w:r w:rsidR="00721DA7">
        <w:rPr>
          <w:b/>
          <w:bCs/>
          <w:i/>
          <w:iCs/>
        </w:rPr>
        <w:t xml:space="preserve">, </w:t>
      </w:r>
      <w:r w:rsidRPr="00D4228F">
        <w:rPr>
          <w:i/>
          <w:iCs/>
        </w:rPr>
        <w:t xml:space="preserve">Director, RMIT Creative Campus, Education Portfolio </w:t>
      </w:r>
    </w:p>
    <w:p w14:paraId="44F5B5B5" w14:textId="5B1A980E" w:rsidR="00D4228F" w:rsidRDefault="00D4228F" w:rsidP="00D4228F">
      <w:r w:rsidRPr="00D4228F">
        <w:t xml:space="preserve">Clare Dyson is an academic leader, interdisciplinary researcher and internationally recognised artist who positions creative practice as a site of critical inquiry, cultural exchange and pedagogical innovation. Focusing on co-design modalities and ethical considerations of how we create, teach and engage, Clare works to strategically influence how educators and researchers integrate interdisciplinary strategies and explore emerging technologies to build student engagement. </w:t>
      </w:r>
      <w:r>
        <w:br w:type="page"/>
      </w:r>
    </w:p>
    <w:p w14:paraId="06C6D802" w14:textId="77777777" w:rsidR="00D4228F" w:rsidRPr="00D4228F" w:rsidRDefault="00D4228F" w:rsidP="00721DA7">
      <w:pPr>
        <w:pStyle w:val="Heading3"/>
      </w:pPr>
      <w:bookmarkStart w:id="72" w:name="_Toc241579200"/>
      <w:r w:rsidRPr="00D4228F">
        <w:lastRenderedPageBreak/>
        <w:t>From Knowing to Doing: Design Principles for Simulation-Based Learning Across Feedback Paradigms</w:t>
      </w:r>
      <w:bookmarkEnd w:id="72"/>
      <w:r w:rsidRPr="00D4228F">
        <w:t xml:space="preserve"> </w:t>
      </w:r>
    </w:p>
    <w:p w14:paraId="15597270" w14:textId="77777777" w:rsidR="00D4228F" w:rsidRPr="00AF71D9" w:rsidRDefault="00D4228F" w:rsidP="00D4228F">
      <w:r w:rsidRPr="00AF71D9">
        <w:rPr>
          <w:b/>
          <w:bCs/>
        </w:rPr>
        <w:t xml:space="preserve">Chair: </w:t>
      </w:r>
      <w:r w:rsidRPr="00AF71D9">
        <w:t xml:space="preserve">Konrad Peszynski </w:t>
      </w:r>
    </w:p>
    <w:p w14:paraId="2387DE86" w14:textId="77777777" w:rsidR="00D4228F" w:rsidRPr="00AF71D9" w:rsidRDefault="00D4228F" w:rsidP="00D4228F">
      <w:r w:rsidRPr="00AF71D9">
        <w:rPr>
          <w:b/>
          <w:bCs/>
        </w:rPr>
        <w:t xml:space="preserve">Lead presenter: </w:t>
      </w:r>
      <w:r w:rsidRPr="00AF71D9">
        <w:t xml:space="preserve">Dr Huy Pham </w:t>
      </w:r>
    </w:p>
    <w:p w14:paraId="2E70781F" w14:textId="77777777" w:rsidR="00D4228F" w:rsidRPr="00AF71D9" w:rsidRDefault="00D4228F" w:rsidP="00D4228F">
      <w:r w:rsidRPr="00AF71D9">
        <w:rPr>
          <w:b/>
          <w:bCs/>
        </w:rPr>
        <w:t xml:space="preserve">Co-author: </w:t>
      </w:r>
      <w:r w:rsidRPr="00AF71D9">
        <w:t xml:space="preserve">Professor Mathews Nkhoma, Associate Deputy Vice Chancellor Strategy International &amp; Engagement, CoBL </w:t>
      </w:r>
    </w:p>
    <w:p w14:paraId="6163554E" w14:textId="77777777" w:rsidR="00721DA7" w:rsidRDefault="00721DA7" w:rsidP="00D4228F"/>
    <w:p w14:paraId="2BBD1501" w14:textId="7547DFD8" w:rsidR="00D4228F" w:rsidRPr="00D4228F" w:rsidRDefault="00D4228F" w:rsidP="00AF71D9">
      <w:pPr>
        <w:pStyle w:val="Subtitle"/>
      </w:pPr>
      <w:r w:rsidRPr="00D4228F">
        <w:t xml:space="preserve">Online </w:t>
      </w:r>
    </w:p>
    <w:p w14:paraId="45B29BDE" w14:textId="77777777" w:rsidR="00721DA7" w:rsidRDefault="00D4228F" w:rsidP="00AF71D9">
      <w:pPr>
        <w:pStyle w:val="Subtitle"/>
      </w:pPr>
      <w:r w:rsidRPr="00D4228F">
        <w:t xml:space="preserve">Lightning Talk </w:t>
      </w:r>
    </w:p>
    <w:p w14:paraId="0FDB95BE" w14:textId="2B2BADAD" w:rsidR="00D4228F" w:rsidRPr="00D4228F" w:rsidRDefault="00D4228F" w:rsidP="00AF71D9">
      <w:pPr>
        <w:pStyle w:val="Subtitle"/>
      </w:pPr>
      <w:r w:rsidRPr="00D4228F">
        <w:t xml:space="preserve">1:30pm </w:t>
      </w:r>
    </w:p>
    <w:p w14:paraId="5100396E" w14:textId="77777777" w:rsidR="00D4228F" w:rsidRPr="00D4228F" w:rsidRDefault="00D4228F" w:rsidP="00D4228F"/>
    <w:p w14:paraId="10A81299" w14:textId="77777777" w:rsidR="00D4228F" w:rsidRPr="00D4228F" w:rsidRDefault="00D4228F" w:rsidP="00721DA7">
      <w:pPr>
        <w:pStyle w:val="Heading4"/>
      </w:pPr>
      <w:r w:rsidRPr="00D4228F">
        <w:t xml:space="preserve">Session summary: </w:t>
      </w:r>
    </w:p>
    <w:p w14:paraId="1ADE1EB2" w14:textId="77777777" w:rsidR="00D4228F" w:rsidRDefault="00D4228F" w:rsidP="00D4228F">
      <w:r w:rsidRPr="00D4228F">
        <w:t xml:space="preserve">Students often learn a formula or a legal doctrine without being able to use either in an unfamiliar situation. This paper proposes five design principles for browser-based educational simulations: make consequences visible, show relationships as pictures, start simple, guide discovery, and instrument for evidence. The principles were derived from a finance platform and then tested against two others — a CFO decision simulation and a generative-AI courtroom — where feedback takes different forms. Two findings stand out: feedback need not be instant, only clearly caused by the student's action; and visual relationships matter less as subjects shift from formulas to argument. </w:t>
      </w:r>
    </w:p>
    <w:p w14:paraId="12F70FF4" w14:textId="77777777" w:rsidR="00721DA7" w:rsidRPr="00D4228F" w:rsidRDefault="00721DA7" w:rsidP="00D4228F"/>
    <w:p w14:paraId="598EF54D" w14:textId="77777777" w:rsidR="00721DA7" w:rsidRDefault="00721DA7" w:rsidP="00721DA7">
      <w:pPr>
        <w:pStyle w:val="Heading4"/>
      </w:pPr>
      <w:r>
        <w:t>Lead presenter bio</w:t>
      </w:r>
    </w:p>
    <w:p w14:paraId="7F55196F" w14:textId="0E5A7E61" w:rsidR="00D4228F" w:rsidRPr="00D4228F" w:rsidRDefault="00D4228F" w:rsidP="00D4228F">
      <w:r w:rsidRPr="00D4228F">
        <w:rPr>
          <w:b/>
          <w:bCs/>
          <w:i/>
          <w:iCs/>
        </w:rPr>
        <w:t>Dr Huy Pham</w:t>
      </w:r>
      <w:r w:rsidR="00721DA7">
        <w:rPr>
          <w:b/>
          <w:bCs/>
          <w:i/>
          <w:iCs/>
        </w:rPr>
        <w:t xml:space="preserve">, </w:t>
      </w:r>
      <w:r w:rsidRPr="00D4228F">
        <w:rPr>
          <w:i/>
          <w:iCs/>
        </w:rPr>
        <w:t xml:space="preserve">Associate Professor of Finance, RMIT Vietnam </w:t>
      </w:r>
    </w:p>
    <w:p w14:paraId="7F225FC4" w14:textId="5EA8CD27" w:rsidR="00D4228F" w:rsidRDefault="00D4228F" w:rsidP="00D4228F">
      <w:r w:rsidRPr="00D4228F">
        <w:t xml:space="preserve">Dr Huy Pham is Associate Professor of Finance at RMIT Vietnam, founder of the RMIT FinTech Crypto Hub, and APAC Sustainability Theme Lead at the RMIT Sustainable Technologies and Systems EIP. His research spans sustainable finance, fintech, blockchain, cryptocurrencies and asset pricing, with publications in leading journals. A recognised APAC expert, he advises industry and governments, speaks at ADB/APEC events, and serves as CFO of </w:t>
      </w:r>
      <w:proofErr w:type="spellStart"/>
      <w:r w:rsidRPr="00D4228F">
        <w:t>MoneyFi.Fund</w:t>
      </w:r>
      <w:proofErr w:type="spellEnd"/>
      <w:r w:rsidRPr="00D4228F">
        <w:t xml:space="preserve">. </w:t>
      </w:r>
      <w:r>
        <w:br w:type="page"/>
      </w:r>
    </w:p>
    <w:p w14:paraId="4523D10B" w14:textId="77777777" w:rsidR="00D4228F" w:rsidRPr="00D4228F" w:rsidRDefault="00D4228F" w:rsidP="00AB5B1D">
      <w:pPr>
        <w:pStyle w:val="Heading3"/>
      </w:pPr>
      <w:bookmarkStart w:id="73" w:name="_Toc241579201"/>
      <w:r w:rsidRPr="00D4228F">
        <w:lastRenderedPageBreak/>
        <w:t xml:space="preserve">Teaching Generative AI as a Skill, </w:t>
      </w:r>
      <w:proofErr w:type="gramStart"/>
      <w:r w:rsidRPr="00D4228F">
        <w:t>Not</w:t>
      </w:r>
      <w:proofErr w:type="gramEnd"/>
      <w:r w:rsidRPr="00D4228F">
        <w:t xml:space="preserve"> a Shortcut: A Workflow Approach to AI-Assisted Coding in Game Design Course</w:t>
      </w:r>
      <w:bookmarkEnd w:id="73"/>
      <w:r w:rsidRPr="00D4228F">
        <w:t xml:space="preserve"> </w:t>
      </w:r>
    </w:p>
    <w:p w14:paraId="0A176C3D" w14:textId="77777777" w:rsidR="00D4228F" w:rsidRPr="00AF71D9" w:rsidRDefault="00D4228F" w:rsidP="00D4228F">
      <w:r w:rsidRPr="00AF71D9">
        <w:rPr>
          <w:b/>
          <w:bCs/>
        </w:rPr>
        <w:t xml:space="preserve">Chair: </w:t>
      </w:r>
      <w:r w:rsidRPr="00AF71D9">
        <w:t xml:space="preserve">Konrad Peszynski </w:t>
      </w:r>
      <w:r w:rsidRPr="00AF71D9">
        <w:rPr>
          <w:b/>
          <w:bCs/>
        </w:rPr>
        <w:t xml:space="preserve">Lead presenter: </w:t>
      </w:r>
      <w:proofErr w:type="spellStart"/>
      <w:r w:rsidRPr="00AF71D9">
        <w:t>Dodick</w:t>
      </w:r>
      <w:proofErr w:type="spellEnd"/>
      <w:r w:rsidRPr="00AF71D9">
        <w:t xml:space="preserve"> </w:t>
      </w:r>
      <w:proofErr w:type="spellStart"/>
      <w:r w:rsidRPr="00AF71D9">
        <w:t>Zulaimi</w:t>
      </w:r>
      <w:proofErr w:type="spellEnd"/>
      <w:r w:rsidRPr="00AF71D9">
        <w:t xml:space="preserve"> Sudirman </w:t>
      </w:r>
    </w:p>
    <w:p w14:paraId="49FA2BF6" w14:textId="77777777" w:rsidR="00AB5B1D" w:rsidRPr="00AF71D9" w:rsidRDefault="00AB5B1D" w:rsidP="00AB5B1D">
      <w:r w:rsidRPr="00AF71D9">
        <w:rPr>
          <w:b/>
          <w:bCs/>
        </w:rPr>
        <w:t xml:space="preserve">Co-authors: </w:t>
      </w:r>
    </w:p>
    <w:p w14:paraId="1D754859" w14:textId="77777777" w:rsidR="00AB5B1D" w:rsidRPr="00AF71D9" w:rsidRDefault="00AB5B1D" w:rsidP="00AB5B1D">
      <w:r w:rsidRPr="00AF71D9">
        <w:t xml:space="preserve">Dr Renusha Athugala Program Manager, Games Design RMIT Vietnam </w:t>
      </w:r>
    </w:p>
    <w:p w14:paraId="376538DA" w14:textId="77777777" w:rsidR="00AB5B1D" w:rsidRPr="00AF71D9" w:rsidRDefault="00AB5B1D" w:rsidP="00AB5B1D">
      <w:r w:rsidRPr="00AF71D9">
        <w:t xml:space="preserve">Mr Nhat Pham Associate Lecturer, Games Design RMIT Vietnam </w:t>
      </w:r>
    </w:p>
    <w:p w14:paraId="12CFD3B9" w14:textId="77777777" w:rsidR="00AB5B1D" w:rsidRDefault="00AB5B1D" w:rsidP="00D4228F"/>
    <w:p w14:paraId="3FA02073" w14:textId="7B01E58A" w:rsidR="00D4228F" w:rsidRPr="00D4228F" w:rsidRDefault="00D4228F" w:rsidP="00AF71D9">
      <w:pPr>
        <w:pStyle w:val="Subtitle"/>
      </w:pPr>
      <w:r w:rsidRPr="00D4228F">
        <w:t xml:space="preserve">Online </w:t>
      </w:r>
    </w:p>
    <w:p w14:paraId="7D09AFC5" w14:textId="77777777" w:rsidR="00D4228F" w:rsidRPr="00D4228F" w:rsidRDefault="00D4228F" w:rsidP="00AF71D9">
      <w:pPr>
        <w:pStyle w:val="Subtitle"/>
      </w:pPr>
      <w:r w:rsidRPr="00D4228F">
        <w:t xml:space="preserve">Emerging Paper </w:t>
      </w:r>
    </w:p>
    <w:p w14:paraId="77A90A28" w14:textId="77777777" w:rsidR="00D4228F" w:rsidRPr="00D4228F" w:rsidRDefault="00D4228F" w:rsidP="00AF71D9">
      <w:pPr>
        <w:pStyle w:val="Subtitle"/>
      </w:pPr>
      <w:r w:rsidRPr="00D4228F">
        <w:t xml:space="preserve">1:40pm </w:t>
      </w:r>
    </w:p>
    <w:p w14:paraId="2CC733D8" w14:textId="77777777" w:rsidR="00AB5B1D" w:rsidRPr="00D4228F" w:rsidRDefault="00AB5B1D" w:rsidP="00D4228F"/>
    <w:p w14:paraId="6B1567C7" w14:textId="77777777" w:rsidR="00D4228F" w:rsidRPr="00D4228F" w:rsidRDefault="00D4228F" w:rsidP="00721DA7">
      <w:pPr>
        <w:pStyle w:val="Heading4"/>
      </w:pPr>
      <w:r w:rsidRPr="00D4228F">
        <w:t xml:space="preserve">Session summary: </w:t>
      </w:r>
    </w:p>
    <w:p w14:paraId="2F3B279E" w14:textId="77777777" w:rsidR="00D4228F" w:rsidRDefault="00D4228F" w:rsidP="00D4228F">
      <w:r w:rsidRPr="00D4228F">
        <w:t xml:space="preserve">Students are adopting generative AI faster than universities can guide them, and in that gap working code gets produced without the understanding the work is meant to build. This session presents the integration of an AI workflow into a third-year game development course at RMIT University Vietnam. It restricts generative AI to coding so creative authorship stays with students, and teaches a Spec, Plan, Execute, </w:t>
      </w:r>
      <w:proofErr w:type="gramStart"/>
      <w:r w:rsidRPr="00D4228F">
        <w:t>Verify</w:t>
      </w:r>
      <w:proofErr w:type="gramEnd"/>
      <w:r w:rsidRPr="00D4228F">
        <w:t xml:space="preserve"> workflow that makes reasoning and verification assessable, including reflection exercises such as comparing a local model with a cloud service and justifying that choice. Evaluation will be autoethnographic, drawing on the teaching team's reflections during delivery. The workflow can also be helpful for other courses and programs. </w:t>
      </w:r>
    </w:p>
    <w:p w14:paraId="4B14919D" w14:textId="77777777" w:rsidR="00AB5B1D" w:rsidRPr="00D4228F" w:rsidRDefault="00AB5B1D" w:rsidP="00D4228F"/>
    <w:p w14:paraId="7B988325" w14:textId="77777777" w:rsidR="00721DA7" w:rsidRDefault="00721DA7" w:rsidP="00721DA7">
      <w:pPr>
        <w:pStyle w:val="Heading4"/>
      </w:pPr>
      <w:r>
        <w:t>Lead presenter bio</w:t>
      </w:r>
    </w:p>
    <w:p w14:paraId="594895C3" w14:textId="128B72F1" w:rsidR="00D4228F" w:rsidRPr="00D4228F" w:rsidRDefault="00D4228F" w:rsidP="00D4228F">
      <w:proofErr w:type="spellStart"/>
      <w:r w:rsidRPr="00D4228F">
        <w:rPr>
          <w:b/>
          <w:bCs/>
          <w:i/>
          <w:iCs/>
        </w:rPr>
        <w:t>Dodick</w:t>
      </w:r>
      <w:proofErr w:type="spellEnd"/>
      <w:r w:rsidRPr="00D4228F">
        <w:rPr>
          <w:b/>
          <w:bCs/>
          <w:i/>
          <w:iCs/>
        </w:rPr>
        <w:t xml:space="preserve"> Zulaimi Sudirman</w:t>
      </w:r>
      <w:r w:rsidR="00AB5B1D">
        <w:rPr>
          <w:b/>
          <w:bCs/>
          <w:i/>
          <w:iCs/>
        </w:rPr>
        <w:t xml:space="preserve">, </w:t>
      </w:r>
      <w:r w:rsidRPr="00D4228F">
        <w:rPr>
          <w:i/>
          <w:iCs/>
        </w:rPr>
        <w:t xml:space="preserve">Associate Lecturer, Game Design, RMIT Vietnam </w:t>
      </w:r>
    </w:p>
    <w:p w14:paraId="554A9215" w14:textId="0475E0A6" w:rsidR="00D4228F" w:rsidRDefault="00D4228F" w:rsidP="00D4228F">
      <w:r w:rsidRPr="00D4228F">
        <w:t xml:space="preserve">A Game Designer and Educator with 15+ years of experience, dedicated to bridging the gaming industry and academia. Currently an Associate Lecturer of Game Design at RMIT University Vietnam. In 2013, co-founded </w:t>
      </w:r>
      <w:proofErr w:type="spellStart"/>
      <w:r w:rsidRPr="00D4228F">
        <w:t>GameChanger</w:t>
      </w:r>
      <w:proofErr w:type="spellEnd"/>
      <w:r w:rsidRPr="00D4228F">
        <w:t xml:space="preserve"> Studio, an award-winning indie studio, leading design across premium multiplatform and free-to-play titles until 2023. Notable work includes the My Lovely series. Having stepped back from studio operations, now focused on teaching and research. </w:t>
      </w:r>
      <w:r>
        <w:br w:type="page"/>
      </w:r>
    </w:p>
    <w:p w14:paraId="21C6B730" w14:textId="77777777" w:rsidR="00D4228F" w:rsidRPr="00D4228F" w:rsidRDefault="00D4228F" w:rsidP="00AB5B1D">
      <w:pPr>
        <w:pStyle w:val="Heading3"/>
      </w:pPr>
      <w:bookmarkStart w:id="74" w:name="_Toc241579202"/>
      <w:r w:rsidRPr="00D4228F">
        <w:lastRenderedPageBreak/>
        <w:t xml:space="preserve">Industry Representative Validation </w:t>
      </w:r>
      <w:proofErr w:type="gramStart"/>
      <w:r w:rsidRPr="00D4228F">
        <w:t>of Course</w:t>
      </w:r>
      <w:proofErr w:type="gramEnd"/>
      <w:r w:rsidRPr="00D4228F">
        <w:t xml:space="preserve"> Assessment Practices</w:t>
      </w:r>
      <w:bookmarkEnd w:id="74"/>
      <w:r w:rsidRPr="00D4228F">
        <w:t xml:space="preserve"> </w:t>
      </w:r>
    </w:p>
    <w:p w14:paraId="5F6E7916" w14:textId="77777777" w:rsidR="00D4228F" w:rsidRPr="00AF71D9" w:rsidRDefault="00D4228F" w:rsidP="00D4228F">
      <w:r w:rsidRPr="00AF71D9">
        <w:rPr>
          <w:b/>
          <w:bCs/>
        </w:rPr>
        <w:t xml:space="preserve">Chair: </w:t>
      </w:r>
      <w:r w:rsidRPr="00AF71D9">
        <w:t xml:space="preserve">Dr Helen McLean </w:t>
      </w:r>
    </w:p>
    <w:p w14:paraId="2C283A3A" w14:textId="77777777" w:rsidR="00D4228F" w:rsidRPr="00AF71D9" w:rsidRDefault="00D4228F" w:rsidP="00D4228F">
      <w:r w:rsidRPr="00AF71D9">
        <w:rPr>
          <w:b/>
          <w:bCs/>
        </w:rPr>
        <w:t xml:space="preserve">Lead presenter: </w:t>
      </w:r>
      <w:r w:rsidRPr="00AF71D9">
        <w:t xml:space="preserve">Dr James Collett </w:t>
      </w:r>
    </w:p>
    <w:p w14:paraId="484B2F4D" w14:textId="77777777" w:rsidR="00D4228F" w:rsidRPr="00AF71D9" w:rsidRDefault="00D4228F" w:rsidP="00D4228F">
      <w:r w:rsidRPr="00AF71D9">
        <w:rPr>
          <w:b/>
          <w:bCs/>
        </w:rPr>
        <w:t xml:space="preserve">Co-presenters and co-authors: </w:t>
      </w:r>
    </w:p>
    <w:p w14:paraId="07626EB9" w14:textId="77777777" w:rsidR="00D4228F" w:rsidRPr="00AF71D9" w:rsidRDefault="00D4228F" w:rsidP="00D4228F">
      <w:pPr>
        <w:numPr>
          <w:ilvl w:val="0"/>
          <w:numId w:val="26"/>
        </w:numPr>
      </w:pPr>
      <w:r w:rsidRPr="00AF71D9">
        <w:t xml:space="preserve">Ms Katherine </w:t>
      </w:r>
      <w:proofErr w:type="gramStart"/>
      <w:r w:rsidRPr="00AF71D9">
        <w:t>Metzger ,</w:t>
      </w:r>
      <w:proofErr w:type="gramEnd"/>
      <w:r w:rsidRPr="00AF71D9">
        <w:t xml:space="preserve"> Senior Lecturer, Medical Radiations </w:t>
      </w:r>
    </w:p>
    <w:p w14:paraId="663E6933" w14:textId="77777777" w:rsidR="00D4228F" w:rsidRPr="00AF71D9" w:rsidRDefault="00D4228F" w:rsidP="00D4228F">
      <w:pPr>
        <w:numPr>
          <w:ilvl w:val="0"/>
          <w:numId w:val="26"/>
        </w:numPr>
      </w:pPr>
      <w:r w:rsidRPr="00AF71D9">
        <w:t xml:space="preserve">Ms Kylie Spencer, Program Manager, Osteopathy </w:t>
      </w:r>
    </w:p>
    <w:p w14:paraId="0356BA00" w14:textId="77777777" w:rsidR="00D4228F" w:rsidRPr="00AF71D9" w:rsidRDefault="00D4228F" w:rsidP="00D4228F">
      <w:pPr>
        <w:numPr>
          <w:ilvl w:val="0"/>
          <w:numId w:val="26"/>
        </w:numPr>
      </w:pPr>
      <w:r w:rsidRPr="00AF71D9">
        <w:t xml:space="preserve">Dr Sharayah Carter, Lecturer, Human Biosciences (Nutrition and Dietetics) </w:t>
      </w:r>
    </w:p>
    <w:p w14:paraId="312A37C4" w14:textId="77777777" w:rsidR="00D4228F" w:rsidRPr="00AF71D9" w:rsidRDefault="00D4228F" w:rsidP="00D4228F">
      <w:pPr>
        <w:numPr>
          <w:ilvl w:val="0"/>
          <w:numId w:val="26"/>
        </w:numPr>
      </w:pPr>
      <w:r w:rsidRPr="00AF71D9">
        <w:t xml:space="preserve">Dr Emilio Kardaris, Foundation Curriculum Lead, School of Health and Biomedical Sciences </w:t>
      </w:r>
    </w:p>
    <w:p w14:paraId="3BAA22A9" w14:textId="77777777" w:rsidR="00D4228F" w:rsidRPr="00AF71D9" w:rsidRDefault="00D4228F" w:rsidP="00D4228F">
      <w:pPr>
        <w:numPr>
          <w:ilvl w:val="0"/>
          <w:numId w:val="26"/>
        </w:numPr>
      </w:pPr>
      <w:r w:rsidRPr="00AF71D9">
        <w:t xml:space="preserve">Dr Paul Attenboroough, Lecturer, Osteopathy </w:t>
      </w:r>
    </w:p>
    <w:p w14:paraId="090079AD" w14:textId="77777777" w:rsidR="00D4228F" w:rsidRPr="00AF71D9" w:rsidRDefault="00D4228F" w:rsidP="00D4228F">
      <w:pPr>
        <w:numPr>
          <w:ilvl w:val="0"/>
          <w:numId w:val="26"/>
        </w:numPr>
      </w:pPr>
      <w:r w:rsidRPr="00AF71D9">
        <w:t xml:space="preserve">Dr Rebecca van </w:t>
      </w:r>
      <w:proofErr w:type="spellStart"/>
      <w:r w:rsidRPr="00AF71D9">
        <w:t>Gelderen</w:t>
      </w:r>
      <w:proofErr w:type="spellEnd"/>
      <w:r w:rsidRPr="00AF71D9">
        <w:t xml:space="preserve">, Lecturer, Animal Biology </w:t>
      </w:r>
    </w:p>
    <w:p w14:paraId="724891E0" w14:textId="77777777" w:rsidR="00D4228F" w:rsidRPr="00AF71D9" w:rsidRDefault="00D4228F" w:rsidP="00D4228F">
      <w:pPr>
        <w:numPr>
          <w:ilvl w:val="0"/>
          <w:numId w:val="26"/>
        </w:numPr>
      </w:pPr>
      <w:r w:rsidRPr="00AF71D9">
        <w:t xml:space="preserve">Mrs Danielle Kibell, Lecturer, Laboratory Medicine </w:t>
      </w:r>
    </w:p>
    <w:p w14:paraId="651128C5" w14:textId="77777777" w:rsidR="00D4228F" w:rsidRPr="00AF71D9" w:rsidRDefault="00D4228F" w:rsidP="00D4228F">
      <w:pPr>
        <w:numPr>
          <w:ilvl w:val="0"/>
          <w:numId w:val="26"/>
        </w:numPr>
      </w:pPr>
      <w:r w:rsidRPr="00AF71D9">
        <w:t xml:space="preserve">Dr Christa Beckmann, Senior Lecturer, Environmental Science </w:t>
      </w:r>
    </w:p>
    <w:p w14:paraId="5E560B12" w14:textId="77777777" w:rsidR="00D4228F" w:rsidRDefault="00D4228F" w:rsidP="00D4228F"/>
    <w:p w14:paraId="4ED97BCA" w14:textId="77777777" w:rsidR="00AF71D9" w:rsidRDefault="00AF71D9" w:rsidP="00AF71D9">
      <w:pPr>
        <w:pStyle w:val="Subtitle"/>
      </w:pPr>
      <w:r w:rsidRPr="00AF71D9">
        <w:t xml:space="preserve">Online </w:t>
      </w:r>
    </w:p>
    <w:p w14:paraId="401F36A9" w14:textId="0880C385" w:rsidR="00AF71D9" w:rsidRDefault="00AF71D9" w:rsidP="00AF71D9">
      <w:pPr>
        <w:pStyle w:val="Subtitle"/>
      </w:pPr>
      <w:r w:rsidRPr="00AF71D9">
        <w:t xml:space="preserve">Lightning Talk </w:t>
      </w:r>
    </w:p>
    <w:p w14:paraId="7A318203" w14:textId="5241C494" w:rsidR="00AF71D9" w:rsidRPr="00AF71D9" w:rsidRDefault="00AF71D9" w:rsidP="00AF71D9">
      <w:pPr>
        <w:pStyle w:val="Subtitle"/>
      </w:pPr>
      <w:r w:rsidRPr="00AF71D9">
        <w:t xml:space="preserve">2:30pm </w:t>
      </w:r>
    </w:p>
    <w:p w14:paraId="31F40A07" w14:textId="77777777" w:rsidR="00AF71D9" w:rsidRPr="00D4228F" w:rsidRDefault="00AF71D9" w:rsidP="00D4228F"/>
    <w:p w14:paraId="25F394E5" w14:textId="77777777" w:rsidR="00D4228F" w:rsidRPr="00D4228F" w:rsidRDefault="00D4228F" w:rsidP="00721DA7">
      <w:pPr>
        <w:pStyle w:val="Heading4"/>
      </w:pPr>
      <w:r w:rsidRPr="00D4228F">
        <w:t xml:space="preserve">Session summary: </w:t>
      </w:r>
    </w:p>
    <w:p w14:paraId="0CA3E97D" w14:textId="77777777" w:rsidR="00D4228F" w:rsidRDefault="00D4228F" w:rsidP="00D4228F">
      <w:r w:rsidRPr="00D4228F">
        <w:t xml:space="preserve">Employers are important stakeholders in the higher education system, and assessment grades are often viewed as predictive of graduate capability during recruitment into the workforce. For this reason, it is important that employer voices are directly considered in assessment task design and delivery. However, most higher education quality assurance processes are in practice one or more steps removed from direct employer input. We addressed this by piloting a brief structured protocol for collecting feedback from industry representatives to inform assessment task design. This protocol provides an efficient, standardised, and scalable process for ensuring that assessment strategies are aligned with employer needs and can be incorporated into any existing benchmarking practices. </w:t>
      </w:r>
    </w:p>
    <w:p w14:paraId="4FFC418A" w14:textId="77777777" w:rsidR="00AB5B1D" w:rsidRPr="00D4228F" w:rsidRDefault="00AB5B1D" w:rsidP="00D4228F"/>
    <w:p w14:paraId="7901081F" w14:textId="77777777" w:rsidR="00721DA7" w:rsidRDefault="00721DA7" w:rsidP="00721DA7">
      <w:pPr>
        <w:pStyle w:val="Heading4"/>
      </w:pPr>
      <w:r>
        <w:t>Lead presenter bio</w:t>
      </w:r>
    </w:p>
    <w:p w14:paraId="17A7F7C1" w14:textId="4ACDD85E" w:rsidR="00D4228F" w:rsidRPr="00D4228F" w:rsidRDefault="00D4228F" w:rsidP="00D4228F">
      <w:r w:rsidRPr="00D4228F">
        <w:rPr>
          <w:b/>
          <w:bCs/>
          <w:i/>
          <w:iCs/>
        </w:rPr>
        <w:t>Dr James Collett</w:t>
      </w:r>
      <w:r w:rsidR="00AB5B1D">
        <w:rPr>
          <w:b/>
          <w:bCs/>
          <w:i/>
          <w:iCs/>
        </w:rPr>
        <w:t xml:space="preserve">, </w:t>
      </w:r>
      <w:r w:rsidRPr="00D4228F">
        <w:rPr>
          <w:i/>
          <w:iCs/>
        </w:rPr>
        <w:t>Deputy Head of Psychology</w:t>
      </w:r>
      <w:r w:rsidR="00AB5B1D">
        <w:rPr>
          <w:i/>
          <w:iCs/>
        </w:rPr>
        <w:t xml:space="preserve"> </w:t>
      </w:r>
      <w:r w:rsidRPr="00D4228F">
        <w:rPr>
          <w:i/>
          <w:iCs/>
        </w:rPr>
        <w:t xml:space="preserve">(Teaching and Learning), STEM </w:t>
      </w:r>
    </w:p>
    <w:p w14:paraId="42A93791" w14:textId="74D5E6A9" w:rsidR="00D4228F" w:rsidRDefault="00D4228F" w:rsidP="00D4228F">
      <w:r w:rsidRPr="00D4228F">
        <w:t>Dr. James Collett is Deputy Head of Psychology (Teaching and Learning) for RMIT University. His work centres on implementation of efficient workplace processes to enhance educational value for students while promoting greater staff wellbeing and life-work balance. James leads the Scholarship of Academic Recognition (SOAR) Assessment Practices research theme, collaborating with a cross-disciplinary group of researchers to improve translation of assessment outcomes to employment.</w:t>
      </w:r>
      <w:r>
        <w:br w:type="page"/>
      </w:r>
    </w:p>
    <w:p w14:paraId="445991DF" w14:textId="77777777" w:rsidR="00D4228F" w:rsidRPr="00D4228F" w:rsidRDefault="00D4228F" w:rsidP="00AB5B1D">
      <w:pPr>
        <w:pStyle w:val="Heading3"/>
      </w:pPr>
      <w:bookmarkStart w:id="75" w:name="_Toc241579203"/>
      <w:r w:rsidRPr="00D4228F">
        <w:lastRenderedPageBreak/>
        <w:t>University Student Experiences using Virtual Laboratories for STEM Education</w:t>
      </w:r>
      <w:bookmarkEnd w:id="75"/>
      <w:r w:rsidRPr="00D4228F">
        <w:t xml:space="preserve"> </w:t>
      </w:r>
    </w:p>
    <w:p w14:paraId="3B3E01A9" w14:textId="77777777" w:rsidR="00D4228F" w:rsidRPr="00AF71D9" w:rsidRDefault="00D4228F" w:rsidP="00D4228F">
      <w:r w:rsidRPr="00AF71D9">
        <w:rPr>
          <w:b/>
          <w:bCs/>
        </w:rPr>
        <w:t xml:space="preserve">Chair: </w:t>
      </w:r>
      <w:r w:rsidRPr="00AF71D9">
        <w:t xml:space="preserve">Dr Helen McLean </w:t>
      </w:r>
      <w:r w:rsidRPr="00AF71D9">
        <w:rPr>
          <w:b/>
          <w:bCs/>
        </w:rPr>
        <w:t xml:space="preserve">Lead presenter: </w:t>
      </w:r>
      <w:r w:rsidRPr="00AF71D9">
        <w:t xml:space="preserve">Professor Michelle Spencer </w:t>
      </w:r>
    </w:p>
    <w:p w14:paraId="54D28E94" w14:textId="77777777" w:rsidR="00D4228F" w:rsidRPr="00AF71D9" w:rsidRDefault="00D4228F" w:rsidP="00D4228F">
      <w:r w:rsidRPr="00AF71D9">
        <w:rPr>
          <w:b/>
          <w:bCs/>
        </w:rPr>
        <w:t xml:space="preserve">Co-presenter and co-author: </w:t>
      </w:r>
      <w:r w:rsidRPr="00AF71D9">
        <w:t xml:space="preserve">Dr Sarah Costigan, Senior Lecturer, DSC </w:t>
      </w:r>
    </w:p>
    <w:p w14:paraId="2CB4A9F8" w14:textId="77777777" w:rsidR="00D4228F" w:rsidRPr="00AF71D9" w:rsidRDefault="00D4228F" w:rsidP="00D4228F">
      <w:r w:rsidRPr="00AF71D9">
        <w:rPr>
          <w:b/>
          <w:bCs/>
        </w:rPr>
        <w:t xml:space="preserve">Additional co-author: </w:t>
      </w:r>
      <w:r w:rsidRPr="00AF71D9">
        <w:t xml:space="preserve">Associate Professor Melanie Nash, Associate Professor, National School of Education, Australian Catholic University </w:t>
      </w:r>
    </w:p>
    <w:p w14:paraId="6D7EEB8D" w14:textId="77777777" w:rsidR="00AB5B1D" w:rsidRPr="00AF71D9" w:rsidRDefault="00AB5B1D" w:rsidP="00D4228F"/>
    <w:p w14:paraId="29E95FA5" w14:textId="446839D1" w:rsidR="00D4228F" w:rsidRPr="00D4228F" w:rsidRDefault="00D4228F" w:rsidP="00AF71D9">
      <w:pPr>
        <w:pStyle w:val="Subtitle"/>
      </w:pPr>
      <w:r w:rsidRPr="00D4228F">
        <w:t xml:space="preserve">Online </w:t>
      </w:r>
    </w:p>
    <w:p w14:paraId="0CF05482" w14:textId="77777777" w:rsidR="00AB5B1D" w:rsidRDefault="00D4228F" w:rsidP="00AF71D9">
      <w:pPr>
        <w:pStyle w:val="Subtitle"/>
      </w:pPr>
      <w:r w:rsidRPr="00D4228F">
        <w:t xml:space="preserve">Lightning Talk </w:t>
      </w:r>
    </w:p>
    <w:p w14:paraId="1BC61916" w14:textId="40061534" w:rsidR="00D4228F" w:rsidRPr="00D4228F" w:rsidRDefault="00D4228F" w:rsidP="00AF71D9">
      <w:pPr>
        <w:pStyle w:val="Subtitle"/>
      </w:pPr>
      <w:r w:rsidRPr="00D4228F">
        <w:t xml:space="preserve">2:45pm </w:t>
      </w:r>
    </w:p>
    <w:p w14:paraId="19BD2734" w14:textId="77777777" w:rsidR="00D4228F" w:rsidRPr="00D4228F" w:rsidRDefault="00D4228F" w:rsidP="00D4228F"/>
    <w:p w14:paraId="0895B0F0" w14:textId="77777777" w:rsidR="00D4228F" w:rsidRPr="00D4228F" w:rsidRDefault="00D4228F" w:rsidP="00721DA7">
      <w:pPr>
        <w:pStyle w:val="Heading4"/>
      </w:pPr>
      <w:r w:rsidRPr="00D4228F">
        <w:t xml:space="preserve">Session summary: </w:t>
      </w:r>
    </w:p>
    <w:p w14:paraId="71B19FC1" w14:textId="77777777" w:rsidR="00D4228F" w:rsidRDefault="00D4228F" w:rsidP="00D4228F">
      <w:proofErr w:type="spellStart"/>
      <w:r w:rsidRPr="00D4228F">
        <w:t>Labster</w:t>
      </w:r>
      <w:proofErr w:type="spellEnd"/>
      <w:r w:rsidRPr="00D4228F">
        <w:t xml:space="preserve"> Inc. is an example of a virtual laboratory platform that provides immersive interactive gamified simulations that allow students to engage with scientific concepts, laboratory techniques and decision-making processes in a digital environment. The educational value of such tools should be found in how students experience them, how they understand their relevance to disciplinary learning, and how such tools are integrated within broader programmes of study. The aim of this work is to examine how </w:t>
      </w:r>
      <w:proofErr w:type="spellStart"/>
      <w:r w:rsidRPr="00D4228F">
        <w:t>Labster</w:t>
      </w:r>
      <w:proofErr w:type="spellEnd"/>
      <w:r w:rsidRPr="00D4228F">
        <w:t xml:space="preserve"> is received by students enrolled in STEM subjects at RMIT University. The study uses a mixed methods approach, collecting qualitative and quantitative data to examine </w:t>
      </w:r>
      <w:proofErr w:type="spellStart"/>
      <w:r w:rsidRPr="00D4228F">
        <w:t>Labster</w:t>
      </w:r>
      <w:proofErr w:type="spellEnd"/>
      <w:r w:rsidRPr="00D4228F">
        <w:t xml:space="preserve"> as a disciplinary learning tool, a preparatory tool, a supplementary resource, or a more general digital learning activity. </w:t>
      </w:r>
    </w:p>
    <w:p w14:paraId="42114B05" w14:textId="77777777" w:rsidR="00AB5B1D" w:rsidRPr="00D4228F" w:rsidRDefault="00AB5B1D" w:rsidP="00D4228F"/>
    <w:p w14:paraId="4A929E07" w14:textId="77777777" w:rsidR="00721DA7" w:rsidRDefault="00721DA7" w:rsidP="00721DA7">
      <w:pPr>
        <w:pStyle w:val="Heading4"/>
      </w:pPr>
      <w:r>
        <w:t>Lead presenter bio</w:t>
      </w:r>
    </w:p>
    <w:p w14:paraId="3B009F11" w14:textId="4BD3CF59" w:rsidR="00D4228F" w:rsidRPr="00D4228F" w:rsidRDefault="00D4228F" w:rsidP="00D4228F">
      <w:r w:rsidRPr="00D4228F">
        <w:rPr>
          <w:b/>
          <w:bCs/>
          <w:i/>
          <w:iCs/>
        </w:rPr>
        <w:t>Professor Michelle Spencer</w:t>
      </w:r>
      <w:r w:rsidR="00AF71D9">
        <w:rPr>
          <w:b/>
          <w:bCs/>
          <w:i/>
          <w:iCs/>
        </w:rPr>
        <w:t xml:space="preserve">, </w:t>
      </w:r>
      <w:r w:rsidRPr="00D4228F">
        <w:rPr>
          <w:i/>
          <w:iCs/>
        </w:rPr>
        <w:t xml:space="preserve">Deputy Director Hub for Digital Innovation and Professor of Chemistry, STEM </w:t>
      </w:r>
    </w:p>
    <w:p w14:paraId="4BD3D4CF" w14:textId="1DA506EE" w:rsidR="00D4228F" w:rsidRPr="00D4228F" w:rsidRDefault="00D4228F" w:rsidP="00D4228F">
      <w:r w:rsidRPr="00D4228F">
        <w:t xml:space="preserve">Prof. Michelle Spencer is Deputy Director Hub for Digital Innovation and leader of the Computational Materials Chemistry group. She is a Centenary Fellow of the RACI and former Associate Dean (HOD) of Applied Chemistry &amp; Environmental Science. She has published 145 refereed publications and received multiple education awards, including an Australian Award for University Teaching (AAUT), AAUT Citation, RACI Chemistry Education Division Citation, Vic </w:t>
      </w:r>
      <w:proofErr w:type="spellStart"/>
      <w:r w:rsidRPr="00D4228F">
        <w:t>iAwards</w:t>
      </w:r>
      <w:proofErr w:type="spellEnd"/>
      <w:r w:rsidRPr="00D4228F">
        <w:t xml:space="preserve"> Merit &amp; KPMG Acclaimed Educator Award. </w:t>
      </w:r>
      <w:r>
        <w:br w:type="page"/>
      </w:r>
    </w:p>
    <w:p w14:paraId="1897F40D" w14:textId="77777777" w:rsidR="00D4228F" w:rsidRPr="00D4228F" w:rsidRDefault="00D4228F" w:rsidP="00AB5B1D">
      <w:pPr>
        <w:pStyle w:val="Heading3"/>
      </w:pPr>
      <w:bookmarkStart w:id="76" w:name="_Toc241579204"/>
      <w:r w:rsidRPr="00D4228F">
        <w:lastRenderedPageBreak/>
        <w:t>Virtual Chemistry Laboratory Experience - UDL in Action</w:t>
      </w:r>
      <w:bookmarkEnd w:id="76"/>
      <w:r w:rsidRPr="00D4228F">
        <w:t xml:space="preserve"> </w:t>
      </w:r>
    </w:p>
    <w:p w14:paraId="59A24D20" w14:textId="77777777" w:rsidR="00AB5B1D" w:rsidRPr="00AF71D9" w:rsidRDefault="00D4228F" w:rsidP="00D4228F">
      <w:r w:rsidRPr="00AF71D9">
        <w:rPr>
          <w:b/>
          <w:bCs/>
        </w:rPr>
        <w:t xml:space="preserve">Chair: </w:t>
      </w:r>
      <w:r w:rsidRPr="00AF71D9">
        <w:t xml:space="preserve">Dr Helen McLean </w:t>
      </w:r>
    </w:p>
    <w:p w14:paraId="187A4AF3" w14:textId="2544C0B9" w:rsidR="00D4228F" w:rsidRPr="00AF71D9" w:rsidRDefault="00D4228F" w:rsidP="00D4228F">
      <w:r w:rsidRPr="00AF71D9">
        <w:rPr>
          <w:b/>
          <w:bCs/>
        </w:rPr>
        <w:t xml:space="preserve">Lead presenter: </w:t>
      </w:r>
      <w:r w:rsidRPr="00AF71D9">
        <w:t xml:space="preserve">Professor Sylvia Urban </w:t>
      </w:r>
    </w:p>
    <w:p w14:paraId="5B5D4C4B" w14:textId="77777777" w:rsidR="00AB5B1D" w:rsidRPr="00AF71D9" w:rsidRDefault="00D4228F" w:rsidP="00D4228F">
      <w:r w:rsidRPr="00AF71D9">
        <w:rPr>
          <w:b/>
          <w:bCs/>
        </w:rPr>
        <w:t xml:space="preserve">Co-presenter and co-author: </w:t>
      </w:r>
      <w:r w:rsidRPr="00AF71D9">
        <w:t xml:space="preserve">Ms Yolanda Rios, Digital Media Designer, STEM </w:t>
      </w:r>
    </w:p>
    <w:p w14:paraId="269A16E8" w14:textId="2C6C8CAB" w:rsidR="00D4228F" w:rsidRPr="00AF71D9" w:rsidRDefault="00D4228F" w:rsidP="00D4228F">
      <w:r w:rsidRPr="00AF71D9">
        <w:rPr>
          <w:b/>
          <w:bCs/>
        </w:rPr>
        <w:t xml:space="preserve">Additional co-author: </w:t>
      </w:r>
      <w:r w:rsidRPr="00AF71D9">
        <w:t xml:space="preserve">Ms Thoa Mai Phuoc Nguyen, Senior Learning Designer, STEM </w:t>
      </w:r>
    </w:p>
    <w:p w14:paraId="67045638" w14:textId="77777777" w:rsidR="00AB5B1D" w:rsidRDefault="00AB5B1D" w:rsidP="00D4228F"/>
    <w:p w14:paraId="006D98D4" w14:textId="4F6168F5" w:rsidR="00D4228F" w:rsidRPr="00D4228F" w:rsidRDefault="00D4228F" w:rsidP="00AF71D9">
      <w:pPr>
        <w:pStyle w:val="Subtitle"/>
      </w:pPr>
      <w:r w:rsidRPr="00D4228F">
        <w:t xml:space="preserve">Online </w:t>
      </w:r>
    </w:p>
    <w:p w14:paraId="41F782CA" w14:textId="77777777" w:rsidR="00AB5B1D" w:rsidRDefault="00D4228F" w:rsidP="00AF71D9">
      <w:pPr>
        <w:pStyle w:val="Subtitle"/>
      </w:pPr>
      <w:r w:rsidRPr="00D4228F">
        <w:t xml:space="preserve">Lightning Talk </w:t>
      </w:r>
    </w:p>
    <w:p w14:paraId="3A2DD107" w14:textId="6A43B159" w:rsidR="00D4228F" w:rsidRPr="00D4228F" w:rsidRDefault="00D4228F" w:rsidP="00AF71D9">
      <w:pPr>
        <w:pStyle w:val="Subtitle"/>
      </w:pPr>
      <w:r w:rsidRPr="00D4228F">
        <w:t xml:space="preserve">2:55pm </w:t>
      </w:r>
    </w:p>
    <w:p w14:paraId="0AB8C2CA" w14:textId="77777777" w:rsidR="00D4228F" w:rsidRPr="00D4228F" w:rsidRDefault="00D4228F" w:rsidP="00D4228F"/>
    <w:p w14:paraId="6D1574E1" w14:textId="77777777" w:rsidR="00D4228F" w:rsidRPr="00D4228F" w:rsidRDefault="00D4228F" w:rsidP="00721DA7">
      <w:pPr>
        <w:pStyle w:val="Heading4"/>
      </w:pPr>
      <w:r w:rsidRPr="00D4228F">
        <w:t xml:space="preserve">Session summary: </w:t>
      </w:r>
    </w:p>
    <w:p w14:paraId="6B31D01A" w14:textId="77777777" w:rsidR="00D4228F" w:rsidRPr="00D4228F" w:rsidRDefault="00D4228F" w:rsidP="00D4228F">
      <w:r w:rsidRPr="00D4228F">
        <w:t xml:space="preserve">Chemistry laboratories present considerable safety considerations requiring students to become familiar with new environments, equipment, and procedures. This need was addressed through the creation of the Virtual Chemistry Laboratory Experience, designed to support pre-laboratory induction and preparedness. </w:t>
      </w:r>
    </w:p>
    <w:p w14:paraId="710952BA" w14:textId="77777777" w:rsidR="00D4228F" w:rsidRPr="00D4228F" w:rsidRDefault="00D4228F" w:rsidP="00D4228F">
      <w:r w:rsidRPr="00D4228F">
        <w:t xml:space="preserve">The design was informed by a Universal Design for Learning (UDL) approach, providing multiple ways for students to engage with laboratory spaces, safety features, and instrumentation. </w:t>
      </w:r>
    </w:p>
    <w:p w14:paraId="0DB7AF52" w14:textId="77777777" w:rsidR="00D4228F" w:rsidRPr="00D4228F" w:rsidRDefault="00D4228F" w:rsidP="00D4228F">
      <w:r w:rsidRPr="00D4228F">
        <w:t xml:space="preserve">Student feedback indicated high levels of agreement that the experience was easy to navigate, provided a helpful introduction to laboratory spaces, increased awareness of safety equipment and processes and that scaffolded quiz activities supported their understanding of laboratory concepts. </w:t>
      </w:r>
    </w:p>
    <w:p w14:paraId="5ACD991B" w14:textId="77777777" w:rsidR="00D4228F" w:rsidRPr="00D4228F" w:rsidRDefault="00D4228F" w:rsidP="00D4228F">
      <w:r w:rsidRPr="00D4228F">
        <w:t xml:space="preserve">Participants will be invited to reflect on how similar approaches could be adapted in their own disciplinary contexts. </w:t>
      </w:r>
    </w:p>
    <w:p w14:paraId="3AA272DA" w14:textId="77777777" w:rsidR="00AB5B1D" w:rsidRDefault="00AB5B1D" w:rsidP="00D4228F">
      <w:pPr>
        <w:rPr>
          <w:b/>
          <w:bCs/>
          <w:i/>
          <w:iCs/>
        </w:rPr>
      </w:pPr>
    </w:p>
    <w:p w14:paraId="422FF204" w14:textId="77777777" w:rsidR="00721DA7" w:rsidRDefault="00721DA7" w:rsidP="00721DA7">
      <w:pPr>
        <w:pStyle w:val="Heading4"/>
      </w:pPr>
      <w:r>
        <w:t>Lead presenter bio</w:t>
      </w:r>
    </w:p>
    <w:p w14:paraId="1C77831E" w14:textId="0038C8BF" w:rsidR="00D4228F" w:rsidRPr="00D4228F" w:rsidRDefault="00D4228F" w:rsidP="00D4228F">
      <w:r w:rsidRPr="00D4228F">
        <w:rPr>
          <w:b/>
          <w:bCs/>
          <w:i/>
          <w:iCs/>
        </w:rPr>
        <w:t>Professor Sylvia Urban</w:t>
      </w:r>
      <w:r w:rsidR="00AB5B1D">
        <w:rPr>
          <w:b/>
          <w:bCs/>
          <w:i/>
          <w:iCs/>
        </w:rPr>
        <w:t>,</w:t>
      </w:r>
      <w:r w:rsidRPr="00D4228F">
        <w:rPr>
          <w:b/>
          <w:bCs/>
          <w:i/>
          <w:iCs/>
        </w:rPr>
        <w:t xml:space="preserve"> </w:t>
      </w:r>
      <w:r w:rsidRPr="00D4228F">
        <w:rPr>
          <w:i/>
          <w:iCs/>
        </w:rPr>
        <w:t>Academic</w:t>
      </w:r>
      <w:r w:rsidR="00AB5B1D">
        <w:rPr>
          <w:i/>
          <w:iCs/>
        </w:rPr>
        <w:t>,</w:t>
      </w:r>
      <w:r w:rsidRPr="00D4228F">
        <w:rPr>
          <w:i/>
          <w:iCs/>
        </w:rPr>
        <w:t xml:space="preserve"> STEM </w:t>
      </w:r>
    </w:p>
    <w:p w14:paraId="44FB5A6C" w14:textId="3DF17DBB" w:rsidR="00D4228F" w:rsidRDefault="00D4228F">
      <w:r w:rsidRPr="00D4228F">
        <w:t xml:space="preserve">Professor Sylvia Urban is a Senior Fellow of the Higher Education Academy and has been awarded numerous teaching awards, including an Australian Award for University Teaching. As the Program Director of the Bachelor of Science degree, she provides flexible student choice and connection across science disciplines. In her role as the School of Science Reconciliation and Responsible Practice Facilitator she is committed to embedding Indigenous knowledge and perspectives into the science curriculum. </w:t>
      </w:r>
      <w:r>
        <w:br w:type="page"/>
      </w:r>
    </w:p>
    <w:p w14:paraId="03F136CF" w14:textId="77777777" w:rsidR="00D4228F" w:rsidRDefault="00D4228F" w:rsidP="00AB5B1D">
      <w:pPr>
        <w:pStyle w:val="Heading3"/>
      </w:pPr>
      <w:bookmarkStart w:id="77" w:name="_Toc241579205"/>
      <w:r w:rsidRPr="00D4228F">
        <w:lastRenderedPageBreak/>
        <w:t>Take a break from your devices: Skills development for computing students</w:t>
      </w:r>
      <w:bookmarkEnd w:id="77"/>
      <w:r w:rsidRPr="00D4228F">
        <w:t xml:space="preserve"> </w:t>
      </w:r>
    </w:p>
    <w:p w14:paraId="2C82819E" w14:textId="77777777" w:rsidR="00AB5B1D" w:rsidRPr="00AF71D9" w:rsidRDefault="00D4228F" w:rsidP="00D4228F">
      <w:r w:rsidRPr="00AF71D9">
        <w:rPr>
          <w:b/>
          <w:bCs/>
        </w:rPr>
        <w:t xml:space="preserve">Chair: </w:t>
      </w:r>
      <w:r w:rsidRPr="00AF71D9">
        <w:t xml:space="preserve">Dr Helen McLean </w:t>
      </w:r>
    </w:p>
    <w:p w14:paraId="57D05DDE" w14:textId="5E743E2F" w:rsidR="00D4228F" w:rsidRPr="00AF71D9" w:rsidRDefault="00D4228F" w:rsidP="00D4228F">
      <w:r w:rsidRPr="00AF71D9">
        <w:rPr>
          <w:b/>
          <w:bCs/>
        </w:rPr>
        <w:t xml:space="preserve">Lead presenter: </w:t>
      </w:r>
      <w:r w:rsidRPr="00AF71D9">
        <w:t xml:space="preserve">Professor Eva Heinrich </w:t>
      </w:r>
    </w:p>
    <w:p w14:paraId="6FADF01A" w14:textId="77777777" w:rsidR="00D4228F" w:rsidRPr="00AF71D9" w:rsidRDefault="00D4228F" w:rsidP="00D4228F">
      <w:r w:rsidRPr="00AF71D9">
        <w:rPr>
          <w:b/>
          <w:bCs/>
        </w:rPr>
        <w:t xml:space="preserve">Co-presenters and co-authors: </w:t>
      </w:r>
    </w:p>
    <w:p w14:paraId="7EE10935" w14:textId="146AC0D4" w:rsidR="00D4228F" w:rsidRPr="00AF71D9" w:rsidRDefault="00D4228F" w:rsidP="00D4228F">
      <w:r w:rsidRPr="00AF71D9">
        <w:t xml:space="preserve">Dr Edouard Amouroux, Senior Lecturer, STEM </w:t>
      </w:r>
    </w:p>
    <w:p w14:paraId="1A2B2886" w14:textId="3A65378C" w:rsidR="00D4228F" w:rsidRPr="00AF71D9" w:rsidRDefault="00D4228F" w:rsidP="00D4228F">
      <w:r w:rsidRPr="00AF71D9">
        <w:t xml:space="preserve">Ms Kylie McColl, Lecturer (Education Focused), STEM </w:t>
      </w:r>
    </w:p>
    <w:p w14:paraId="4AECEBF8" w14:textId="4F689B8D" w:rsidR="00AB5B1D" w:rsidRPr="00AF71D9" w:rsidRDefault="00D4228F" w:rsidP="00D4228F">
      <w:r w:rsidRPr="00AF71D9">
        <w:t xml:space="preserve">Dr David Tedjopurnomo, Lecturer (Education Focused), STEM </w:t>
      </w:r>
    </w:p>
    <w:p w14:paraId="7C066B59" w14:textId="77777777" w:rsidR="00AB5B1D" w:rsidRDefault="00AB5B1D" w:rsidP="00D4228F">
      <w:pPr>
        <w:rPr>
          <w:i/>
          <w:iCs/>
        </w:rPr>
      </w:pPr>
    </w:p>
    <w:p w14:paraId="04BE504F" w14:textId="7E2567A7" w:rsidR="00D4228F" w:rsidRPr="00D4228F" w:rsidRDefault="00D4228F" w:rsidP="00AF71D9">
      <w:pPr>
        <w:pStyle w:val="Subtitle"/>
      </w:pPr>
      <w:r w:rsidRPr="00D4228F">
        <w:t xml:space="preserve">Online </w:t>
      </w:r>
    </w:p>
    <w:p w14:paraId="65658907" w14:textId="77777777" w:rsidR="00AB5B1D" w:rsidRDefault="00D4228F" w:rsidP="00AF71D9">
      <w:pPr>
        <w:pStyle w:val="Subtitle"/>
      </w:pPr>
      <w:r w:rsidRPr="00D4228F">
        <w:t xml:space="preserve">Emerging Paper </w:t>
      </w:r>
    </w:p>
    <w:p w14:paraId="141B9FF3" w14:textId="48E07140" w:rsidR="00D4228F" w:rsidRPr="00D4228F" w:rsidRDefault="00D4228F" w:rsidP="00AF71D9">
      <w:pPr>
        <w:pStyle w:val="Subtitle"/>
      </w:pPr>
      <w:r w:rsidRPr="00D4228F">
        <w:t xml:space="preserve">3:05pm </w:t>
      </w:r>
    </w:p>
    <w:p w14:paraId="1414ACCA" w14:textId="77777777" w:rsidR="00D4228F" w:rsidRPr="00D4228F" w:rsidRDefault="00D4228F" w:rsidP="00D4228F"/>
    <w:p w14:paraId="78358617" w14:textId="77777777" w:rsidR="00D4228F" w:rsidRPr="00D4228F" w:rsidRDefault="00D4228F" w:rsidP="00721DA7">
      <w:pPr>
        <w:pStyle w:val="Heading4"/>
      </w:pPr>
      <w:r w:rsidRPr="00D4228F">
        <w:t xml:space="preserve">Session summary: </w:t>
      </w:r>
    </w:p>
    <w:p w14:paraId="0198C32F" w14:textId="77777777" w:rsidR="00AB5B1D" w:rsidRDefault="00D4228F" w:rsidP="00D4228F">
      <w:r w:rsidRPr="00D4228F">
        <w:t xml:space="preserve">This presentation examines the development and evaluation of hands-on classroom activities designed to enhance students’ computational thinking and problem-solving skills while fostering a supportive and interactive learning environment. Feedback from students, teaching staff and external guests indicates that the activities promoted learning, collaboration and engagement beyond students’ usual device-based experiences. However, the findings also highlight the need for stronger scaffolding, more carefully designed materials and activities that students can complete largely independently. Supported by a STEM grant, the project enabled collaboration with tutors and student mentors in designing and refining the activities. This valuable experience will inform the further development of teaching materials and contribute to strengthening the teaching team. </w:t>
      </w:r>
    </w:p>
    <w:p w14:paraId="64EE7974" w14:textId="77777777" w:rsidR="00AB5B1D" w:rsidRDefault="00AB5B1D" w:rsidP="00D4228F"/>
    <w:p w14:paraId="065CA7CC" w14:textId="77777777" w:rsidR="00721DA7" w:rsidRDefault="00721DA7" w:rsidP="00721DA7">
      <w:pPr>
        <w:pStyle w:val="Heading4"/>
      </w:pPr>
      <w:r>
        <w:t>Lead presenter bio</w:t>
      </w:r>
    </w:p>
    <w:p w14:paraId="0CB7A2DA" w14:textId="79219BA7" w:rsidR="00AB5B1D" w:rsidRDefault="00AB5B1D" w:rsidP="00D4228F">
      <w:r w:rsidRPr="00D4228F">
        <w:rPr>
          <w:b/>
          <w:bCs/>
          <w:i/>
          <w:iCs/>
        </w:rPr>
        <w:t>Professor Eva Heinrich</w:t>
      </w:r>
      <w:r w:rsidR="00AF71D9">
        <w:rPr>
          <w:b/>
          <w:bCs/>
          <w:i/>
          <w:iCs/>
        </w:rPr>
        <w:t>,</w:t>
      </w:r>
      <w:r w:rsidRPr="00D4228F">
        <w:rPr>
          <w:b/>
          <w:bCs/>
          <w:i/>
          <w:iCs/>
        </w:rPr>
        <w:t xml:space="preserve"> </w:t>
      </w:r>
      <w:r w:rsidRPr="00D4228F">
        <w:rPr>
          <w:i/>
          <w:iCs/>
        </w:rPr>
        <w:t>Associate Dean Learning Experience and Quality, STEM</w:t>
      </w:r>
    </w:p>
    <w:p w14:paraId="0C98DCB5" w14:textId="462DA3D4" w:rsidR="00D4228F" w:rsidRDefault="00D4228F" w:rsidP="00D4228F">
      <w:r w:rsidRPr="00D4228F">
        <w:t>Eva draws on 20+ years of leadership contributions to higher education, including the design of innovative first year courses that challenge student curiosity, focus on complex real-world systems and embed individual interests. Research contributions resulted in extensions to the Moodle assignment module, research on journal publishing focuses on open access publishing systems, reviewer skills and feedback quality. Eva serves as ASRHE journal editor and HERDSA Executive Committee member.</w:t>
      </w:r>
    </w:p>
    <w:p w14:paraId="1D3CF741" w14:textId="77777777" w:rsidR="00D4228F" w:rsidRDefault="00D4228F">
      <w:r>
        <w:br w:type="page"/>
      </w:r>
    </w:p>
    <w:p w14:paraId="0BE26AD2" w14:textId="329DB8F7" w:rsidR="001A401D" w:rsidRDefault="00D4228F" w:rsidP="00AB5B1D">
      <w:pPr>
        <w:pStyle w:val="Heading3"/>
      </w:pPr>
      <w:bookmarkStart w:id="78" w:name="_Toc241579206"/>
      <w:r w:rsidRPr="00D4228F">
        <w:lastRenderedPageBreak/>
        <w:t>A GenAI Engagement-by-Design Framework for Meaningful Classroom Experiences in Vietnamese Higher Education</w:t>
      </w:r>
      <w:bookmarkEnd w:id="78"/>
    </w:p>
    <w:p w14:paraId="6F966345" w14:textId="77777777" w:rsidR="00D4228F" w:rsidRPr="00AF71D9" w:rsidRDefault="00D4228F" w:rsidP="00D4228F">
      <w:r w:rsidRPr="00AF71D9">
        <w:rPr>
          <w:b/>
          <w:bCs/>
        </w:rPr>
        <w:t>Chair:</w:t>
      </w:r>
      <w:r w:rsidRPr="00AF71D9">
        <w:t xml:space="preserve"> Dr Helen McLean</w:t>
      </w:r>
    </w:p>
    <w:p w14:paraId="776B47F9" w14:textId="77777777" w:rsidR="00D4228F" w:rsidRPr="00AF71D9" w:rsidRDefault="00D4228F" w:rsidP="00D4228F">
      <w:r w:rsidRPr="00AF71D9">
        <w:rPr>
          <w:b/>
          <w:bCs/>
        </w:rPr>
        <w:t>Lead presenter:</w:t>
      </w:r>
      <w:r w:rsidRPr="00AF71D9">
        <w:t xml:space="preserve"> Dr Lena Bucatariu</w:t>
      </w:r>
    </w:p>
    <w:p w14:paraId="69B509AD" w14:textId="77777777" w:rsidR="00D4228F" w:rsidRPr="00AF71D9" w:rsidRDefault="00D4228F" w:rsidP="00D4228F">
      <w:pPr>
        <w:rPr>
          <w:b/>
          <w:bCs/>
        </w:rPr>
      </w:pPr>
      <w:r w:rsidRPr="00AF71D9">
        <w:rPr>
          <w:b/>
          <w:bCs/>
        </w:rPr>
        <w:t>Co-presenters and co-authors:</w:t>
      </w:r>
    </w:p>
    <w:p w14:paraId="6141132E" w14:textId="4EE99FE7" w:rsidR="00D4228F" w:rsidRPr="00AF71D9" w:rsidRDefault="00D4228F" w:rsidP="00D4228F">
      <w:r w:rsidRPr="00AF71D9">
        <w:t>Ms Lam Luong, Associate Lecturer, Professional Communication, RMIT Vietnam</w:t>
      </w:r>
    </w:p>
    <w:p w14:paraId="54FC01F8" w14:textId="2752A742" w:rsidR="00D4228F" w:rsidRPr="00AF71D9" w:rsidRDefault="00D4228F" w:rsidP="00D4228F">
      <w:r w:rsidRPr="00AF71D9">
        <w:t>Dr Jonathan J Felix, Lecturer, Professional Communication, RMIT Vietnam</w:t>
      </w:r>
    </w:p>
    <w:p w14:paraId="79FEDFED" w14:textId="77777777" w:rsidR="00D4228F" w:rsidRDefault="00D4228F" w:rsidP="00D4228F"/>
    <w:p w14:paraId="275D3B67" w14:textId="7A6118BC" w:rsidR="00D4228F" w:rsidRDefault="00D4228F" w:rsidP="00AF71D9">
      <w:pPr>
        <w:pStyle w:val="Subtitle"/>
      </w:pPr>
      <w:r>
        <w:t>Online</w:t>
      </w:r>
    </w:p>
    <w:p w14:paraId="3EBCA394" w14:textId="77777777" w:rsidR="00D4228F" w:rsidRDefault="00D4228F" w:rsidP="00AF71D9">
      <w:pPr>
        <w:pStyle w:val="Subtitle"/>
      </w:pPr>
      <w:r>
        <w:t>Emerging Paper</w:t>
      </w:r>
    </w:p>
    <w:p w14:paraId="39734A51" w14:textId="65DC3157" w:rsidR="00D4228F" w:rsidRDefault="00D4228F" w:rsidP="00AF71D9">
      <w:pPr>
        <w:pStyle w:val="Subtitle"/>
      </w:pPr>
      <w:r>
        <w:t>3:25pm</w:t>
      </w:r>
    </w:p>
    <w:p w14:paraId="6DD20137" w14:textId="77777777" w:rsidR="00D4228F" w:rsidRPr="00D4228F" w:rsidRDefault="00D4228F" w:rsidP="00D4228F"/>
    <w:p w14:paraId="2C857C3D" w14:textId="77777777" w:rsidR="00D4228F" w:rsidRPr="00D4228F" w:rsidRDefault="00D4228F" w:rsidP="00721DA7">
      <w:pPr>
        <w:pStyle w:val="Heading4"/>
      </w:pPr>
      <w:r w:rsidRPr="00D4228F">
        <w:t xml:space="preserve">Session summary: </w:t>
      </w:r>
    </w:p>
    <w:p w14:paraId="0D83C64F" w14:textId="7019B565" w:rsidR="00D4228F" w:rsidRDefault="00D4228F" w:rsidP="00D4228F">
      <w:r w:rsidRPr="00D4228F">
        <w:t>This emerging paper presentation addresses three gaps in the literature on generative AI and Vietnamese higher education classroom engagement: mechanisms, practice, and context. Few studies in this context explore how to effectively integrate GenAI into synchronous, in-person classroom practice to enhance engagement. Our work identifies specific instructional mechanisms that shape meaningful engagement with GenAI. Drawing on constructivist and Deweyan theories of educational practice, we raise the question of what constraints and risks concerning student engagement might be addressed through teacher-designed GenAI guardrails in Vietnamese higher education. We address issues of socio-cultural context, pedagogical practice, and mechanisms which support GenAI use that lead to meaningful student engagement. Our future work offers critical reflections on GenAI concerning public policy and higher education.</w:t>
      </w:r>
    </w:p>
    <w:p w14:paraId="5DC05B29" w14:textId="77777777" w:rsidR="00D4228F" w:rsidRPr="00D4228F" w:rsidRDefault="00D4228F" w:rsidP="00D4228F"/>
    <w:p w14:paraId="1C384F39" w14:textId="77777777" w:rsidR="00721DA7" w:rsidRDefault="00721DA7" w:rsidP="00721DA7">
      <w:pPr>
        <w:pStyle w:val="Heading4"/>
      </w:pPr>
      <w:r>
        <w:t>Lead presenter bio</w:t>
      </w:r>
    </w:p>
    <w:p w14:paraId="40FF237C" w14:textId="16E1D0F3" w:rsidR="00D4228F" w:rsidRPr="00AB5B1D" w:rsidRDefault="00D4228F" w:rsidP="00D4228F">
      <w:pPr>
        <w:rPr>
          <w:i/>
          <w:iCs/>
        </w:rPr>
      </w:pPr>
      <w:r w:rsidRPr="00D4228F">
        <w:rPr>
          <w:b/>
          <w:bCs/>
          <w:i/>
          <w:iCs/>
        </w:rPr>
        <w:t>Dr Lena Bucatariu</w:t>
      </w:r>
      <w:r w:rsidR="00AB5B1D">
        <w:rPr>
          <w:b/>
          <w:bCs/>
          <w:i/>
          <w:iCs/>
        </w:rPr>
        <w:t xml:space="preserve">, </w:t>
      </w:r>
      <w:r w:rsidRPr="00D4228F">
        <w:rPr>
          <w:i/>
          <w:iCs/>
        </w:rPr>
        <w:t>Lecturer, Public Relations, RMIT Vietnam</w:t>
      </w:r>
    </w:p>
    <w:p w14:paraId="1C2911BF" w14:textId="17012716" w:rsidR="00D4228F" w:rsidRDefault="00D4228F" w:rsidP="00D4228F">
      <w:r w:rsidRPr="00D4228F">
        <w:t>Dr Lena Bucatariu is a consumer psychologist, educator, and communication scholar at RMIT Vietnam. She holds a PhD in Marketing from Switzerland and an MBA in Marketing Management from Australia, with further studies in Psychology and Neuroscience at King’s College London. Her experience spans Europe, Asia, and the US, including MasterCard International, MAP Insight, and consulting across 50+ businesses.</w:t>
      </w:r>
    </w:p>
    <w:p w14:paraId="38334BEB" w14:textId="77777777" w:rsidR="00721DA7" w:rsidRDefault="00721DA7">
      <w:pPr>
        <w:rPr>
          <w:rFonts w:eastAsiaTheme="majorEastAsia" w:cstheme="majorBidi"/>
          <w:color w:val="0F4761" w:themeColor="accent1" w:themeShade="BF"/>
          <w:sz w:val="28"/>
          <w:szCs w:val="35"/>
        </w:rPr>
      </w:pPr>
      <w:r>
        <w:br w:type="page"/>
      </w:r>
    </w:p>
    <w:p w14:paraId="15BD111B" w14:textId="626AD9D3" w:rsidR="00D4228F" w:rsidRPr="00D4228F" w:rsidRDefault="00D4228F" w:rsidP="00AB5B1D">
      <w:pPr>
        <w:pStyle w:val="Heading3"/>
      </w:pPr>
      <w:bookmarkStart w:id="79" w:name="_Toc241579207"/>
      <w:r w:rsidRPr="00D4228F">
        <w:lastRenderedPageBreak/>
        <w:t>Teaching Sustainability as Situated Judgment: The Empathy-Informed Trade-Off (EIT) Framework for Higher Education</w:t>
      </w:r>
      <w:bookmarkEnd w:id="79"/>
      <w:r w:rsidRPr="00D4228F">
        <w:t xml:space="preserve"> </w:t>
      </w:r>
    </w:p>
    <w:p w14:paraId="27A8C810" w14:textId="77777777" w:rsidR="00AB5B1D" w:rsidRPr="00AF71D9" w:rsidRDefault="00D4228F" w:rsidP="00D4228F">
      <w:r w:rsidRPr="00AF71D9">
        <w:rPr>
          <w:b/>
          <w:bCs/>
        </w:rPr>
        <w:t xml:space="preserve">Chair: </w:t>
      </w:r>
      <w:r w:rsidRPr="00AF71D9">
        <w:t xml:space="preserve">Dr Helen McLean </w:t>
      </w:r>
    </w:p>
    <w:p w14:paraId="1145FFC5" w14:textId="491E3A20" w:rsidR="00D4228F" w:rsidRPr="00AF71D9" w:rsidRDefault="00D4228F" w:rsidP="00D4228F">
      <w:r w:rsidRPr="00AF71D9">
        <w:rPr>
          <w:b/>
          <w:bCs/>
        </w:rPr>
        <w:t xml:space="preserve">Lead presenter: </w:t>
      </w:r>
      <w:r w:rsidRPr="00AF71D9">
        <w:t xml:space="preserve">Dr Pham Huong Trang </w:t>
      </w:r>
    </w:p>
    <w:p w14:paraId="1251E273" w14:textId="77777777" w:rsidR="00AF71D9" w:rsidRPr="00AF71D9" w:rsidRDefault="00AF71D9" w:rsidP="00AF71D9">
      <w:r w:rsidRPr="00AF71D9">
        <w:rPr>
          <w:b/>
          <w:bCs/>
        </w:rPr>
        <w:t xml:space="preserve">Co-presenter and co-author: </w:t>
      </w:r>
      <w:r w:rsidRPr="00AF71D9">
        <w:t xml:space="preserve">Dr Pradeepa Jayaratne, Lecturer, RMIT Vietnam </w:t>
      </w:r>
    </w:p>
    <w:p w14:paraId="6A690A73" w14:textId="77777777" w:rsidR="00AF71D9" w:rsidRPr="00AF71D9" w:rsidRDefault="00AF71D9" w:rsidP="00AF71D9">
      <w:r w:rsidRPr="00AF71D9">
        <w:rPr>
          <w:b/>
          <w:bCs/>
        </w:rPr>
        <w:t xml:space="preserve">Additional co-author: </w:t>
      </w:r>
      <w:r w:rsidRPr="00AF71D9">
        <w:t xml:space="preserve">Dr Justin Mathew Pang, Senior Lecturer/ Senior Program Manager, RMIT Vietnam </w:t>
      </w:r>
    </w:p>
    <w:p w14:paraId="31E8C019" w14:textId="77777777" w:rsidR="00AB5B1D" w:rsidRDefault="00AB5B1D" w:rsidP="00D4228F"/>
    <w:p w14:paraId="44014BB4" w14:textId="00C21D40" w:rsidR="00AB5B1D" w:rsidRDefault="00D4228F" w:rsidP="00AF71D9">
      <w:pPr>
        <w:pStyle w:val="Subtitle"/>
      </w:pPr>
      <w:r w:rsidRPr="00D4228F">
        <w:t xml:space="preserve">Online </w:t>
      </w:r>
    </w:p>
    <w:p w14:paraId="42F8A312" w14:textId="1C6AB07C" w:rsidR="00AB5B1D" w:rsidRDefault="00D4228F" w:rsidP="00AF71D9">
      <w:pPr>
        <w:pStyle w:val="Subtitle"/>
      </w:pPr>
      <w:r w:rsidRPr="00D4228F">
        <w:t xml:space="preserve">Emerging Paper </w:t>
      </w:r>
    </w:p>
    <w:p w14:paraId="7FB6A1D0" w14:textId="42D6CD3B" w:rsidR="00AB5B1D" w:rsidRPr="00D4228F" w:rsidRDefault="00D4228F" w:rsidP="00AF71D9">
      <w:pPr>
        <w:pStyle w:val="Subtitle"/>
      </w:pPr>
      <w:r w:rsidRPr="00D4228F">
        <w:t xml:space="preserve">3:45pm </w:t>
      </w:r>
    </w:p>
    <w:p w14:paraId="43629C04" w14:textId="77777777" w:rsidR="00AB5B1D" w:rsidRPr="00D4228F" w:rsidRDefault="00AB5B1D" w:rsidP="00D4228F"/>
    <w:p w14:paraId="52D055BF" w14:textId="77777777" w:rsidR="00D4228F" w:rsidRPr="00D4228F" w:rsidRDefault="00D4228F" w:rsidP="00721DA7">
      <w:pPr>
        <w:pStyle w:val="Heading4"/>
      </w:pPr>
      <w:r w:rsidRPr="00D4228F">
        <w:t xml:space="preserve">Session summary: </w:t>
      </w:r>
    </w:p>
    <w:p w14:paraId="1D76513D" w14:textId="77777777" w:rsidR="00D4228F" w:rsidRDefault="00D4228F" w:rsidP="00D4228F">
      <w:r w:rsidRPr="00D4228F">
        <w:t xml:space="preserve">Sustainability education equips students with knowledge of environmental, social and economic challenges, but what happens when sustainability priorities collide and there is no single “correct” answer? This emerging paper introduces the Empathy-Informed Trade-Off (EIT) Framework, a pedagogical approach for developing students’ capacity to make ethically defensible, context-sensitive sustainability judgments. The framework connects four processes: empathic grounding, trade-off navigation, reflective accountability and sustainability agency. Drawing on sustainability education, transformative learning and sustainability competency frameworks, EIT shifts the focus from simply knowing what is sustainable to understanding stakeholder perspectives, navigating competing priorities, justifying difficult decisions and acting responsibly. The session explores how this approach can inform learning activities, assessment and curriculum design across disciplines. </w:t>
      </w:r>
    </w:p>
    <w:p w14:paraId="686CF98E" w14:textId="77777777" w:rsidR="00AB5B1D" w:rsidRPr="00D4228F" w:rsidRDefault="00AB5B1D" w:rsidP="00D4228F"/>
    <w:p w14:paraId="0D4F54FD" w14:textId="77777777" w:rsidR="00721DA7" w:rsidRDefault="00721DA7" w:rsidP="00721DA7">
      <w:pPr>
        <w:pStyle w:val="Heading4"/>
      </w:pPr>
      <w:r>
        <w:t>Lead presenter bio</w:t>
      </w:r>
    </w:p>
    <w:p w14:paraId="5F174442" w14:textId="458C3164" w:rsidR="00D4228F" w:rsidRPr="00D4228F" w:rsidRDefault="00D4228F" w:rsidP="00D4228F">
      <w:r w:rsidRPr="00D4228F">
        <w:rPr>
          <w:b/>
          <w:bCs/>
          <w:i/>
          <w:iCs/>
        </w:rPr>
        <w:t>Dr Pham Huong Trang</w:t>
      </w:r>
      <w:r w:rsidR="00AF71D9">
        <w:rPr>
          <w:b/>
          <w:bCs/>
          <w:i/>
          <w:iCs/>
        </w:rPr>
        <w:t>,</w:t>
      </w:r>
      <w:r w:rsidRPr="00D4228F">
        <w:rPr>
          <w:b/>
          <w:bCs/>
          <w:i/>
          <w:iCs/>
        </w:rPr>
        <w:t xml:space="preserve"> </w:t>
      </w:r>
      <w:r w:rsidRPr="00D4228F">
        <w:rPr>
          <w:i/>
          <w:iCs/>
        </w:rPr>
        <w:t xml:space="preserve">Lecturer/Interim Associate Program Manager, RMIT Vietnam </w:t>
      </w:r>
    </w:p>
    <w:p w14:paraId="5F57C8D2" w14:textId="177C0113" w:rsidR="001A401D" w:rsidRDefault="00D4228F" w:rsidP="00D4228F">
      <w:r w:rsidRPr="00D4228F">
        <w:t xml:space="preserve">Dr. Pham Huong Trang is a Tourism and Hospitality Management lecturer at RMIT University Vietnam with over 15 years of experience in teaching, research and industry consultancy. Her expertise includes destination management, tourism marketing, leadership and sustainable tourism. She has worked with PATA, ASEAN and Swiss-funded projects, delivering practical training and consultancy for businesses, communities and government stakeholders. </w:t>
      </w:r>
      <w:r w:rsidR="001A401D">
        <w:br w:type="page"/>
      </w:r>
    </w:p>
    <w:p w14:paraId="45BFFB8D" w14:textId="77777777" w:rsidR="001A401D" w:rsidRPr="0085236C" w:rsidRDefault="001A401D" w:rsidP="001A401D">
      <w:pPr>
        <w:sectPr w:rsidR="001A401D" w:rsidRPr="0085236C" w:rsidSect="001A401D">
          <w:pgSz w:w="11904" w:h="16838"/>
          <w:pgMar w:top="1440" w:right="1440" w:bottom="1440" w:left="1440" w:header="720" w:footer="720" w:gutter="0"/>
          <w:cols w:space="720"/>
          <w:noEndnote/>
        </w:sectPr>
      </w:pPr>
    </w:p>
    <w:p w14:paraId="6C5B8D7F" w14:textId="13B7A0AF" w:rsidR="00D4228F" w:rsidRDefault="00D4228F" w:rsidP="00D4228F">
      <w:pPr>
        <w:pStyle w:val="Heading3"/>
      </w:pPr>
      <w:bookmarkStart w:id="80" w:name="_Toc241579208"/>
      <w:r>
        <w:lastRenderedPageBreak/>
        <w:t>FRIDAY</w:t>
      </w:r>
      <w:r w:rsidRPr="0085236C">
        <w:t xml:space="preserve"> SNAPSHOT</w:t>
      </w:r>
      <w:bookmarkEnd w:id="80"/>
    </w:p>
    <w:p w14:paraId="0F502000" w14:textId="77777777" w:rsidR="00D4228F" w:rsidRPr="0085236C" w:rsidRDefault="00D4228F" w:rsidP="00D4228F">
      <w:r w:rsidRPr="0085236C">
        <w:t xml:space="preserve">Sessions will run </w:t>
      </w:r>
      <w:r>
        <w:t>online in the morning and afternoon blocks.</w:t>
      </w:r>
      <w:r w:rsidRPr="0085236C">
        <w:t xml:space="preserve"> </w:t>
      </w:r>
    </w:p>
    <w:tbl>
      <w:tblPr>
        <w:tblStyle w:val="TableGrid"/>
        <w:tblW w:w="8784" w:type="dxa"/>
        <w:tblLook w:val="0420" w:firstRow="1" w:lastRow="0" w:firstColumn="0" w:lastColumn="0" w:noHBand="0" w:noVBand="1"/>
      </w:tblPr>
      <w:tblGrid>
        <w:gridCol w:w="3256"/>
        <w:gridCol w:w="5528"/>
      </w:tblGrid>
      <w:tr w:rsidR="00D4228F" w14:paraId="6564E3D9" w14:textId="77777777" w:rsidTr="0005291C">
        <w:trPr>
          <w:trHeight w:val="642"/>
        </w:trPr>
        <w:tc>
          <w:tcPr>
            <w:tcW w:w="3256" w:type="dxa"/>
          </w:tcPr>
          <w:p w14:paraId="0FE851FB" w14:textId="77777777" w:rsidR="00D4228F" w:rsidRPr="0085236C" w:rsidRDefault="00D4228F" w:rsidP="0005291C">
            <w:pPr>
              <w:rPr>
                <w:b/>
                <w:bCs/>
              </w:rPr>
            </w:pPr>
            <w:r>
              <w:rPr>
                <w:b/>
                <w:bCs/>
              </w:rPr>
              <w:t xml:space="preserve">Online Block 1 </w:t>
            </w:r>
            <w:r w:rsidRPr="0085236C">
              <w:rPr>
                <w:b/>
                <w:bCs/>
              </w:rPr>
              <w:t xml:space="preserve">Session Types and Times </w:t>
            </w:r>
          </w:p>
        </w:tc>
        <w:tc>
          <w:tcPr>
            <w:tcW w:w="5528" w:type="dxa"/>
          </w:tcPr>
          <w:p w14:paraId="5E9DC394" w14:textId="77777777" w:rsidR="00D4228F" w:rsidRPr="0085236C" w:rsidRDefault="00D4228F" w:rsidP="0005291C">
            <w:pPr>
              <w:rPr>
                <w:b/>
                <w:bCs/>
              </w:rPr>
            </w:pPr>
            <w:r>
              <w:rPr>
                <w:b/>
                <w:bCs/>
              </w:rPr>
              <w:t xml:space="preserve">Online Block 1 </w:t>
            </w:r>
            <w:r w:rsidRPr="0085236C">
              <w:rPr>
                <w:b/>
                <w:bCs/>
              </w:rPr>
              <w:t xml:space="preserve">Session Titles and Presenters </w:t>
            </w:r>
          </w:p>
        </w:tc>
      </w:tr>
      <w:tr w:rsidR="00D4228F" w14:paraId="1E61F7BC" w14:textId="77777777" w:rsidTr="0005291C">
        <w:trPr>
          <w:trHeight w:val="642"/>
        </w:trPr>
        <w:tc>
          <w:tcPr>
            <w:tcW w:w="3256" w:type="dxa"/>
          </w:tcPr>
          <w:p w14:paraId="5D94285C" w14:textId="77777777" w:rsidR="00D4228F" w:rsidRPr="00D4228F" w:rsidRDefault="00D4228F" w:rsidP="0005291C">
            <w:pPr>
              <w:rPr>
                <w:b/>
                <w:bCs/>
                <w:i/>
                <w:iCs/>
              </w:rPr>
            </w:pPr>
            <w:r w:rsidRPr="00D4228F">
              <w:rPr>
                <w:b/>
                <w:bCs/>
                <w:i/>
                <w:iCs/>
              </w:rPr>
              <w:t xml:space="preserve">Lightning Talks </w:t>
            </w:r>
          </w:p>
          <w:p w14:paraId="7BED8EA2" w14:textId="7E56A8BC" w:rsidR="00D4228F" w:rsidRPr="00D4228F" w:rsidRDefault="00D4228F" w:rsidP="0005291C">
            <w:pPr>
              <w:rPr>
                <w:i/>
                <w:iCs/>
              </w:rPr>
            </w:pPr>
            <w:r w:rsidRPr="00D4228F">
              <w:rPr>
                <w:i/>
                <w:iCs/>
              </w:rPr>
              <w:t>12:00pm - 12:45pm</w:t>
            </w:r>
          </w:p>
        </w:tc>
        <w:tc>
          <w:tcPr>
            <w:tcW w:w="5528" w:type="dxa"/>
          </w:tcPr>
          <w:p w14:paraId="3FD0C218" w14:textId="77777777" w:rsidR="00D4228F" w:rsidRDefault="00D4228F" w:rsidP="0005291C">
            <w:r w:rsidRPr="00D4228F">
              <w:t xml:space="preserve">Designing for Delegation and Discernment: Tensions in Field-Specific GenAI-Integrated Education </w:t>
            </w:r>
          </w:p>
          <w:p w14:paraId="55DCE1A4" w14:textId="77777777" w:rsidR="00D4228F" w:rsidRPr="00D4228F" w:rsidRDefault="00D4228F" w:rsidP="00D4228F">
            <w:pPr>
              <w:pStyle w:val="ListParagraph"/>
              <w:numPr>
                <w:ilvl w:val="0"/>
                <w:numId w:val="2"/>
              </w:numPr>
              <w:rPr>
                <w:b/>
                <w:bCs/>
              </w:rPr>
            </w:pPr>
            <w:r w:rsidRPr="00D4228F">
              <w:rPr>
                <w:b/>
                <w:bCs/>
              </w:rPr>
              <w:t xml:space="preserve">Son Nguyen </w:t>
            </w:r>
          </w:p>
          <w:p w14:paraId="64B476C7" w14:textId="77777777" w:rsidR="00D4228F" w:rsidRDefault="00D4228F" w:rsidP="0005291C"/>
          <w:p w14:paraId="297B22E6" w14:textId="77777777" w:rsidR="00D4228F" w:rsidRDefault="00D4228F" w:rsidP="0005291C">
            <w:r w:rsidRPr="00D4228F">
              <w:t xml:space="preserve">Courses and discourses: A pedagogical pushback against misguided student perceptions with active teaching </w:t>
            </w:r>
          </w:p>
          <w:p w14:paraId="2DEEAA79" w14:textId="77777777" w:rsidR="00D4228F" w:rsidRPr="00D4228F" w:rsidRDefault="00D4228F" w:rsidP="00D4228F">
            <w:pPr>
              <w:pStyle w:val="ListParagraph"/>
              <w:numPr>
                <w:ilvl w:val="0"/>
                <w:numId w:val="2"/>
              </w:numPr>
              <w:rPr>
                <w:b/>
                <w:bCs/>
              </w:rPr>
            </w:pPr>
            <w:r w:rsidRPr="00D4228F">
              <w:rPr>
                <w:b/>
                <w:bCs/>
              </w:rPr>
              <w:t xml:space="preserve">Jonathan J. Felix </w:t>
            </w:r>
          </w:p>
          <w:p w14:paraId="25B42DE4" w14:textId="77777777" w:rsidR="00D4228F" w:rsidRDefault="00D4228F" w:rsidP="0005291C"/>
          <w:p w14:paraId="25921CAE" w14:textId="77777777" w:rsidR="00D4228F" w:rsidRDefault="00D4228F" w:rsidP="0005291C">
            <w:r w:rsidRPr="00D4228F">
              <w:t xml:space="preserve">Enhancing Student Transition through </w:t>
            </w:r>
            <w:proofErr w:type="spellStart"/>
            <w:r w:rsidRPr="00D4228F">
              <w:t>InduX</w:t>
            </w:r>
            <w:proofErr w:type="spellEnd"/>
            <w:r w:rsidRPr="00D4228F">
              <w:t xml:space="preserve">: A Gamified Model for Inclusive, Collaborative Induction </w:t>
            </w:r>
          </w:p>
          <w:p w14:paraId="7CC892D0" w14:textId="77777777" w:rsidR="00D4228F" w:rsidRPr="00D4228F" w:rsidRDefault="00D4228F" w:rsidP="00D4228F">
            <w:pPr>
              <w:pStyle w:val="ListParagraph"/>
              <w:numPr>
                <w:ilvl w:val="0"/>
                <w:numId w:val="2"/>
              </w:numPr>
              <w:rPr>
                <w:b/>
                <w:bCs/>
              </w:rPr>
            </w:pPr>
            <w:r w:rsidRPr="00D4228F">
              <w:rPr>
                <w:b/>
                <w:bCs/>
              </w:rPr>
              <w:t xml:space="preserve">Rachel Jahja </w:t>
            </w:r>
          </w:p>
          <w:p w14:paraId="021086A5" w14:textId="77777777" w:rsidR="00D4228F" w:rsidRDefault="00D4228F" w:rsidP="0005291C"/>
          <w:p w14:paraId="2221072D" w14:textId="35B529C7" w:rsidR="00D4228F" w:rsidRDefault="00D4228F" w:rsidP="0005291C">
            <w:r w:rsidRPr="00D4228F">
              <w:t xml:space="preserve">Working With, Not Against AI: Evaluation of Process-Focused Assessment in STEM Education </w:t>
            </w:r>
          </w:p>
          <w:p w14:paraId="6385C84C" w14:textId="3DC0A259" w:rsidR="00D4228F" w:rsidRPr="00D4228F" w:rsidRDefault="00D4228F" w:rsidP="00D4228F">
            <w:pPr>
              <w:pStyle w:val="ListParagraph"/>
              <w:numPr>
                <w:ilvl w:val="0"/>
                <w:numId w:val="2"/>
              </w:numPr>
              <w:rPr>
                <w:b/>
                <w:bCs/>
              </w:rPr>
            </w:pPr>
            <w:r w:rsidRPr="00D4228F">
              <w:rPr>
                <w:b/>
                <w:bCs/>
              </w:rPr>
              <w:t>Julia Low</w:t>
            </w:r>
          </w:p>
        </w:tc>
      </w:tr>
      <w:tr w:rsidR="00D4228F" w14:paraId="0B1FB0A6" w14:textId="77777777" w:rsidTr="0005291C">
        <w:trPr>
          <w:trHeight w:val="642"/>
        </w:trPr>
        <w:tc>
          <w:tcPr>
            <w:tcW w:w="3256" w:type="dxa"/>
          </w:tcPr>
          <w:p w14:paraId="5FB6AEA4" w14:textId="77777777" w:rsidR="00D4228F" w:rsidRPr="00D4228F" w:rsidRDefault="00D4228F" w:rsidP="0005291C">
            <w:pPr>
              <w:rPr>
                <w:b/>
                <w:bCs/>
                <w:i/>
                <w:iCs/>
              </w:rPr>
            </w:pPr>
            <w:r w:rsidRPr="00D4228F">
              <w:rPr>
                <w:b/>
                <w:bCs/>
                <w:i/>
                <w:iCs/>
              </w:rPr>
              <w:t xml:space="preserve">Emerging Paper </w:t>
            </w:r>
          </w:p>
          <w:p w14:paraId="0FDE0053" w14:textId="0BE8093A" w:rsidR="00D4228F" w:rsidRPr="00D4228F" w:rsidRDefault="00D4228F" w:rsidP="0005291C">
            <w:pPr>
              <w:rPr>
                <w:i/>
                <w:iCs/>
              </w:rPr>
            </w:pPr>
            <w:r w:rsidRPr="00D4228F">
              <w:rPr>
                <w:i/>
                <w:iCs/>
              </w:rPr>
              <w:t>12:45pm - 1:05pm</w:t>
            </w:r>
          </w:p>
        </w:tc>
        <w:tc>
          <w:tcPr>
            <w:tcW w:w="5528" w:type="dxa"/>
          </w:tcPr>
          <w:p w14:paraId="2247B7B6" w14:textId="77777777" w:rsidR="00D4228F" w:rsidRDefault="00D4228F" w:rsidP="0005291C">
            <w:r w:rsidRPr="00D4228F">
              <w:t xml:space="preserve">Designing Assessment in the Age of Generative Artificial Intelligence: Harmonising Authentic Learning, Academic Integrity, and Professional Accreditation in Higher Education </w:t>
            </w:r>
          </w:p>
          <w:p w14:paraId="52BF2C9F" w14:textId="2B52CB23" w:rsidR="00D4228F" w:rsidRPr="00D4228F" w:rsidRDefault="00D4228F" w:rsidP="00D4228F">
            <w:pPr>
              <w:pStyle w:val="ListParagraph"/>
              <w:numPr>
                <w:ilvl w:val="0"/>
                <w:numId w:val="2"/>
              </w:numPr>
              <w:rPr>
                <w:b/>
                <w:bCs/>
              </w:rPr>
            </w:pPr>
            <w:r w:rsidRPr="00D4228F">
              <w:rPr>
                <w:b/>
                <w:bCs/>
              </w:rPr>
              <w:t>Lan Anh Nguyen</w:t>
            </w:r>
          </w:p>
        </w:tc>
      </w:tr>
      <w:tr w:rsidR="00D4228F" w14:paraId="60776186" w14:textId="77777777" w:rsidTr="0005291C">
        <w:trPr>
          <w:trHeight w:val="642"/>
        </w:trPr>
        <w:tc>
          <w:tcPr>
            <w:tcW w:w="3256" w:type="dxa"/>
          </w:tcPr>
          <w:p w14:paraId="74CD8804" w14:textId="77777777" w:rsidR="00D4228F" w:rsidRPr="00D4228F" w:rsidRDefault="00D4228F" w:rsidP="0005291C">
            <w:pPr>
              <w:rPr>
                <w:b/>
                <w:bCs/>
                <w:i/>
                <w:iCs/>
              </w:rPr>
            </w:pPr>
            <w:r w:rsidRPr="00D4228F">
              <w:rPr>
                <w:b/>
                <w:bCs/>
                <w:i/>
                <w:iCs/>
              </w:rPr>
              <w:t xml:space="preserve">Emerging Paper </w:t>
            </w:r>
          </w:p>
          <w:p w14:paraId="023F4EAC" w14:textId="149A0C10" w:rsidR="00D4228F" w:rsidRPr="00D4228F" w:rsidRDefault="00D4228F" w:rsidP="0005291C">
            <w:pPr>
              <w:rPr>
                <w:i/>
                <w:iCs/>
              </w:rPr>
            </w:pPr>
            <w:r w:rsidRPr="00D4228F">
              <w:rPr>
                <w:i/>
                <w:iCs/>
              </w:rPr>
              <w:t>1:05pm - 1:25pm</w:t>
            </w:r>
          </w:p>
        </w:tc>
        <w:tc>
          <w:tcPr>
            <w:tcW w:w="5528" w:type="dxa"/>
          </w:tcPr>
          <w:p w14:paraId="595F41AC" w14:textId="77777777" w:rsidR="00D4228F" w:rsidRDefault="00D4228F" w:rsidP="0005291C">
            <w:r w:rsidRPr="00D4228F">
              <w:t xml:space="preserve">From Imported Field to Co-Produced Capacity: Industry-Partnered Learning as a Reconciliation Pathway for Transnational Curriculum Adaptation in Advocacy and Public Relations </w:t>
            </w:r>
          </w:p>
          <w:p w14:paraId="51B9D042" w14:textId="1B103F76" w:rsidR="00D4228F" w:rsidRPr="00D4228F" w:rsidRDefault="00D4228F" w:rsidP="00D4228F">
            <w:pPr>
              <w:pStyle w:val="ListParagraph"/>
              <w:numPr>
                <w:ilvl w:val="0"/>
                <w:numId w:val="2"/>
              </w:numPr>
              <w:rPr>
                <w:b/>
                <w:bCs/>
              </w:rPr>
            </w:pPr>
            <w:r w:rsidRPr="00D4228F">
              <w:rPr>
                <w:b/>
                <w:bCs/>
              </w:rPr>
              <w:t>Lien Nguyen</w:t>
            </w:r>
          </w:p>
        </w:tc>
      </w:tr>
      <w:tr w:rsidR="00D4228F" w14:paraId="11F37E3F" w14:textId="77777777" w:rsidTr="0005291C">
        <w:trPr>
          <w:trHeight w:val="642"/>
        </w:trPr>
        <w:tc>
          <w:tcPr>
            <w:tcW w:w="3256" w:type="dxa"/>
          </w:tcPr>
          <w:p w14:paraId="538446B9" w14:textId="77777777" w:rsidR="00D4228F" w:rsidRPr="00D4228F" w:rsidRDefault="00D4228F" w:rsidP="0005291C">
            <w:pPr>
              <w:rPr>
                <w:b/>
                <w:bCs/>
                <w:i/>
                <w:iCs/>
              </w:rPr>
            </w:pPr>
            <w:r w:rsidRPr="00D4228F">
              <w:rPr>
                <w:b/>
                <w:bCs/>
                <w:i/>
                <w:iCs/>
              </w:rPr>
              <w:t xml:space="preserve">Interactive Roundtable </w:t>
            </w:r>
          </w:p>
          <w:p w14:paraId="7E676A71" w14:textId="45DD3D44" w:rsidR="00D4228F" w:rsidRPr="00D4228F" w:rsidRDefault="00D4228F" w:rsidP="0005291C">
            <w:pPr>
              <w:rPr>
                <w:i/>
                <w:iCs/>
              </w:rPr>
            </w:pPr>
            <w:r w:rsidRPr="00D4228F">
              <w:rPr>
                <w:i/>
                <w:iCs/>
              </w:rPr>
              <w:t>1:25pm - 2:00pm</w:t>
            </w:r>
          </w:p>
        </w:tc>
        <w:tc>
          <w:tcPr>
            <w:tcW w:w="5528" w:type="dxa"/>
          </w:tcPr>
          <w:p w14:paraId="4AE6F845" w14:textId="77777777" w:rsidR="00D4228F" w:rsidRDefault="00D4228F" w:rsidP="0005291C">
            <w:r w:rsidRPr="00D4228F">
              <w:t xml:space="preserve">From Fragmentation to Ecosystem: Reimagining Industry-Partnered Learning at RMIT Vietnam </w:t>
            </w:r>
          </w:p>
          <w:p w14:paraId="606B5D9F" w14:textId="71259C38" w:rsidR="00D4228F" w:rsidRPr="00D4228F" w:rsidRDefault="00D4228F" w:rsidP="00D4228F">
            <w:pPr>
              <w:pStyle w:val="ListParagraph"/>
              <w:numPr>
                <w:ilvl w:val="0"/>
                <w:numId w:val="2"/>
              </w:numPr>
              <w:rPr>
                <w:b/>
                <w:bCs/>
              </w:rPr>
            </w:pPr>
            <w:r w:rsidRPr="00D4228F">
              <w:rPr>
                <w:b/>
                <w:bCs/>
              </w:rPr>
              <w:t>Sea Nguyen</w:t>
            </w:r>
          </w:p>
        </w:tc>
      </w:tr>
    </w:tbl>
    <w:p w14:paraId="05674934" w14:textId="77777777" w:rsidR="00D4228F" w:rsidRDefault="00D4228F" w:rsidP="00D4228F"/>
    <w:p w14:paraId="666FF7E6" w14:textId="77777777" w:rsidR="00D4228F" w:rsidRDefault="00D4228F" w:rsidP="00D4228F">
      <w:r>
        <w:br w:type="page"/>
      </w:r>
    </w:p>
    <w:tbl>
      <w:tblPr>
        <w:tblStyle w:val="TableGrid"/>
        <w:tblW w:w="8784" w:type="dxa"/>
        <w:tblLook w:val="0420" w:firstRow="1" w:lastRow="0" w:firstColumn="0" w:lastColumn="0" w:noHBand="0" w:noVBand="1"/>
      </w:tblPr>
      <w:tblGrid>
        <w:gridCol w:w="3256"/>
        <w:gridCol w:w="5528"/>
      </w:tblGrid>
      <w:tr w:rsidR="00D4228F" w14:paraId="0EDCCD6B" w14:textId="77777777" w:rsidTr="0005291C">
        <w:trPr>
          <w:trHeight w:val="642"/>
        </w:trPr>
        <w:tc>
          <w:tcPr>
            <w:tcW w:w="3256" w:type="dxa"/>
          </w:tcPr>
          <w:p w14:paraId="7086329B" w14:textId="77777777" w:rsidR="00D4228F" w:rsidRPr="0085236C" w:rsidRDefault="00D4228F" w:rsidP="0005291C">
            <w:pPr>
              <w:rPr>
                <w:b/>
                <w:bCs/>
              </w:rPr>
            </w:pPr>
            <w:r>
              <w:rPr>
                <w:b/>
                <w:bCs/>
              </w:rPr>
              <w:lastRenderedPageBreak/>
              <w:t xml:space="preserve">Online Block 2 </w:t>
            </w:r>
            <w:r w:rsidRPr="0085236C">
              <w:rPr>
                <w:b/>
                <w:bCs/>
              </w:rPr>
              <w:t xml:space="preserve">Session Types and Times </w:t>
            </w:r>
          </w:p>
        </w:tc>
        <w:tc>
          <w:tcPr>
            <w:tcW w:w="5528" w:type="dxa"/>
          </w:tcPr>
          <w:p w14:paraId="67504E68" w14:textId="77777777" w:rsidR="00D4228F" w:rsidRPr="0085236C" w:rsidRDefault="00D4228F" w:rsidP="0005291C">
            <w:pPr>
              <w:rPr>
                <w:b/>
                <w:bCs/>
              </w:rPr>
            </w:pPr>
            <w:r>
              <w:rPr>
                <w:b/>
                <w:bCs/>
              </w:rPr>
              <w:t xml:space="preserve">Online Block 1 </w:t>
            </w:r>
            <w:r w:rsidRPr="0085236C">
              <w:rPr>
                <w:b/>
                <w:bCs/>
              </w:rPr>
              <w:t xml:space="preserve">Session Titles and Presenters </w:t>
            </w:r>
          </w:p>
        </w:tc>
      </w:tr>
      <w:tr w:rsidR="00D4228F" w14:paraId="77E6B473" w14:textId="77777777" w:rsidTr="0005291C">
        <w:trPr>
          <w:trHeight w:val="642"/>
        </w:trPr>
        <w:tc>
          <w:tcPr>
            <w:tcW w:w="3256" w:type="dxa"/>
          </w:tcPr>
          <w:p w14:paraId="47C128FC" w14:textId="77777777" w:rsidR="00D4228F" w:rsidRPr="001A401D" w:rsidRDefault="00D4228F" w:rsidP="0005291C">
            <w:pPr>
              <w:rPr>
                <w:b/>
                <w:bCs/>
                <w:i/>
                <w:iCs/>
              </w:rPr>
            </w:pPr>
            <w:r w:rsidRPr="001A401D">
              <w:rPr>
                <w:b/>
                <w:bCs/>
                <w:i/>
                <w:iCs/>
              </w:rPr>
              <w:t xml:space="preserve">Lightning Talks </w:t>
            </w:r>
          </w:p>
          <w:p w14:paraId="584E1E57" w14:textId="1CE822F6" w:rsidR="00D4228F" w:rsidRPr="001A401D" w:rsidRDefault="00D4228F" w:rsidP="0005291C">
            <w:pPr>
              <w:rPr>
                <w:i/>
                <w:iCs/>
              </w:rPr>
            </w:pPr>
            <w:r w:rsidRPr="001A401D">
              <w:rPr>
                <w:i/>
                <w:iCs/>
              </w:rPr>
              <w:t>2:30pm-3:</w:t>
            </w:r>
            <w:r>
              <w:rPr>
                <w:i/>
                <w:iCs/>
              </w:rPr>
              <w:t>1</w:t>
            </w:r>
            <w:r w:rsidRPr="001A401D">
              <w:rPr>
                <w:i/>
                <w:iCs/>
              </w:rPr>
              <w:t>5pm</w:t>
            </w:r>
          </w:p>
        </w:tc>
        <w:tc>
          <w:tcPr>
            <w:tcW w:w="5528" w:type="dxa"/>
          </w:tcPr>
          <w:p w14:paraId="42A049F5" w14:textId="77777777" w:rsidR="00D4228F" w:rsidRDefault="00D4228F" w:rsidP="00D4228F">
            <w:r w:rsidRPr="00D4228F">
              <w:t xml:space="preserve">Digital badges highlighting student achievement </w:t>
            </w:r>
          </w:p>
          <w:p w14:paraId="1EBDC4E5" w14:textId="77777777" w:rsidR="00D4228F" w:rsidRPr="00D4228F" w:rsidRDefault="00D4228F" w:rsidP="00D4228F">
            <w:pPr>
              <w:pStyle w:val="ListParagraph"/>
              <w:numPr>
                <w:ilvl w:val="0"/>
                <w:numId w:val="2"/>
              </w:numPr>
              <w:rPr>
                <w:b/>
                <w:bCs/>
              </w:rPr>
            </w:pPr>
            <w:r w:rsidRPr="00D4228F">
              <w:rPr>
                <w:b/>
                <w:bCs/>
              </w:rPr>
              <w:t xml:space="preserve">Craig Williamson </w:t>
            </w:r>
          </w:p>
          <w:p w14:paraId="327342BD" w14:textId="77777777" w:rsidR="00D4228F" w:rsidRDefault="00D4228F" w:rsidP="00D4228F"/>
          <w:p w14:paraId="067CDDB2" w14:textId="77777777" w:rsidR="00D4228F" w:rsidRDefault="00D4228F" w:rsidP="00D4228F">
            <w:r w:rsidRPr="00D4228F">
              <w:t xml:space="preserve">Let the Games Begin: Game-Based Learning and the Development of Authentic Lawyering and Ethical Skills in Legal Education </w:t>
            </w:r>
          </w:p>
          <w:p w14:paraId="7A2063C4" w14:textId="77777777" w:rsidR="00D4228F" w:rsidRPr="00D4228F" w:rsidRDefault="00D4228F" w:rsidP="00D4228F">
            <w:pPr>
              <w:pStyle w:val="ListParagraph"/>
              <w:numPr>
                <w:ilvl w:val="0"/>
                <w:numId w:val="2"/>
              </w:numPr>
              <w:rPr>
                <w:b/>
                <w:bCs/>
              </w:rPr>
            </w:pPr>
            <w:r w:rsidRPr="00D4228F">
              <w:rPr>
                <w:b/>
                <w:bCs/>
              </w:rPr>
              <w:t xml:space="preserve">Tina Popa </w:t>
            </w:r>
          </w:p>
          <w:p w14:paraId="6B1A3CCE" w14:textId="77777777" w:rsidR="00D4228F" w:rsidRDefault="00D4228F" w:rsidP="00D4228F"/>
          <w:p w14:paraId="3426312D" w14:textId="77777777" w:rsidR="00D4228F" w:rsidRDefault="00D4228F" w:rsidP="00D4228F">
            <w:r w:rsidRPr="00D4228F">
              <w:t xml:space="preserve">IPL methodology - A new way to track IPL activities and Assessment </w:t>
            </w:r>
          </w:p>
          <w:p w14:paraId="0A36F348" w14:textId="77777777" w:rsidR="00D4228F" w:rsidRPr="00D4228F" w:rsidRDefault="00D4228F" w:rsidP="00D4228F">
            <w:pPr>
              <w:pStyle w:val="ListParagraph"/>
              <w:numPr>
                <w:ilvl w:val="0"/>
                <w:numId w:val="2"/>
              </w:numPr>
              <w:rPr>
                <w:b/>
                <w:bCs/>
              </w:rPr>
            </w:pPr>
            <w:r w:rsidRPr="00D4228F">
              <w:rPr>
                <w:b/>
                <w:bCs/>
              </w:rPr>
              <w:t xml:space="preserve">Craig Williamson </w:t>
            </w:r>
          </w:p>
          <w:p w14:paraId="521234AC" w14:textId="77777777" w:rsidR="00D4228F" w:rsidRDefault="00D4228F" w:rsidP="00D4228F"/>
          <w:p w14:paraId="317003D2" w14:textId="791FBFE9" w:rsidR="00D4228F" w:rsidRDefault="00D4228F" w:rsidP="00D4228F">
            <w:r w:rsidRPr="00D4228F">
              <w:t xml:space="preserve">Playing for Keeps: Building AI-Resilient Secured Assessments via Lo-Fi Gamification </w:t>
            </w:r>
          </w:p>
          <w:p w14:paraId="5FFC94D6" w14:textId="4FACC0DF" w:rsidR="00D4228F" w:rsidRPr="00D4228F" w:rsidRDefault="00D4228F" w:rsidP="00D4228F">
            <w:pPr>
              <w:pStyle w:val="ListParagraph"/>
              <w:numPr>
                <w:ilvl w:val="0"/>
                <w:numId w:val="2"/>
              </w:numPr>
              <w:rPr>
                <w:b/>
                <w:bCs/>
              </w:rPr>
            </w:pPr>
            <w:r w:rsidRPr="00D4228F">
              <w:rPr>
                <w:b/>
                <w:bCs/>
              </w:rPr>
              <w:t>Pete Fernandes</w:t>
            </w:r>
          </w:p>
        </w:tc>
      </w:tr>
    </w:tbl>
    <w:p w14:paraId="34EB4FA1" w14:textId="77777777" w:rsidR="00D4228F" w:rsidRDefault="00D4228F" w:rsidP="00D4228F"/>
    <w:p w14:paraId="12CCC540" w14:textId="77777777" w:rsidR="001A401D" w:rsidRDefault="001A401D" w:rsidP="001A401D">
      <w:pPr>
        <w:pStyle w:val="Heading3"/>
      </w:pPr>
    </w:p>
    <w:p w14:paraId="12F3AC7C" w14:textId="77777777" w:rsidR="00DC5631" w:rsidRDefault="00DC5631">
      <w:r>
        <w:br w:type="page"/>
      </w:r>
    </w:p>
    <w:p w14:paraId="7D4B96F5" w14:textId="77777777" w:rsidR="00D4228F" w:rsidRPr="00D4228F" w:rsidRDefault="00D4228F" w:rsidP="00AB5B1D">
      <w:pPr>
        <w:pStyle w:val="Heading3"/>
      </w:pPr>
      <w:bookmarkStart w:id="81" w:name="_Toc241579209"/>
      <w:r w:rsidRPr="00D4228F">
        <w:lastRenderedPageBreak/>
        <w:t>Designing for Delegation and Discernment: Tensions in Field-Specific GenAI-Integrated Education</w:t>
      </w:r>
      <w:bookmarkEnd w:id="81"/>
      <w:r w:rsidRPr="00D4228F">
        <w:t xml:space="preserve"> </w:t>
      </w:r>
    </w:p>
    <w:p w14:paraId="10A3BBB5" w14:textId="77777777" w:rsidR="00AB5B1D" w:rsidRPr="00AF71D9" w:rsidRDefault="00D4228F" w:rsidP="00D4228F">
      <w:r w:rsidRPr="00AF71D9">
        <w:rPr>
          <w:b/>
          <w:bCs/>
        </w:rPr>
        <w:t xml:space="preserve">Chair: </w:t>
      </w:r>
      <w:r w:rsidRPr="00AF71D9">
        <w:t xml:space="preserve">Nada Jarni </w:t>
      </w:r>
    </w:p>
    <w:p w14:paraId="57EB4145" w14:textId="283B93D9" w:rsidR="00D4228F" w:rsidRPr="00AF71D9" w:rsidRDefault="00D4228F" w:rsidP="00D4228F">
      <w:r w:rsidRPr="00AF71D9">
        <w:rPr>
          <w:b/>
          <w:bCs/>
        </w:rPr>
        <w:t xml:space="preserve">Lead presenter: </w:t>
      </w:r>
      <w:r w:rsidRPr="00AF71D9">
        <w:t xml:space="preserve">Dr Son Nguyen </w:t>
      </w:r>
    </w:p>
    <w:p w14:paraId="4A1F2782" w14:textId="77777777" w:rsidR="00AB5B1D" w:rsidRDefault="00AB5B1D" w:rsidP="00D4228F"/>
    <w:p w14:paraId="7733CF1A" w14:textId="49F7FFDA" w:rsidR="00D4228F" w:rsidRPr="00D4228F" w:rsidRDefault="00D4228F" w:rsidP="00AF71D9">
      <w:pPr>
        <w:pStyle w:val="Subtitle"/>
      </w:pPr>
      <w:r w:rsidRPr="00D4228F">
        <w:t xml:space="preserve">Online </w:t>
      </w:r>
    </w:p>
    <w:p w14:paraId="199D0CE3" w14:textId="77777777" w:rsidR="00D4228F" w:rsidRPr="00D4228F" w:rsidRDefault="00D4228F" w:rsidP="00AF71D9">
      <w:pPr>
        <w:pStyle w:val="Subtitle"/>
      </w:pPr>
      <w:r w:rsidRPr="00D4228F">
        <w:t xml:space="preserve">Lightning Talk </w:t>
      </w:r>
    </w:p>
    <w:p w14:paraId="39041E6E" w14:textId="77777777" w:rsidR="00D4228F" w:rsidRPr="00D4228F" w:rsidRDefault="00D4228F" w:rsidP="00AF71D9">
      <w:pPr>
        <w:pStyle w:val="Subtitle"/>
      </w:pPr>
      <w:r w:rsidRPr="00D4228F">
        <w:t xml:space="preserve">12:00pm </w:t>
      </w:r>
    </w:p>
    <w:p w14:paraId="6E10441D" w14:textId="77777777" w:rsidR="00D4228F" w:rsidRPr="00D4228F" w:rsidRDefault="00D4228F" w:rsidP="00D4228F"/>
    <w:p w14:paraId="01120ACB" w14:textId="77777777" w:rsidR="00D4228F" w:rsidRPr="00D4228F" w:rsidRDefault="00D4228F" w:rsidP="00721DA7">
      <w:pPr>
        <w:pStyle w:val="Heading4"/>
      </w:pPr>
      <w:r w:rsidRPr="00D4228F">
        <w:t xml:space="preserve">Session summary: </w:t>
      </w:r>
    </w:p>
    <w:p w14:paraId="2C34C3C5" w14:textId="77777777" w:rsidR="00D4228F" w:rsidRDefault="00D4228F" w:rsidP="00D4228F">
      <w:r w:rsidRPr="00D4228F">
        <w:t xml:space="preserve">Students have learned what GenAI can do. We have not, however, critically engaging with the field-specific GenAI-integrated workflow, especially </w:t>
      </w:r>
      <w:proofErr w:type="spellStart"/>
      <w:r w:rsidRPr="00D4228F">
        <w:t>labor</w:t>
      </w:r>
      <w:proofErr w:type="spellEnd"/>
      <w:r w:rsidRPr="00D4228F">
        <w:t xml:space="preserve"> division with GenAI. Those decisions, made differently by every student and professional, are where intentional capability development happens. This talk follows the course of Supply Chain Analytics where students from different career tracks complete the same task through deliberately different engagement plan with GenAI. Drawing on the AI Fluency Framework and works on skill and strategic control, the talk names this capability, shows what it looks like built into a course, and closes with three open tensions still unresolved: what belongs in the learning outcomes, when in a program this can be taught, and whether our platforms can support it. </w:t>
      </w:r>
    </w:p>
    <w:p w14:paraId="4B34F717" w14:textId="77777777" w:rsidR="00AB5B1D" w:rsidRPr="00D4228F" w:rsidRDefault="00AB5B1D" w:rsidP="00D4228F"/>
    <w:p w14:paraId="57D32735" w14:textId="77777777" w:rsidR="00721DA7" w:rsidRDefault="00721DA7" w:rsidP="00721DA7">
      <w:pPr>
        <w:pStyle w:val="Heading4"/>
      </w:pPr>
      <w:r>
        <w:t>Lead presenter bio</w:t>
      </w:r>
    </w:p>
    <w:p w14:paraId="69C87369" w14:textId="553D6752" w:rsidR="00D4228F" w:rsidRPr="00D4228F" w:rsidRDefault="00D4228F" w:rsidP="00D4228F">
      <w:r w:rsidRPr="00D4228F">
        <w:rPr>
          <w:b/>
          <w:bCs/>
          <w:i/>
          <w:iCs/>
        </w:rPr>
        <w:t>Dr Son Nguyen</w:t>
      </w:r>
      <w:r w:rsidR="00AB5B1D">
        <w:rPr>
          <w:b/>
          <w:bCs/>
          <w:i/>
          <w:iCs/>
        </w:rPr>
        <w:t xml:space="preserve">, </w:t>
      </w:r>
      <w:r w:rsidRPr="00D4228F">
        <w:rPr>
          <w:i/>
          <w:iCs/>
        </w:rPr>
        <w:t xml:space="preserve">Lecturer, RMIT Vietnam </w:t>
      </w:r>
    </w:p>
    <w:p w14:paraId="372B46F4" w14:textId="25659334" w:rsidR="00DC5631" w:rsidRDefault="00D4228F" w:rsidP="00D4228F">
      <w:r w:rsidRPr="00D4228F">
        <w:t xml:space="preserve">Dr. Son Nguyen holds a Ph.D. in Maritime and Logistics Management from the Australian Maritime College, University of Tasmania. His research interests include data-driven analytics and optimization, risk management, technology applications, and sustainability. He participated in various projects in China, Australia, Singapore, and Vietnam. He is a member of the Australian Maritime Logistics Research Network and IEEE Technology and Engineering Management Society. </w:t>
      </w:r>
      <w:r w:rsidR="00DC5631">
        <w:br w:type="page"/>
      </w:r>
    </w:p>
    <w:p w14:paraId="0FB2E7B8" w14:textId="77777777" w:rsidR="00D4228F" w:rsidRPr="00D4228F" w:rsidRDefault="00D4228F" w:rsidP="00AB5B1D">
      <w:pPr>
        <w:pStyle w:val="Heading3"/>
      </w:pPr>
      <w:bookmarkStart w:id="82" w:name="_Toc241579210"/>
      <w:r w:rsidRPr="00D4228F">
        <w:lastRenderedPageBreak/>
        <w:t>Courses and discourses: A pedagogical pushback against misguided student perceptions with active teaching</w:t>
      </w:r>
      <w:bookmarkEnd w:id="82"/>
      <w:r w:rsidRPr="00D4228F">
        <w:t xml:space="preserve"> </w:t>
      </w:r>
    </w:p>
    <w:p w14:paraId="62915367" w14:textId="77777777" w:rsidR="00AB5B1D" w:rsidRPr="00AF71D9" w:rsidRDefault="00D4228F" w:rsidP="00D4228F">
      <w:r w:rsidRPr="00AF71D9">
        <w:rPr>
          <w:b/>
          <w:bCs/>
        </w:rPr>
        <w:t xml:space="preserve">Chair: </w:t>
      </w:r>
      <w:r w:rsidRPr="00AF71D9">
        <w:t xml:space="preserve">Nada Jarni </w:t>
      </w:r>
    </w:p>
    <w:p w14:paraId="5D7037E9" w14:textId="6138FEBC" w:rsidR="00D4228F" w:rsidRPr="00AF71D9" w:rsidRDefault="00D4228F" w:rsidP="00D4228F">
      <w:r w:rsidRPr="00AF71D9">
        <w:rPr>
          <w:b/>
          <w:bCs/>
        </w:rPr>
        <w:t xml:space="preserve">Lead presenter: </w:t>
      </w:r>
      <w:r w:rsidRPr="00AF71D9">
        <w:t xml:space="preserve">Jonathan J. Felix </w:t>
      </w:r>
    </w:p>
    <w:p w14:paraId="3C1DE077" w14:textId="77777777" w:rsidR="00AB5B1D" w:rsidRDefault="00AB5B1D" w:rsidP="00D4228F"/>
    <w:p w14:paraId="351DDD15" w14:textId="11C7E160" w:rsidR="00D4228F" w:rsidRPr="00D4228F" w:rsidRDefault="00D4228F" w:rsidP="00AF71D9">
      <w:pPr>
        <w:pStyle w:val="Subtitle"/>
      </w:pPr>
      <w:r w:rsidRPr="00D4228F">
        <w:t xml:space="preserve">Online </w:t>
      </w:r>
    </w:p>
    <w:p w14:paraId="4F8DE646" w14:textId="77777777" w:rsidR="00AB5B1D" w:rsidRDefault="00D4228F" w:rsidP="00AF71D9">
      <w:pPr>
        <w:pStyle w:val="Subtitle"/>
      </w:pPr>
      <w:r w:rsidRPr="00D4228F">
        <w:t>Lightning Talk</w:t>
      </w:r>
    </w:p>
    <w:p w14:paraId="70B7D40B" w14:textId="66225E70" w:rsidR="00D4228F" w:rsidRPr="00D4228F" w:rsidRDefault="00D4228F" w:rsidP="00AF71D9">
      <w:pPr>
        <w:pStyle w:val="Subtitle"/>
      </w:pPr>
      <w:r w:rsidRPr="00D4228F">
        <w:t xml:space="preserve">12:15pm </w:t>
      </w:r>
    </w:p>
    <w:p w14:paraId="574E991D" w14:textId="77777777" w:rsidR="00D4228F" w:rsidRPr="00D4228F" w:rsidRDefault="00D4228F" w:rsidP="00D4228F"/>
    <w:p w14:paraId="7D54D5C2" w14:textId="77777777" w:rsidR="00D4228F" w:rsidRPr="00D4228F" w:rsidRDefault="00D4228F" w:rsidP="00721DA7">
      <w:pPr>
        <w:pStyle w:val="Heading4"/>
      </w:pPr>
      <w:r w:rsidRPr="00D4228F">
        <w:t xml:space="preserve">Session summary: </w:t>
      </w:r>
    </w:p>
    <w:p w14:paraId="3A9966B8" w14:textId="77777777" w:rsidR="00D4228F" w:rsidRDefault="00D4228F" w:rsidP="00D4228F">
      <w:r w:rsidRPr="00D4228F">
        <w:t xml:space="preserve">This short talk focuses on how student discourses shape learning experiences in higher education. Drawing on qualitative student survey data from a second-year Professional Communication course, the findings suggest a common disparity between student perceptions and classroom realities. In this session, participants will learn simple ways to evaluate student perception and align it with appropriate evidence for better student engagement. While active learning is often emphasised in education literature, this short talk reiterates the importance of active teaching which engages with problematic student discourses that cast doubt on course relevance, thereby undermining positive student experiences and potential graduate capability. This is a call for educators to consider how their pedagogy might be informed by what happens outside of the classroom. </w:t>
      </w:r>
    </w:p>
    <w:p w14:paraId="76E67338" w14:textId="77777777" w:rsidR="00AB5B1D" w:rsidRPr="00D4228F" w:rsidRDefault="00AB5B1D" w:rsidP="00D4228F"/>
    <w:p w14:paraId="57E80839" w14:textId="77777777" w:rsidR="00721DA7" w:rsidRDefault="00721DA7" w:rsidP="00721DA7">
      <w:pPr>
        <w:pStyle w:val="Heading4"/>
      </w:pPr>
      <w:r>
        <w:t>Lead presenter bio</w:t>
      </w:r>
    </w:p>
    <w:p w14:paraId="7FF10EB3" w14:textId="252EA64A" w:rsidR="00D4228F" w:rsidRPr="00D4228F" w:rsidRDefault="00D4228F" w:rsidP="00D4228F">
      <w:r w:rsidRPr="00D4228F">
        <w:rPr>
          <w:b/>
          <w:bCs/>
          <w:i/>
          <w:iCs/>
        </w:rPr>
        <w:t>Jonathan J. Felix</w:t>
      </w:r>
      <w:r w:rsidR="00AB5B1D">
        <w:rPr>
          <w:b/>
          <w:bCs/>
          <w:i/>
          <w:iCs/>
        </w:rPr>
        <w:t xml:space="preserve">, </w:t>
      </w:r>
      <w:r w:rsidRPr="00D4228F">
        <w:rPr>
          <w:i/>
          <w:iCs/>
        </w:rPr>
        <w:t xml:space="preserve">Associate Lecturer, RMIT Vietnam </w:t>
      </w:r>
    </w:p>
    <w:p w14:paraId="4EBEC0A2" w14:textId="211ACFBE" w:rsidR="00DC5631" w:rsidRDefault="00D4228F" w:rsidP="00D4228F">
      <w:r w:rsidRPr="00D4228F">
        <w:t xml:space="preserve">Jonathan J. Felix is a transdisciplinary academic at the intersection of Cultural Studies, Media and Communications, Sociology, and Higher Education. He is a faculty member within the School of Communication and Design at RMIT University Vietnam, with 18+ years of experience in higher education. Jonathan is also a Visiting Fellow of the International and Comparative Education Research Group at Universiti Brunei Darussalam (ICE-UBD) and an Associate Fellow with Advance HE (AFHEA). </w:t>
      </w:r>
      <w:r w:rsidR="00DC5631">
        <w:br w:type="page"/>
      </w:r>
    </w:p>
    <w:p w14:paraId="391D1A41" w14:textId="77777777" w:rsidR="00D4228F" w:rsidRPr="00D4228F" w:rsidRDefault="00D4228F" w:rsidP="00AB5B1D">
      <w:pPr>
        <w:pStyle w:val="Heading3"/>
      </w:pPr>
      <w:bookmarkStart w:id="83" w:name="_Toc241579211"/>
      <w:r w:rsidRPr="00D4228F">
        <w:lastRenderedPageBreak/>
        <w:t xml:space="preserve">Enhancing Student Transition through </w:t>
      </w:r>
      <w:proofErr w:type="spellStart"/>
      <w:r w:rsidRPr="00D4228F">
        <w:t>InduX</w:t>
      </w:r>
      <w:proofErr w:type="spellEnd"/>
      <w:r w:rsidRPr="00D4228F">
        <w:t>: A Gamified Model for Inclusive, Collaborative Induction</w:t>
      </w:r>
      <w:bookmarkEnd w:id="83"/>
      <w:r w:rsidRPr="00D4228F">
        <w:t xml:space="preserve"> </w:t>
      </w:r>
    </w:p>
    <w:p w14:paraId="34DDD84F" w14:textId="77777777" w:rsidR="00AB5B1D" w:rsidRDefault="00AB5B1D" w:rsidP="00D4228F">
      <w:pPr>
        <w:rPr>
          <w:b/>
          <w:bCs/>
          <w:i/>
          <w:iCs/>
        </w:rPr>
      </w:pPr>
    </w:p>
    <w:p w14:paraId="52C271B3" w14:textId="0890C4E2" w:rsidR="00AB5B1D" w:rsidRPr="00AF71D9" w:rsidRDefault="00D4228F" w:rsidP="00D4228F">
      <w:r w:rsidRPr="00AF71D9">
        <w:rPr>
          <w:b/>
          <w:bCs/>
        </w:rPr>
        <w:t xml:space="preserve">Chair: </w:t>
      </w:r>
      <w:r w:rsidRPr="00AF71D9">
        <w:t xml:space="preserve">Nada Jarni </w:t>
      </w:r>
    </w:p>
    <w:p w14:paraId="2C8506FB" w14:textId="0B303087" w:rsidR="00D4228F" w:rsidRPr="00AF71D9" w:rsidRDefault="00D4228F" w:rsidP="00D4228F">
      <w:r w:rsidRPr="00AF71D9">
        <w:rPr>
          <w:b/>
          <w:bCs/>
        </w:rPr>
        <w:t xml:space="preserve">Lead presenter: </w:t>
      </w:r>
      <w:r w:rsidRPr="00AF71D9">
        <w:t xml:space="preserve">Dr Rachel Jahja </w:t>
      </w:r>
    </w:p>
    <w:p w14:paraId="63428D36" w14:textId="77777777" w:rsidR="00AB5B1D" w:rsidRDefault="00AB5B1D" w:rsidP="00D4228F"/>
    <w:p w14:paraId="06699D16" w14:textId="03DD7E4A" w:rsidR="00D4228F" w:rsidRPr="00D4228F" w:rsidRDefault="00D4228F" w:rsidP="00AF71D9">
      <w:pPr>
        <w:pStyle w:val="Subtitle"/>
      </w:pPr>
      <w:r w:rsidRPr="00D4228F">
        <w:t xml:space="preserve">Online </w:t>
      </w:r>
    </w:p>
    <w:p w14:paraId="7CA5E8B6" w14:textId="77777777" w:rsidR="00AB5B1D" w:rsidRDefault="00D4228F" w:rsidP="00AF71D9">
      <w:pPr>
        <w:pStyle w:val="Subtitle"/>
      </w:pPr>
      <w:r w:rsidRPr="00D4228F">
        <w:t xml:space="preserve">Lightning Talk </w:t>
      </w:r>
    </w:p>
    <w:p w14:paraId="71EEB42C" w14:textId="4FFECA5B" w:rsidR="00D4228F" w:rsidRPr="00D4228F" w:rsidRDefault="00D4228F" w:rsidP="00AF71D9">
      <w:pPr>
        <w:pStyle w:val="Subtitle"/>
      </w:pPr>
      <w:r w:rsidRPr="00D4228F">
        <w:t xml:space="preserve">12:25pm </w:t>
      </w:r>
    </w:p>
    <w:p w14:paraId="6D82EF39" w14:textId="77777777" w:rsidR="00D4228F" w:rsidRPr="00D4228F" w:rsidRDefault="00D4228F" w:rsidP="00D4228F"/>
    <w:p w14:paraId="532045A2" w14:textId="77777777" w:rsidR="00D4228F" w:rsidRPr="00D4228F" w:rsidRDefault="00D4228F" w:rsidP="00721DA7">
      <w:pPr>
        <w:pStyle w:val="Heading4"/>
      </w:pPr>
      <w:r w:rsidRPr="00D4228F">
        <w:t xml:space="preserve">Session summary: </w:t>
      </w:r>
    </w:p>
    <w:p w14:paraId="181C2F4C" w14:textId="77777777" w:rsidR="00D4228F" w:rsidRDefault="00D4228F" w:rsidP="00D4228F">
      <w:r w:rsidRPr="00D4228F">
        <w:t xml:space="preserve">This session presents </w:t>
      </w:r>
      <w:proofErr w:type="spellStart"/>
      <w:r w:rsidRPr="00D4228F">
        <w:t>InduX</w:t>
      </w:r>
      <w:proofErr w:type="spellEnd"/>
      <w:r w:rsidRPr="00D4228F">
        <w:t xml:space="preserve">, a web-based pre-O Week induction game developed at RMIT University Vietnam to support students transitioning from high school to university. The project brought together all four academic schools, core student services and student representatives to reimagine induction as an inclusive, engaging and collaborative experience. </w:t>
      </w:r>
      <w:proofErr w:type="spellStart"/>
      <w:r w:rsidRPr="00D4228F">
        <w:t>InduX</w:t>
      </w:r>
      <w:proofErr w:type="spellEnd"/>
      <w:r w:rsidRPr="00D4228F">
        <w:t xml:space="preserve"> introduces essential knowledge about university life, including campus navigation, institutional values and induction information, while using gamification to foster social connection, identity and belonging before students arrive on campus. The session explores how the project responds to challenges associated with traditional orientation models, particularly low attendance, and considers how gamified approaches can support more accessible and inclusive transitions. It concludes by examining </w:t>
      </w:r>
      <w:proofErr w:type="spellStart"/>
      <w:r w:rsidRPr="00D4228F">
        <w:t>InduX</w:t>
      </w:r>
      <w:proofErr w:type="spellEnd"/>
      <w:r w:rsidRPr="00D4228F">
        <w:t xml:space="preserve"> as a transferable model for rethinking induction and enhancing the student experience. </w:t>
      </w:r>
    </w:p>
    <w:p w14:paraId="109A2019" w14:textId="77777777" w:rsidR="00AB5B1D" w:rsidRPr="00D4228F" w:rsidRDefault="00AB5B1D" w:rsidP="00D4228F"/>
    <w:p w14:paraId="765D0746" w14:textId="77777777" w:rsidR="00721DA7" w:rsidRDefault="00721DA7" w:rsidP="00721DA7">
      <w:pPr>
        <w:pStyle w:val="Heading4"/>
      </w:pPr>
      <w:r>
        <w:t>Lead presenter bio</w:t>
      </w:r>
    </w:p>
    <w:p w14:paraId="2CE57592" w14:textId="00829887" w:rsidR="00D4228F" w:rsidRPr="00D4228F" w:rsidRDefault="00D4228F" w:rsidP="00D4228F">
      <w:r w:rsidRPr="00D4228F">
        <w:rPr>
          <w:b/>
          <w:bCs/>
          <w:i/>
          <w:iCs/>
        </w:rPr>
        <w:t>Dr Rachel Jahja</w:t>
      </w:r>
      <w:r w:rsidR="00AB5B1D">
        <w:rPr>
          <w:b/>
          <w:bCs/>
          <w:i/>
          <w:iCs/>
        </w:rPr>
        <w:t>,</w:t>
      </w:r>
      <w:r w:rsidRPr="00D4228F">
        <w:rPr>
          <w:b/>
          <w:bCs/>
          <w:i/>
          <w:iCs/>
        </w:rPr>
        <w:t xml:space="preserve"> </w:t>
      </w:r>
      <w:r w:rsidRPr="00D4228F">
        <w:rPr>
          <w:i/>
          <w:iCs/>
        </w:rPr>
        <w:t>Senior Lecturer,</w:t>
      </w:r>
      <w:r w:rsidR="00AB5B1D">
        <w:rPr>
          <w:i/>
          <w:iCs/>
        </w:rPr>
        <w:t xml:space="preserve"> </w:t>
      </w:r>
      <w:r w:rsidRPr="00D4228F">
        <w:rPr>
          <w:i/>
          <w:iCs/>
        </w:rPr>
        <w:t xml:space="preserve">RMIT Vietnam </w:t>
      </w:r>
    </w:p>
    <w:p w14:paraId="611F8106" w14:textId="6C1A8AB2" w:rsidR="00DC5631" w:rsidRDefault="00D4228F" w:rsidP="00D4228F">
      <w:r w:rsidRPr="00D4228F">
        <w:t>Dr Rachel Jahja is a multidisciplinary designer and award-winning Senior Lecturer in Design Studies at the School of Communication &amp; Design, RMIT Vietnam. Her teaching and leadership are recognised through cross-school collaborations and service, particularly in the development of pedagogical tools grounded in transformative learning theory.</w:t>
      </w:r>
      <w:r w:rsidR="00DC5631">
        <w:br w:type="page"/>
      </w:r>
    </w:p>
    <w:p w14:paraId="63C97867" w14:textId="77777777" w:rsidR="00D4228F" w:rsidRPr="00D4228F" w:rsidRDefault="00D4228F" w:rsidP="00AB5B1D">
      <w:pPr>
        <w:pStyle w:val="Heading3"/>
      </w:pPr>
      <w:bookmarkStart w:id="84" w:name="_Toc241579212"/>
      <w:r w:rsidRPr="00D4228F">
        <w:lastRenderedPageBreak/>
        <w:t>Working With, Not Against AI: Evaluation of Process-Focused Assessment in STEM Education</w:t>
      </w:r>
      <w:bookmarkEnd w:id="84"/>
      <w:r w:rsidRPr="00D4228F">
        <w:t xml:space="preserve"> </w:t>
      </w:r>
    </w:p>
    <w:p w14:paraId="431CF843" w14:textId="77777777" w:rsidR="00D4228F" w:rsidRPr="00AF71D9" w:rsidRDefault="00D4228F" w:rsidP="00D4228F">
      <w:r w:rsidRPr="00AF71D9">
        <w:rPr>
          <w:b/>
          <w:bCs/>
        </w:rPr>
        <w:t xml:space="preserve">Chair: </w:t>
      </w:r>
      <w:r w:rsidRPr="00AF71D9">
        <w:t xml:space="preserve">Nada Jarni </w:t>
      </w:r>
    </w:p>
    <w:p w14:paraId="496CEAF2" w14:textId="77777777" w:rsidR="00D4228F" w:rsidRPr="00AF71D9" w:rsidRDefault="00D4228F" w:rsidP="00D4228F">
      <w:r w:rsidRPr="00AF71D9">
        <w:rPr>
          <w:b/>
          <w:bCs/>
        </w:rPr>
        <w:t xml:space="preserve">Lead presenter: </w:t>
      </w:r>
      <w:r w:rsidRPr="00AF71D9">
        <w:t xml:space="preserve">Dr Julia Low </w:t>
      </w:r>
    </w:p>
    <w:p w14:paraId="727E2020" w14:textId="77777777" w:rsidR="00D4228F" w:rsidRPr="00AF71D9" w:rsidRDefault="00D4228F" w:rsidP="00D4228F">
      <w:r w:rsidRPr="00AF71D9">
        <w:rPr>
          <w:b/>
          <w:bCs/>
        </w:rPr>
        <w:t xml:space="preserve">Co-authors: </w:t>
      </w:r>
    </w:p>
    <w:p w14:paraId="50998123" w14:textId="1A86B765" w:rsidR="00AB5B1D" w:rsidRPr="00AF71D9" w:rsidRDefault="00D4228F" w:rsidP="00D4228F">
      <w:r w:rsidRPr="00AF71D9">
        <w:t xml:space="preserve">Dr Jing Ye, Senior Learning &amp; Teaching Specialist, Education Portfolio </w:t>
      </w:r>
    </w:p>
    <w:p w14:paraId="3CDC4F6D" w14:textId="7CEB300A" w:rsidR="00AB5B1D" w:rsidRPr="00AF71D9" w:rsidRDefault="00D4228F" w:rsidP="00D4228F">
      <w:r w:rsidRPr="00AF71D9">
        <w:t xml:space="preserve">Dr Alex Kootsookos, Deputy Head, Learning and Teaching, STEM </w:t>
      </w:r>
    </w:p>
    <w:p w14:paraId="2915DED6" w14:textId="77777777" w:rsidR="00AB5B1D" w:rsidRDefault="00AB5B1D" w:rsidP="00D4228F">
      <w:pPr>
        <w:rPr>
          <w:i/>
          <w:iCs/>
        </w:rPr>
      </w:pPr>
    </w:p>
    <w:p w14:paraId="75AC09EF" w14:textId="6ADFDC5D" w:rsidR="00D4228F" w:rsidRPr="00D4228F" w:rsidRDefault="00D4228F" w:rsidP="00AF71D9">
      <w:pPr>
        <w:pStyle w:val="Subtitle"/>
      </w:pPr>
      <w:r w:rsidRPr="00D4228F">
        <w:t xml:space="preserve">Online </w:t>
      </w:r>
    </w:p>
    <w:p w14:paraId="441DD4D2" w14:textId="77777777" w:rsidR="00AB5B1D" w:rsidRDefault="00D4228F" w:rsidP="00AF71D9">
      <w:pPr>
        <w:pStyle w:val="Subtitle"/>
      </w:pPr>
      <w:r w:rsidRPr="00D4228F">
        <w:t xml:space="preserve">Lightning Talk </w:t>
      </w:r>
    </w:p>
    <w:p w14:paraId="582060F2" w14:textId="447B2A98" w:rsidR="00D4228F" w:rsidRPr="00D4228F" w:rsidRDefault="00D4228F" w:rsidP="00AF71D9">
      <w:pPr>
        <w:pStyle w:val="Subtitle"/>
      </w:pPr>
      <w:r w:rsidRPr="00D4228F">
        <w:t xml:space="preserve">12:35pm </w:t>
      </w:r>
    </w:p>
    <w:p w14:paraId="6D33FF2D" w14:textId="77777777" w:rsidR="00D4228F" w:rsidRPr="00D4228F" w:rsidRDefault="00D4228F" w:rsidP="00D4228F"/>
    <w:p w14:paraId="7ED14453" w14:textId="77777777" w:rsidR="00D4228F" w:rsidRPr="00D4228F" w:rsidRDefault="00D4228F" w:rsidP="00721DA7">
      <w:pPr>
        <w:pStyle w:val="Heading4"/>
      </w:pPr>
      <w:r w:rsidRPr="00D4228F">
        <w:t xml:space="preserve">Session summary: </w:t>
      </w:r>
    </w:p>
    <w:p w14:paraId="3D372268" w14:textId="77777777" w:rsidR="00D4228F" w:rsidRDefault="00D4228F" w:rsidP="00D4228F">
      <w:r w:rsidRPr="00D4228F">
        <w:t xml:space="preserve">Allowing AI in assessment does not by itself produce critical thinking. This session traces how GenAI was embedded into a first-year nutrition course, then follows one assessment, the "Science Talks" presentation in Nutritional Physiology, through its redesign from outcome-based to process-based. In 2024 the AI component and student reflection carried a small share of the marks, and reflections came back positive, descriptive and largely uncritical. In 2025 the rubric was reweighted towards process: prompt logs, </w:t>
      </w:r>
      <w:proofErr w:type="gramStart"/>
      <w:r w:rsidRPr="00D4228F">
        <w:t>fact-checking</w:t>
      </w:r>
      <w:proofErr w:type="gramEnd"/>
      <w:r w:rsidRPr="00D4228F">
        <w:t xml:space="preserve"> against peer-reviewed literature and a longer reflection now carry substantially more. We share what shifted in student reflections, what didn't, and practical guidance for writing rubrics that reward thinking over doing when redesigning assessments in similar courses. </w:t>
      </w:r>
    </w:p>
    <w:p w14:paraId="1D39D4CE" w14:textId="77777777" w:rsidR="00AB5B1D" w:rsidRPr="00D4228F" w:rsidRDefault="00AB5B1D" w:rsidP="00D4228F"/>
    <w:p w14:paraId="21ED2F46" w14:textId="77777777" w:rsidR="00721DA7" w:rsidRDefault="00721DA7" w:rsidP="00721DA7">
      <w:pPr>
        <w:pStyle w:val="Heading4"/>
      </w:pPr>
      <w:r>
        <w:t>Lead presenter bio</w:t>
      </w:r>
    </w:p>
    <w:p w14:paraId="702F4DFE" w14:textId="1130038B" w:rsidR="00D4228F" w:rsidRPr="00D4228F" w:rsidRDefault="00D4228F" w:rsidP="00D4228F">
      <w:r w:rsidRPr="00D4228F">
        <w:rPr>
          <w:b/>
          <w:bCs/>
          <w:i/>
          <w:iCs/>
        </w:rPr>
        <w:t>Dr Julia Low</w:t>
      </w:r>
      <w:r w:rsidR="00AB5B1D">
        <w:rPr>
          <w:b/>
          <w:bCs/>
          <w:i/>
          <w:iCs/>
        </w:rPr>
        <w:t xml:space="preserve">, </w:t>
      </w:r>
      <w:r w:rsidRPr="00D4228F">
        <w:rPr>
          <w:i/>
          <w:iCs/>
        </w:rPr>
        <w:t xml:space="preserve">Senior Lecturer, STEM </w:t>
      </w:r>
    </w:p>
    <w:p w14:paraId="3F70F8DD" w14:textId="6403F5B6" w:rsidR="00DC5631" w:rsidRDefault="00D4228F" w:rsidP="00D4228F">
      <w:r w:rsidRPr="00D4228F">
        <w:t xml:space="preserve">Dr Julia Low is a Senior Lecturer in the Department of Food Technology and Nutrition at RMIT University. She teaches undergraduate and postgraduate students in nutrition and sensory evaluation. Her scholarship of learning and teaching focuses on gamified learning to enhance student engagement and participation, the effective use of AI to support learning, and developing innovative approaches that foster students' critical thinking skills. </w:t>
      </w:r>
      <w:r w:rsidR="00DC5631">
        <w:br w:type="page"/>
      </w:r>
    </w:p>
    <w:p w14:paraId="5160584B" w14:textId="77777777" w:rsidR="00D4228F" w:rsidRDefault="00D4228F" w:rsidP="00AB5B1D">
      <w:pPr>
        <w:pStyle w:val="Heading3"/>
      </w:pPr>
      <w:bookmarkStart w:id="85" w:name="_Toc241579213"/>
      <w:r w:rsidRPr="00D4228F">
        <w:lastRenderedPageBreak/>
        <w:t>Designing Assessment in the Age of Generative Artificial Intelligence: Harmonising Authentic Learning, Academic Integrity, and Professional Accreditation in Higher Education</w:t>
      </w:r>
      <w:bookmarkEnd w:id="85"/>
      <w:r w:rsidRPr="00D4228F">
        <w:t xml:space="preserve"> </w:t>
      </w:r>
    </w:p>
    <w:p w14:paraId="7A9B67A2" w14:textId="77777777" w:rsidR="00D4228F" w:rsidRPr="00AF71D9" w:rsidRDefault="00D4228F" w:rsidP="00D4228F">
      <w:r w:rsidRPr="00AF71D9">
        <w:rPr>
          <w:b/>
          <w:bCs/>
        </w:rPr>
        <w:t>Chair:</w:t>
      </w:r>
      <w:r w:rsidRPr="00AF71D9">
        <w:t xml:space="preserve"> Nada Jarni</w:t>
      </w:r>
    </w:p>
    <w:p w14:paraId="36E3A312" w14:textId="77777777" w:rsidR="00D4228F" w:rsidRPr="00AF71D9" w:rsidRDefault="00D4228F" w:rsidP="00D4228F">
      <w:r w:rsidRPr="00AF71D9">
        <w:rPr>
          <w:b/>
          <w:bCs/>
        </w:rPr>
        <w:t>Lead presenter:</w:t>
      </w:r>
      <w:r w:rsidRPr="00AF71D9">
        <w:t xml:space="preserve"> Dr Lan Anh Nguyen</w:t>
      </w:r>
    </w:p>
    <w:p w14:paraId="4F2CEADB" w14:textId="5C9F2C8D" w:rsidR="00AF71D9" w:rsidRPr="00AF71D9" w:rsidRDefault="00D4228F" w:rsidP="00D4228F">
      <w:r w:rsidRPr="00AF71D9">
        <w:rPr>
          <w:b/>
          <w:bCs/>
        </w:rPr>
        <w:t>Co-presenter and co-author:</w:t>
      </w:r>
      <w:r w:rsidRPr="00AF71D9">
        <w:t xml:space="preserve"> Ishpal Sandhu, Principal Advisor L&amp;T, CoBL</w:t>
      </w:r>
    </w:p>
    <w:p w14:paraId="0081D59C" w14:textId="36F4249A" w:rsidR="00D4228F" w:rsidRPr="00AF71D9" w:rsidRDefault="00D4228F" w:rsidP="00D4228F">
      <w:pPr>
        <w:rPr>
          <w:b/>
          <w:bCs/>
        </w:rPr>
      </w:pPr>
      <w:r w:rsidRPr="00AF71D9">
        <w:rPr>
          <w:b/>
          <w:bCs/>
        </w:rPr>
        <w:t>Additional co-authors:</w:t>
      </w:r>
    </w:p>
    <w:p w14:paraId="0FEC6737" w14:textId="2B1DAB8C" w:rsidR="00D4228F" w:rsidRPr="00AF71D9" w:rsidRDefault="00D4228F" w:rsidP="00D4228F">
      <w:r w:rsidRPr="00AF71D9">
        <w:t>Dr Lan Nguyen, Senior Lecturer, CoBL</w:t>
      </w:r>
    </w:p>
    <w:p w14:paraId="6F2AB18C" w14:textId="34971849" w:rsidR="00D4228F" w:rsidRPr="00AF71D9" w:rsidRDefault="00D4228F" w:rsidP="00D4228F">
      <w:r w:rsidRPr="00AF71D9">
        <w:t>Professor Gillian Vesty, Deputy Dean Learning and Teaching, School of Accounting,</w:t>
      </w:r>
      <w:r w:rsidR="00AB5B1D" w:rsidRPr="00AF71D9">
        <w:t xml:space="preserve"> </w:t>
      </w:r>
      <w:r w:rsidRPr="00AF71D9">
        <w:t>Information System and Supply Chain, CoBL</w:t>
      </w:r>
    </w:p>
    <w:p w14:paraId="3D6DC190" w14:textId="363241D7" w:rsidR="00D4228F" w:rsidRPr="00AF71D9" w:rsidRDefault="00D4228F" w:rsidP="00D4228F">
      <w:r w:rsidRPr="00AF71D9">
        <w:t>Associate Professor Meredith Tharapos, Head of Department of Accounting and</w:t>
      </w:r>
      <w:r w:rsidR="00AB5B1D" w:rsidRPr="00AF71D9">
        <w:t xml:space="preserve"> </w:t>
      </w:r>
      <w:r w:rsidRPr="00AF71D9">
        <w:t>Financial Planning, CoBL</w:t>
      </w:r>
    </w:p>
    <w:p w14:paraId="557AFE5D" w14:textId="77777777" w:rsidR="00D4228F" w:rsidRDefault="00D4228F" w:rsidP="00D4228F"/>
    <w:p w14:paraId="7ADE37AE" w14:textId="77777777" w:rsidR="00D4228F" w:rsidRDefault="00D4228F" w:rsidP="00AF71D9">
      <w:pPr>
        <w:pStyle w:val="Subtitle"/>
      </w:pPr>
      <w:r>
        <w:t>Online</w:t>
      </w:r>
    </w:p>
    <w:p w14:paraId="3A0B1635" w14:textId="77777777" w:rsidR="00D4228F" w:rsidRDefault="00D4228F" w:rsidP="00AF71D9">
      <w:pPr>
        <w:pStyle w:val="Subtitle"/>
      </w:pPr>
      <w:r>
        <w:t>Emerging Paper</w:t>
      </w:r>
    </w:p>
    <w:p w14:paraId="3A4C52A6" w14:textId="77777777" w:rsidR="00D4228F" w:rsidRDefault="00D4228F" w:rsidP="00AF71D9">
      <w:pPr>
        <w:pStyle w:val="Subtitle"/>
      </w:pPr>
      <w:r>
        <w:t>12:45pm</w:t>
      </w:r>
    </w:p>
    <w:p w14:paraId="70E87E1D" w14:textId="77777777" w:rsidR="00D4228F" w:rsidRPr="00D4228F" w:rsidRDefault="00D4228F" w:rsidP="00D4228F"/>
    <w:p w14:paraId="223B0AA9" w14:textId="77777777" w:rsidR="00D4228F" w:rsidRPr="00D4228F" w:rsidRDefault="00D4228F" w:rsidP="00721DA7">
      <w:pPr>
        <w:pStyle w:val="Heading4"/>
      </w:pPr>
      <w:r w:rsidRPr="00D4228F">
        <w:t xml:space="preserve">Session summary: </w:t>
      </w:r>
    </w:p>
    <w:p w14:paraId="4E14AD11" w14:textId="77777777" w:rsidR="00D4228F" w:rsidRPr="00D4228F" w:rsidRDefault="00D4228F" w:rsidP="00D4228F">
      <w:r w:rsidRPr="00D4228F">
        <w:t xml:space="preserve">Generative Artificial Intelligence (GenAI) is reshaping higher education assessment, challenging traditional take-home tasks while creating opportunities for authentic learning. This presentation introduces a layered assessment framework for accounting, supply chain and logistics, and information systems programs. </w:t>
      </w:r>
    </w:p>
    <w:p w14:paraId="5D2EC41B" w14:textId="77777777" w:rsidR="00D4228F" w:rsidRDefault="00D4228F" w:rsidP="00D4228F">
      <w:r w:rsidRPr="00D4228F">
        <w:t xml:space="preserve">Inspired by the Swiss Cheese model, the framework integrates three lanes: Secure Assurance, which verifies individual knowledge and professional judgement; Authentic AI-Enabled Learning, which develops responsible and critical AI use; and </w:t>
      </w:r>
      <w:proofErr w:type="spellStart"/>
      <w:r w:rsidRPr="00D4228F">
        <w:t>ePortfolio</w:t>
      </w:r>
      <w:proofErr w:type="spellEnd"/>
      <w:r w:rsidRPr="00D4228F">
        <w:t xml:space="preserve">-Based Capability Development, which captures longitudinal growth and professional identity. A developmental scaffold supports progression from foundational knowledge to integrated professional capability. Drawing on interviews with academics and students, the study explores the framework’s effectiveness, fairness and acceptability. It offers guidance for designing assessment that balances academic integrity, authentic learning, accreditation and employability. </w:t>
      </w:r>
    </w:p>
    <w:p w14:paraId="6C714174" w14:textId="77777777" w:rsidR="00D4228F" w:rsidRPr="00D4228F" w:rsidRDefault="00D4228F" w:rsidP="00D4228F"/>
    <w:p w14:paraId="1501EE13" w14:textId="77777777" w:rsidR="00721DA7" w:rsidRDefault="00721DA7" w:rsidP="00721DA7">
      <w:pPr>
        <w:pStyle w:val="Heading4"/>
      </w:pPr>
      <w:r>
        <w:t>Lead presenter bio</w:t>
      </w:r>
    </w:p>
    <w:p w14:paraId="01F9B3A2" w14:textId="25EB33C3" w:rsidR="00AB5B1D" w:rsidRPr="00AB5B1D" w:rsidRDefault="00D4228F" w:rsidP="00AB5B1D">
      <w:pPr>
        <w:rPr>
          <w:i/>
          <w:iCs/>
        </w:rPr>
      </w:pPr>
      <w:r w:rsidRPr="00D4228F">
        <w:rPr>
          <w:b/>
          <w:bCs/>
          <w:i/>
          <w:iCs/>
        </w:rPr>
        <w:t>Dr Lan Anh Nguyen</w:t>
      </w:r>
      <w:r w:rsidR="00AB5B1D">
        <w:rPr>
          <w:b/>
          <w:bCs/>
          <w:i/>
          <w:iCs/>
        </w:rPr>
        <w:t xml:space="preserve">, </w:t>
      </w:r>
      <w:r w:rsidRPr="00D4228F">
        <w:rPr>
          <w:i/>
          <w:iCs/>
        </w:rPr>
        <w:t xml:space="preserve">Senior Lecturer, CoBL </w:t>
      </w:r>
    </w:p>
    <w:p w14:paraId="0CB5A96C" w14:textId="636CEDFE" w:rsidR="00DC5631" w:rsidRDefault="00AB5B1D" w:rsidP="00AB5B1D">
      <w:r w:rsidRPr="00AB5B1D">
        <w:t xml:space="preserve">Lan Anh Nguyen, academic and researcher in business ethics, accounting education, and technology. She publishes in leading accounting journals and applies her industry experience to enhance student learning and academic practice. </w:t>
      </w:r>
      <w:r w:rsidR="00DC5631">
        <w:br w:type="page"/>
      </w:r>
    </w:p>
    <w:p w14:paraId="5C023CDA" w14:textId="77777777" w:rsidR="00AB5B1D" w:rsidRPr="00AB5B1D" w:rsidRDefault="00AB5B1D" w:rsidP="00AB5B1D">
      <w:pPr>
        <w:pStyle w:val="Heading3"/>
      </w:pPr>
      <w:bookmarkStart w:id="86" w:name="_Toc241579214"/>
      <w:r w:rsidRPr="00AB5B1D">
        <w:lastRenderedPageBreak/>
        <w:t>From Imported Field to Co-Produced Capacity: Industry-Partnered Learning as a Reconciliation Pathway for Transnational Curriculum Adaptation in Advocacy and Public Relations</w:t>
      </w:r>
      <w:bookmarkEnd w:id="86"/>
      <w:r w:rsidRPr="00AB5B1D">
        <w:t xml:space="preserve"> </w:t>
      </w:r>
    </w:p>
    <w:p w14:paraId="5CE557ED" w14:textId="77777777" w:rsidR="00AB5B1D" w:rsidRPr="00AF71D9" w:rsidRDefault="00AB5B1D" w:rsidP="00AB5B1D">
      <w:r w:rsidRPr="00AF71D9">
        <w:rPr>
          <w:b/>
          <w:bCs/>
        </w:rPr>
        <w:t xml:space="preserve">Chair: </w:t>
      </w:r>
      <w:r w:rsidRPr="00AF71D9">
        <w:t xml:space="preserve">Nada Jarni </w:t>
      </w:r>
    </w:p>
    <w:p w14:paraId="656B0C0B" w14:textId="77777777" w:rsidR="00AB5B1D" w:rsidRPr="00AF71D9" w:rsidRDefault="00AB5B1D" w:rsidP="00AB5B1D">
      <w:r w:rsidRPr="00AF71D9">
        <w:rPr>
          <w:b/>
          <w:bCs/>
        </w:rPr>
        <w:t xml:space="preserve">Lead presenter: </w:t>
      </w:r>
      <w:r w:rsidRPr="00AF71D9">
        <w:t xml:space="preserve">Lien Nguyen </w:t>
      </w:r>
    </w:p>
    <w:p w14:paraId="1420E457" w14:textId="77777777" w:rsidR="00AB5B1D" w:rsidRPr="00AB5B1D" w:rsidRDefault="00AB5B1D" w:rsidP="00AB5B1D"/>
    <w:p w14:paraId="56B9DFE1" w14:textId="77777777" w:rsidR="00AB5B1D" w:rsidRPr="00AF71D9" w:rsidRDefault="00AB5B1D" w:rsidP="00AF71D9">
      <w:pPr>
        <w:pStyle w:val="Subtitle"/>
      </w:pPr>
      <w:r w:rsidRPr="00AF71D9">
        <w:t xml:space="preserve">Online </w:t>
      </w:r>
    </w:p>
    <w:p w14:paraId="41E984A0" w14:textId="77777777" w:rsidR="00AB5B1D" w:rsidRPr="00AF71D9" w:rsidRDefault="00AB5B1D" w:rsidP="00AF71D9">
      <w:pPr>
        <w:pStyle w:val="Subtitle"/>
      </w:pPr>
      <w:r w:rsidRPr="00AF71D9">
        <w:t>Emerging Paper</w:t>
      </w:r>
    </w:p>
    <w:p w14:paraId="33CEAB6E" w14:textId="3DB0C7B0" w:rsidR="00AB5B1D" w:rsidRPr="00AF71D9" w:rsidRDefault="00AB5B1D" w:rsidP="00AF71D9">
      <w:pPr>
        <w:pStyle w:val="Subtitle"/>
      </w:pPr>
      <w:r w:rsidRPr="00AF71D9">
        <w:t xml:space="preserve">1:05pm </w:t>
      </w:r>
    </w:p>
    <w:p w14:paraId="2708A1BB" w14:textId="77777777" w:rsidR="00AB5B1D" w:rsidRPr="00AB5B1D" w:rsidRDefault="00AB5B1D" w:rsidP="00AB5B1D"/>
    <w:p w14:paraId="11315056" w14:textId="77777777" w:rsidR="00AB5B1D" w:rsidRPr="00AB5B1D" w:rsidRDefault="00AB5B1D" w:rsidP="00721DA7">
      <w:pPr>
        <w:pStyle w:val="Heading4"/>
      </w:pPr>
      <w:r w:rsidRPr="00AB5B1D">
        <w:t xml:space="preserve">Session summary: </w:t>
      </w:r>
    </w:p>
    <w:p w14:paraId="7E163278" w14:textId="77777777" w:rsidR="00AB5B1D" w:rsidRDefault="00AB5B1D" w:rsidP="00AB5B1D">
      <w:r w:rsidRPr="00AB5B1D">
        <w:t xml:space="preserve">Transnational education often positions local campuses as passive implementers of imported curricula. This emerging </w:t>
      </w:r>
      <w:proofErr w:type="spellStart"/>
      <w:r w:rsidRPr="00AB5B1D">
        <w:t>SoTL</w:t>
      </w:r>
      <w:proofErr w:type="spellEnd"/>
      <w:r w:rsidRPr="00AB5B1D">
        <w:t xml:space="preserve"> study tackles this epistemic asymmetry by examining the adaptation of an Australian Public Relations Advocacy course for Vietnam. Grounded in Cultural-Historical Activity Theory (CHAT), the project uses critical-incident interviews to position local industry partners as co-inquirers rather than passive benchmarks. In doing so, we reframe advocacy from an imported disciplinary field into a context-sensitive professional capacity. Attendees will gain insights into a practical, CHAT-informed framework for deconstructing curriculum power dynamics and co-producing context-sensitive learning. </w:t>
      </w:r>
    </w:p>
    <w:p w14:paraId="3EEC0D06" w14:textId="77777777" w:rsidR="00AB5B1D" w:rsidRDefault="00AB5B1D" w:rsidP="00AB5B1D"/>
    <w:p w14:paraId="3C75E7DD" w14:textId="77777777" w:rsidR="00721DA7" w:rsidRDefault="00721DA7" w:rsidP="00721DA7">
      <w:pPr>
        <w:pStyle w:val="Heading4"/>
      </w:pPr>
      <w:r>
        <w:t>Lead presenter bio</w:t>
      </w:r>
    </w:p>
    <w:p w14:paraId="58E8ED15" w14:textId="2DD12B26" w:rsidR="00AB5B1D" w:rsidRDefault="00AB5B1D" w:rsidP="00AB5B1D">
      <w:r w:rsidRPr="00AB5B1D">
        <w:rPr>
          <w:b/>
          <w:bCs/>
          <w:i/>
          <w:iCs/>
        </w:rPr>
        <w:t>Lien Nguyen</w:t>
      </w:r>
      <w:r w:rsidR="00AF71D9">
        <w:rPr>
          <w:b/>
          <w:bCs/>
          <w:i/>
          <w:iCs/>
        </w:rPr>
        <w:t>,</w:t>
      </w:r>
      <w:r w:rsidRPr="00AB5B1D">
        <w:rPr>
          <w:b/>
          <w:bCs/>
          <w:i/>
          <w:iCs/>
        </w:rPr>
        <w:t xml:space="preserve"> </w:t>
      </w:r>
      <w:r w:rsidRPr="00AB5B1D">
        <w:rPr>
          <w:i/>
          <w:iCs/>
        </w:rPr>
        <w:t>Associate Lecturer, RMIT Vietnam</w:t>
      </w:r>
    </w:p>
    <w:p w14:paraId="6C3FF24E" w14:textId="00BC7534" w:rsidR="00DC5631" w:rsidRDefault="00AB5B1D" w:rsidP="00AB5B1D">
      <w:r w:rsidRPr="00AB5B1D">
        <w:t xml:space="preserve">Lien Nguyen is an Associate Lecturer for Professional Communication with 12 years of teaching experience in higher education and more than 5 years of industry experience in brand management, creative writing, social media, and campaign execution across various sectors, including education, FMCG, and retail. Her research focuses on computer-mediated communication and digital self and identity. Her teaching motto is to inspire students with diversified perspectives for a rapidly evolving world. </w:t>
      </w:r>
      <w:r w:rsidR="00DC5631">
        <w:br w:type="page"/>
      </w:r>
    </w:p>
    <w:p w14:paraId="7079DD50" w14:textId="77777777" w:rsidR="00AB5B1D" w:rsidRPr="00AB5B1D" w:rsidRDefault="00AB5B1D" w:rsidP="00AB5B1D">
      <w:pPr>
        <w:pStyle w:val="Heading3"/>
      </w:pPr>
      <w:bookmarkStart w:id="87" w:name="_Toc241579215"/>
      <w:r w:rsidRPr="00AB5B1D">
        <w:lastRenderedPageBreak/>
        <w:t>From Fragmentation to Ecosystem: Reimagining Industry-Partnered Learning at RMIT Vietnam</w:t>
      </w:r>
      <w:bookmarkEnd w:id="87"/>
      <w:r w:rsidRPr="00AB5B1D">
        <w:t xml:space="preserve"> </w:t>
      </w:r>
    </w:p>
    <w:p w14:paraId="611EAB1A" w14:textId="77777777" w:rsidR="00AB5B1D" w:rsidRPr="00AF71D9" w:rsidRDefault="00AB5B1D" w:rsidP="00AB5B1D">
      <w:r w:rsidRPr="00AF71D9">
        <w:rPr>
          <w:b/>
          <w:bCs/>
        </w:rPr>
        <w:t xml:space="preserve">Chair: </w:t>
      </w:r>
      <w:r w:rsidRPr="00AF71D9">
        <w:t xml:space="preserve">Nada Jarni </w:t>
      </w:r>
    </w:p>
    <w:p w14:paraId="0E2C2B98" w14:textId="08C0A24A" w:rsidR="00AB5B1D" w:rsidRPr="00AF71D9" w:rsidRDefault="00AB5B1D" w:rsidP="00AB5B1D">
      <w:r w:rsidRPr="00AF71D9">
        <w:rPr>
          <w:b/>
          <w:bCs/>
        </w:rPr>
        <w:t xml:space="preserve">Lead presenter: Sea Nguyen </w:t>
      </w:r>
    </w:p>
    <w:p w14:paraId="28E588DF" w14:textId="77777777" w:rsidR="00AB5B1D" w:rsidRDefault="00AB5B1D" w:rsidP="00AB5B1D"/>
    <w:p w14:paraId="4F911E7D" w14:textId="58434CC8" w:rsidR="00AB5B1D" w:rsidRPr="00AB5B1D" w:rsidRDefault="00AB5B1D" w:rsidP="00AF71D9">
      <w:pPr>
        <w:pStyle w:val="Subtitle"/>
      </w:pPr>
      <w:r w:rsidRPr="00AB5B1D">
        <w:t xml:space="preserve">Online </w:t>
      </w:r>
    </w:p>
    <w:p w14:paraId="6E83FB0E" w14:textId="77777777" w:rsidR="00AB5B1D" w:rsidRDefault="00AB5B1D" w:rsidP="00AF71D9">
      <w:pPr>
        <w:pStyle w:val="Subtitle"/>
      </w:pPr>
      <w:r w:rsidRPr="00AB5B1D">
        <w:t xml:space="preserve">Interactive Roundtable </w:t>
      </w:r>
    </w:p>
    <w:p w14:paraId="0D4B8B10" w14:textId="4998305B" w:rsidR="00AB5B1D" w:rsidRPr="00AB5B1D" w:rsidRDefault="00AB5B1D" w:rsidP="00AF71D9">
      <w:pPr>
        <w:pStyle w:val="Subtitle"/>
      </w:pPr>
      <w:r w:rsidRPr="00AB5B1D">
        <w:t xml:space="preserve">1:25pm </w:t>
      </w:r>
    </w:p>
    <w:p w14:paraId="26229CA3" w14:textId="77777777" w:rsidR="00AB5B1D" w:rsidRPr="00AB5B1D" w:rsidRDefault="00AB5B1D" w:rsidP="00AB5B1D"/>
    <w:p w14:paraId="18DFD90E" w14:textId="77777777" w:rsidR="00AB5B1D" w:rsidRPr="00AB5B1D" w:rsidRDefault="00AB5B1D" w:rsidP="00721DA7">
      <w:pPr>
        <w:pStyle w:val="Heading4"/>
      </w:pPr>
      <w:r w:rsidRPr="00AB5B1D">
        <w:t xml:space="preserve">Session summary: </w:t>
      </w:r>
    </w:p>
    <w:p w14:paraId="5E96BEA2" w14:textId="77777777" w:rsidR="00AB5B1D" w:rsidRDefault="00AB5B1D" w:rsidP="00AB5B1D">
      <w:r w:rsidRPr="00AB5B1D">
        <w:t xml:space="preserve">This session presents an </w:t>
      </w:r>
      <w:proofErr w:type="spellStart"/>
      <w:r w:rsidRPr="00AB5B1D">
        <w:t>SoTL</w:t>
      </w:r>
      <w:proofErr w:type="spellEnd"/>
      <w:r w:rsidRPr="00AB5B1D">
        <w:t xml:space="preserve"> project at RMIT Vietnam exploring how Industry-Partnered Learning (IPL) can be better supported as it grows. The project began with a practical challenge: fragmented IPL processes were creating increasing coordination work for lecturers and support staff. Research into IPL workflows and staff experiences led to a proposed Adaptive IPL One-Stop Hub, using selective automation to support administrative tasks while keeping pedagogical and partnership decisions human-centred. The session will introduce the research journey and prototype in a 15-minute presentation, followed by 15 minutes of discussion. Participants will be invited to share their experiences of IPL, technology and automation, and to consider where digital tools can support educational practice without replacing professional judgement. </w:t>
      </w:r>
    </w:p>
    <w:p w14:paraId="19E03684" w14:textId="77777777" w:rsidR="00AB5B1D" w:rsidRPr="00AB5B1D" w:rsidRDefault="00AB5B1D" w:rsidP="00AB5B1D"/>
    <w:p w14:paraId="14B3D09F" w14:textId="77777777" w:rsidR="00721DA7" w:rsidRDefault="00721DA7" w:rsidP="00721DA7">
      <w:pPr>
        <w:pStyle w:val="Heading4"/>
      </w:pPr>
      <w:r>
        <w:t>Lead presenter bio</w:t>
      </w:r>
    </w:p>
    <w:p w14:paraId="4C893483" w14:textId="44B92FF6" w:rsidR="00AB5B1D" w:rsidRPr="00AB5B1D" w:rsidRDefault="00AB5B1D" w:rsidP="00AB5B1D">
      <w:r w:rsidRPr="00AB5B1D">
        <w:rPr>
          <w:b/>
          <w:bCs/>
          <w:i/>
          <w:iCs/>
        </w:rPr>
        <w:t>Sea Nguyen</w:t>
      </w:r>
      <w:r>
        <w:rPr>
          <w:b/>
          <w:bCs/>
          <w:i/>
          <w:iCs/>
        </w:rPr>
        <w:t>,</w:t>
      </w:r>
      <w:r w:rsidRPr="00AB5B1D">
        <w:rPr>
          <w:b/>
          <w:bCs/>
          <w:i/>
          <w:iCs/>
        </w:rPr>
        <w:t xml:space="preserve"> </w:t>
      </w:r>
      <w:r w:rsidRPr="00AB5B1D">
        <w:rPr>
          <w:i/>
          <w:iCs/>
        </w:rPr>
        <w:t xml:space="preserve">Associate Lecturer, RMIT Vietnam </w:t>
      </w:r>
    </w:p>
    <w:p w14:paraId="5E6639E5" w14:textId="0DF72219" w:rsidR="00DC5631" w:rsidRDefault="00AB5B1D" w:rsidP="00AB5B1D">
      <w:r w:rsidRPr="00AB5B1D">
        <w:t xml:space="preserve">Sea Nguyen is an Associate Lecturer in Design Studies at RMIT Vietnam, specialising in industry-partnered learning, design education and student employability. Her teaching connects academic learning with live briefs, exhibitions and creative competitions. She received the 2024 RMIT Vietnam Excellence in Learning and Teaching Award and has mentored students to recognition at D&amp;AD, Graphis, Crowbar and Clio. </w:t>
      </w:r>
      <w:r w:rsidR="00DC5631">
        <w:br w:type="page"/>
      </w:r>
    </w:p>
    <w:p w14:paraId="3E28B04F" w14:textId="77777777" w:rsidR="00AB5B1D" w:rsidRPr="00AB5B1D" w:rsidRDefault="00AB5B1D" w:rsidP="00AB5B1D">
      <w:pPr>
        <w:pStyle w:val="Heading3"/>
      </w:pPr>
      <w:bookmarkStart w:id="88" w:name="_Toc241579216"/>
      <w:r w:rsidRPr="00AB5B1D">
        <w:lastRenderedPageBreak/>
        <w:t>Digital badges highlighting student achievement</w:t>
      </w:r>
      <w:bookmarkEnd w:id="88"/>
      <w:r w:rsidRPr="00AB5B1D">
        <w:t xml:space="preserve"> </w:t>
      </w:r>
    </w:p>
    <w:p w14:paraId="3A00ADA7" w14:textId="77777777" w:rsidR="00AB5B1D" w:rsidRPr="00AF71D9" w:rsidRDefault="00AB5B1D" w:rsidP="00AB5B1D">
      <w:r w:rsidRPr="00AF71D9">
        <w:rPr>
          <w:b/>
          <w:bCs/>
        </w:rPr>
        <w:t xml:space="preserve">Chair: </w:t>
      </w:r>
      <w:r w:rsidRPr="00AF71D9">
        <w:t xml:space="preserve">Angela Kerry </w:t>
      </w:r>
    </w:p>
    <w:p w14:paraId="4712A92C" w14:textId="77777777" w:rsidR="00AB5B1D" w:rsidRPr="00AF71D9" w:rsidRDefault="00AB5B1D" w:rsidP="00AB5B1D">
      <w:r w:rsidRPr="00AF71D9">
        <w:rPr>
          <w:b/>
          <w:bCs/>
        </w:rPr>
        <w:t xml:space="preserve">Lead presenter: </w:t>
      </w:r>
      <w:r w:rsidRPr="00AF71D9">
        <w:t xml:space="preserve">Craig Williamson </w:t>
      </w:r>
    </w:p>
    <w:p w14:paraId="2C03A79D" w14:textId="77777777" w:rsidR="00AB5B1D" w:rsidRDefault="00AB5B1D" w:rsidP="00AB5B1D"/>
    <w:p w14:paraId="31F0DE18" w14:textId="332BA271" w:rsidR="00AB5B1D" w:rsidRPr="00AB5B1D" w:rsidRDefault="00AB5B1D" w:rsidP="00AF71D9">
      <w:pPr>
        <w:pStyle w:val="Subtitle"/>
      </w:pPr>
      <w:r w:rsidRPr="00AB5B1D">
        <w:t xml:space="preserve">Online </w:t>
      </w:r>
    </w:p>
    <w:p w14:paraId="3361D501" w14:textId="77777777" w:rsidR="00AB5B1D" w:rsidRDefault="00AB5B1D" w:rsidP="00AF71D9">
      <w:pPr>
        <w:pStyle w:val="Subtitle"/>
      </w:pPr>
      <w:r w:rsidRPr="00AB5B1D">
        <w:t xml:space="preserve">Lightning Talk </w:t>
      </w:r>
    </w:p>
    <w:p w14:paraId="008501C9" w14:textId="2341EE5B" w:rsidR="00AB5B1D" w:rsidRPr="00AB5B1D" w:rsidRDefault="00AB5B1D" w:rsidP="00AF71D9">
      <w:pPr>
        <w:pStyle w:val="Subtitle"/>
      </w:pPr>
      <w:r w:rsidRPr="00AB5B1D">
        <w:t xml:space="preserve">2:30pm </w:t>
      </w:r>
    </w:p>
    <w:p w14:paraId="2B89A964" w14:textId="5C644128" w:rsidR="00AB5B1D" w:rsidRPr="00AB5B1D" w:rsidRDefault="00AB5B1D" w:rsidP="00AB5B1D"/>
    <w:p w14:paraId="5B343C41" w14:textId="77777777" w:rsidR="00AB5B1D" w:rsidRPr="00AB5B1D" w:rsidRDefault="00AB5B1D" w:rsidP="00721DA7">
      <w:pPr>
        <w:pStyle w:val="Heading4"/>
      </w:pPr>
      <w:r w:rsidRPr="00AB5B1D">
        <w:t xml:space="preserve">Session summary: </w:t>
      </w:r>
    </w:p>
    <w:p w14:paraId="7F22A6AE" w14:textId="75D6902D" w:rsidR="00AB5B1D" w:rsidRDefault="00AB5B1D" w:rsidP="00AB5B1D">
      <w:r w:rsidRPr="00AB5B1D">
        <w:t xml:space="preserve">The CoBL through the assurance of learning is using specific assessment tasks to assess RMIT capabilities and for those students who achieve at least 65 percent of the available marks for the rubric criteria with an </w:t>
      </w:r>
      <w:proofErr w:type="spellStart"/>
      <w:r w:rsidRPr="00AB5B1D">
        <w:t>AoL</w:t>
      </w:r>
      <w:proofErr w:type="spellEnd"/>
      <w:r w:rsidRPr="00AB5B1D">
        <w:t xml:space="preserve"> hashtag, the system will send the students name and email address to the </w:t>
      </w:r>
      <w:proofErr w:type="spellStart"/>
      <w:r w:rsidRPr="00AB5B1D">
        <w:t>Credly</w:t>
      </w:r>
      <w:proofErr w:type="spellEnd"/>
      <w:r w:rsidRPr="00AB5B1D">
        <w:t xml:space="preserve"> Platform to issue a specific badge. </w:t>
      </w:r>
      <w:proofErr w:type="spellStart"/>
      <w:r w:rsidRPr="00AB5B1D">
        <w:t>AoL</w:t>
      </w:r>
      <w:proofErr w:type="spellEnd"/>
      <w:r w:rsidRPr="00AB5B1D">
        <w:t xml:space="preserve"> consists of ten competency goals and three phases where students </w:t>
      </w:r>
      <w:proofErr w:type="gramStart"/>
      <w:r w:rsidRPr="00AB5B1D">
        <w:t>have the opportunity to</w:t>
      </w:r>
      <w:proofErr w:type="gramEnd"/>
      <w:r w:rsidRPr="00AB5B1D">
        <w:t xml:space="preserve"> earn a badge for each competency goal in each phase. When a badge is awarded from a later phase, the previous badge is overwritten. Students can add them to LinkedIn and their </w:t>
      </w:r>
      <w:proofErr w:type="spellStart"/>
      <w:r w:rsidRPr="00AB5B1D">
        <w:t>ePortfolio</w:t>
      </w:r>
      <w:proofErr w:type="spellEnd"/>
      <w:r w:rsidRPr="00AB5B1D">
        <w:t xml:space="preserve">. The badges are available for CoBL students in Australia, Vietnam, Singapore, and Shanghai. </w:t>
      </w:r>
    </w:p>
    <w:p w14:paraId="062ACDF3" w14:textId="77777777" w:rsidR="00AB5B1D" w:rsidRDefault="00AB5B1D" w:rsidP="00AB5B1D"/>
    <w:p w14:paraId="3CC66A1D" w14:textId="77777777" w:rsidR="00721DA7" w:rsidRDefault="00721DA7" w:rsidP="00721DA7">
      <w:pPr>
        <w:pStyle w:val="Heading4"/>
      </w:pPr>
      <w:r>
        <w:t>Lead presenter bio</w:t>
      </w:r>
    </w:p>
    <w:p w14:paraId="161C1AE8" w14:textId="031688C3" w:rsidR="00AB5B1D" w:rsidRDefault="00AB5B1D" w:rsidP="00AB5B1D">
      <w:pPr>
        <w:rPr>
          <w:i/>
          <w:iCs/>
        </w:rPr>
      </w:pPr>
      <w:r w:rsidRPr="00AB5B1D">
        <w:rPr>
          <w:b/>
          <w:bCs/>
          <w:i/>
          <w:iCs/>
        </w:rPr>
        <w:t>Craig Williamson</w:t>
      </w:r>
      <w:r w:rsidR="00AF71D9" w:rsidRPr="00AF71D9">
        <w:rPr>
          <w:i/>
          <w:iCs/>
        </w:rPr>
        <w:t>,</w:t>
      </w:r>
      <w:r w:rsidRPr="00AB5B1D">
        <w:rPr>
          <w:b/>
          <w:bCs/>
          <w:i/>
          <w:iCs/>
        </w:rPr>
        <w:t xml:space="preserve"> </w:t>
      </w:r>
      <w:r w:rsidRPr="00AB5B1D">
        <w:rPr>
          <w:i/>
          <w:iCs/>
        </w:rPr>
        <w:t xml:space="preserve">Senior Learning and Teaching Specialist, CoBL </w:t>
      </w:r>
    </w:p>
    <w:p w14:paraId="4F410302" w14:textId="77777777" w:rsidR="00AB5B1D" w:rsidRDefault="00AB5B1D" w:rsidP="00AB5B1D">
      <w:r w:rsidRPr="00AB5B1D">
        <w:t xml:space="preserve">A Senior Learning and Teaching Specialist within the College of Business and Law with over twenty years’ experience in curriculum and assessment development in postgraduate medical education in the United Kingdom and tertiary medical, business and law education in Australia. This experience is supported by a Master of Education from the University of Melbourne. </w:t>
      </w:r>
    </w:p>
    <w:p w14:paraId="1DB2ED7D" w14:textId="12E5D4A9" w:rsidR="00DC5631" w:rsidRDefault="00DC5631" w:rsidP="00AB5B1D">
      <w:r>
        <w:br w:type="page"/>
      </w:r>
    </w:p>
    <w:p w14:paraId="09516DFA" w14:textId="77777777" w:rsidR="00AB5B1D" w:rsidRPr="00AB5B1D" w:rsidRDefault="00AB5B1D" w:rsidP="00AB5B1D">
      <w:pPr>
        <w:pStyle w:val="Heading3"/>
      </w:pPr>
      <w:bookmarkStart w:id="89" w:name="_Toc241579217"/>
      <w:r w:rsidRPr="00AB5B1D">
        <w:lastRenderedPageBreak/>
        <w:t>Let the Games Begin: Game-Based Learning and the Development of Authentic Lawyering and Ethical Skills in Legal Education</w:t>
      </w:r>
      <w:bookmarkEnd w:id="89"/>
      <w:r w:rsidRPr="00AB5B1D">
        <w:t xml:space="preserve"> </w:t>
      </w:r>
    </w:p>
    <w:p w14:paraId="13F4D415" w14:textId="77777777" w:rsidR="00AB5B1D" w:rsidRPr="00AF71D9" w:rsidRDefault="00AB5B1D" w:rsidP="00AB5B1D">
      <w:r w:rsidRPr="00AF71D9">
        <w:rPr>
          <w:b/>
          <w:bCs/>
        </w:rPr>
        <w:t xml:space="preserve">Chair: </w:t>
      </w:r>
      <w:r w:rsidRPr="00AF71D9">
        <w:t xml:space="preserve">Angela Kerry </w:t>
      </w:r>
    </w:p>
    <w:p w14:paraId="3278EF50" w14:textId="77777777" w:rsidR="00AB5B1D" w:rsidRDefault="00AB5B1D" w:rsidP="00AB5B1D">
      <w:r w:rsidRPr="00AF71D9">
        <w:rPr>
          <w:b/>
          <w:bCs/>
        </w:rPr>
        <w:t xml:space="preserve">Lead presenter: </w:t>
      </w:r>
      <w:r w:rsidRPr="00AF71D9">
        <w:t xml:space="preserve">Dr Tina Popa </w:t>
      </w:r>
    </w:p>
    <w:p w14:paraId="3732B318" w14:textId="77777777" w:rsidR="00AF71D9" w:rsidRPr="00AF71D9" w:rsidRDefault="00AF71D9" w:rsidP="00AB5B1D"/>
    <w:p w14:paraId="6481A70D" w14:textId="77777777" w:rsidR="00AB5B1D" w:rsidRPr="00AF71D9" w:rsidRDefault="00AB5B1D" w:rsidP="00AB5B1D">
      <w:r w:rsidRPr="00AF71D9">
        <w:rPr>
          <w:b/>
          <w:bCs/>
        </w:rPr>
        <w:t xml:space="preserve">Co-presenters and co-authors: </w:t>
      </w:r>
    </w:p>
    <w:p w14:paraId="5CF29981" w14:textId="2DD23B95" w:rsidR="00AB5B1D" w:rsidRPr="00AF71D9" w:rsidRDefault="00AB5B1D" w:rsidP="00AB5B1D">
      <w:r w:rsidRPr="00AF71D9">
        <w:t xml:space="preserve">Dr Sophie Rigney, Senior Lecturer, CoBL </w:t>
      </w:r>
    </w:p>
    <w:p w14:paraId="61F7C666" w14:textId="0F66E2FD" w:rsidR="00AB5B1D" w:rsidRPr="00AF71D9" w:rsidRDefault="00AB5B1D" w:rsidP="00AB5B1D">
      <w:r w:rsidRPr="00AF71D9">
        <w:t xml:space="preserve">Dr Nicole Shackleton, Lecturer, CoBL </w:t>
      </w:r>
    </w:p>
    <w:p w14:paraId="79831D67" w14:textId="2A1C0B4E" w:rsidR="00AB5B1D" w:rsidRPr="00AF71D9" w:rsidRDefault="00AB5B1D" w:rsidP="00AB5B1D">
      <w:r w:rsidRPr="00AF71D9">
        <w:t xml:space="preserve">Professor Kate Galloway, Deputy Dean of L&amp;T, CoBL </w:t>
      </w:r>
    </w:p>
    <w:p w14:paraId="3DB11AAE" w14:textId="77777777" w:rsidR="00721DA7" w:rsidRPr="00AF71D9" w:rsidRDefault="00AB5B1D" w:rsidP="00AB5B1D">
      <w:r w:rsidRPr="00AF71D9">
        <w:t xml:space="preserve">Ms Mia McConville, Research Assistant, CoBL </w:t>
      </w:r>
    </w:p>
    <w:p w14:paraId="53F6DA89" w14:textId="77777777" w:rsidR="00721DA7" w:rsidRDefault="00721DA7" w:rsidP="00AB5B1D">
      <w:pPr>
        <w:rPr>
          <w:i/>
          <w:iCs/>
        </w:rPr>
      </w:pPr>
    </w:p>
    <w:p w14:paraId="360BFD44" w14:textId="4E5953F6" w:rsidR="00AB5B1D" w:rsidRPr="00AB5B1D" w:rsidRDefault="00AB5B1D" w:rsidP="00AF71D9">
      <w:pPr>
        <w:pStyle w:val="Subtitle"/>
      </w:pPr>
      <w:r w:rsidRPr="00AB5B1D">
        <w:t xml:space="preserve">Online </w:t>
      </w:r>
    </w:p>
    <w:p w14:paraId="3BC6E0D8" w14:textId="77777777" w:rsidR="00721DA7" w:rsidRDefault="00AB5B1D" w:rsidP="00AF71D9">
      <w:pPr>
        <w:pStyle w:val="Subtitle"/>
      </w:pPr>
      <w:r w:rsidRPr="00AB5B1D">
        <w:t xml:space="preserve">Lightning Talk </w:t>
      </w:r>
    </w:p>
    <w:p w14:paraId="04FFF57F" w14:textId="402A8F43" w:rsidR="00AB5B1D" w:rsidRPr="00AB5B1D" w:rsidRDefault="00AB5B1D" w:rsidP="00AF71D9">
      <w:pPr>
        <w:pStyle w:val="Subtitle"/>
      </w:pPr>
      <w:r w:rsidRPr="00AB5B1D">
        <w:t xml:space="preserve">2:45pm </w:t>
      </w:r>
    </w:p>
    <w:p w14:paraId="5874252B" w14:textId="77777777" w:rsidR="00AB5B1D" w:rsidRPr="00AB5B1D" w:rsidRDefault="00AB5B1D" w:rsidP="00AB5B1D"/>
    <w:p w14:paraId="7AC2BA95" w14:textId="77777777" w:rsidR="00AB5B1D" w:rsidRPr="00AB5B1D" w:rsidRDefault="00AB5B1D" w:rsidP="00721DA7">
      <w:pPr>
        <w:pStyle w:val="Heading4"/>
      </w:pPr>
      <w:r w:rsidRPr="00AB5B1D">
        <w:t xml:space="preserve">Session summary: </w:t>
      </w:r>
    </w:p>
    <w:p w14:paraId="1B7CEFC6" w14:textId="77777777" w:rsidR="00AB5B1D" w:rsidRDefault="00AB5B1D" w:rsidP="00AB5B1D">
      <w:r w:rsidRPr="00AB5B1D">
        <w:t xml:space="preserve">This session will present preliminary findings from our study exploring the use of game-based learning in legal education and its impact on student engagement, learning and the development of authentic lawyering and ethical skills. Drawing on the experiences of law students across three courses, we will consider what our findings might mean for the design of game-based learning in law courses. We will then open the discussion to colleagues, inviting questions, critiques and feedback on our emerging ideas. We see this as an opportunity to test and refine our interpretations, inform the development of the study into a paper, and connect with colleagues undertaking similar work or exploring related innovations in learning and teaching. </w:t>
      </w:r>
    </w:p>
    <w:p w14:paraId="054B1487" w14:textId="77777777" w:rsidR="00AB5B1D" w:rsidRPr="00AB5B1D" w:rsidRDefault="00AB5B1D" w:rsidP="00AB5B1D"/>
    <w:p w14:paraId="0AE1F869" w14:textId="77777777" w:rsidR="00721DA7" w:rsidRDefault="00721DA7" w:rsidP="00721DA7">
      <w:pPr>
        <w:pStyle w:val="Heading4"/>
      </w:pPr>
      <w:r>
        <w:t>Lead presenter bio</w:t>
      </w:r>
    </w:p>
    <w:p w14:paraId="23074C55" w14:textId="2C5F2110" w:rsidR="00AB5B1D" w:rsidRPr="00AB5B1D" w:rsidRDefault="00AB5B1D" w:rsidP="00AB5B1D">
      <w:r w:rsidRPr="00AB5B1D">
        <w:rPr>
          <w:b/>
          <w:bCs/>
          <w:i/>
          <w:iCs/>
        </w:rPr>
        <w:t>Dr Tina Popa</w:t>
      </w:r>
      <w:r>
        <w:rPr>
          <w:b/>
          <w:bCs/>
          <w:i/>
          <w:iCs/>
        </w:rPr>
        <w:t>,</w:t>
      </w:r>
      <w:r w:rsidRPr="00AB5B1D">
        <w:rPr>
          <w:b/>
          <w:bCs/>
          <w:i/>
          <w:iCs/>
        </w:rPr>
        <w:t xml:space="preserve"> </w:t>
      </w:r>
      <w:r w:rsidRPr="00AB5B1D">
        <w:rPr>
          <w:i/>
          <w:iCs/>
        </w:rPr>
        <w:t xml:space="preserve">Senior Lecturer, CoBL </w:t>
      </w:r>
    </w:p>
    <w:p w14:paraId="5EB05222" w14:textId="169A0B70" w:rsidR="00DC5631" w:rsidRDefault="00AB5B1D" w:rsidP="00AB5B1D">
      <w:r w:rsidRPr="00AB5B1D">
        <w:t xml:space="preserve">Dr Tina Popa is a Senior Lecturer in the School of Law at RMIT University. She is committed to innovative, authentic and industry-focused learning design that enhances student engagement and prepares graduates for practice. Her work has been recognised through university and industry teaching awards. Tina actively contributes to the scholarship of learning and teaching through research, collaboration and conference presentations. </w:t>
      </w:r>
      <w:r w:rsidR="00DC5631">
        <w:br w:type="page"/>
      </w:r>
    </w:p>
    <w:p w14:paraId="7B7C54B2" w14:textId="77777777" w:rsidR="00AB5B1D" w:rsidRPr="00AB5B1D" w:rsidRDefault="00AB5B1D" w:rsidP="00AB5B1D">
      <w:pPr>
        <w:pStyle w:val="Heading3"/>
      </w:pPr>
      <w:bookmarkStart w:id="90" w:name="_Toc241579218"/>
      <w:r w:rsidRPr="00AB5B1D">
        <w:lastRenderedPageBreak/>
        <w:t>IPL methodology - A new way to track IPL activities and Assessment</w:t>
      </w:r>
      <w:bookmarkEnd w:id="90"/>
      <w:r w:rsidRPr="00AB5B1D">
        <w:t xml:space="preserve"> </w:t>
      </w:r>
    </w:p>
    <w:p w14:paraId="472EDD4E" w14:textId="77777777" w:rsidR="00AB5B1D" w:rsidRPr="00AF71D9" w:rsidRDefault="00AB5B1D" w:rsidP="00AB5B1D">
      <w:r w:rsidRPr="00AF71D9">
        <w:rPr>
          <w:b/>
          <w:bCs/>
        </w:rPr>
        <w:t xml:space="preserve">Chair: </w:t>
      </w:r>
      <w:r w:rsidRPr="00AF71D9">
        <w:t xml:space="preserve">Angela Kerry </w:t>
      </w:r>
    </w:p>
    <w:p w14:paraId="6BCA3403" w14:textId="2D4B920E" w:rsidR="00AB5B1D" w:rsidRPr="00AF71D9" w:rsidRDefault="00AB5B1D" w:rsidP="00AB5B1D">
      <w:r w:rsidRPr="00AF71D9">
        <w:rPr>
          <w:b/>
          <w:bCs/>
        </w:rPr>
        <w:t xml:space="preserve">Lead presenter: </w:t>
      </w:r>
      <w:r w:rsidRPr="00AF71D9">
        <w:t xml:space="preserve">Craig Williamson </w:t>
      </w:r>
    </w:p>
    <w:p w14:paraId="5A1D3372" w14:textId="77777777" w:rsidR="00AB5B1D" w:rsidRDefault="00AB5B1D" w:rsidP="00AB5B1D"/>
    <w:p w14:paraId="20DB1089" w14:textId="68DF506C" w:rsidR="00AB5B1D" w:rsidRPr="00AB5B1D" w:rsidRDefault="00AB5B1D" w:rsidP="00AF71D9">
      <w:pPr>
        <w:pStyle w:val="Subtitle"/>
      </w:pPr>
      <w:r w:rsidRPr="00AB5B1D">
        <w:t xml:space="preserve">Online </w:t>
      </w:r>
    </w:p>
    <w:p w14:paraId="0545FBF3" w14:textId="77777777" w:rsidR="00AB5B1D" w:rsidRDefault="00AB5B1D" w:rsidP="00AF71D9">
      <w:pPr>
        <w:pStyle w:val="Subtitle"/>
      </w:pPr>
      <w:r w:rsidRPr="00AB5B1D">
        <w:t xml:space="preserve">Lightning Talk </w:t>
      </w:r>
    </w:p>
    <w:p w14:paraId="5CC59588" w14:textId="7D1498BD" w:rsidR="00AB5B1D" w:rsidRPr="00AB5B1D" w:rsidRDefault="00AB5B1D" w:rsidP="00AF71D9">
      <w:pPr>
        <w:pStyle w:val="Subtitle"/>
      </w:pPr>
      <w:r w:rsidRPr="00AB5B1D">
        <w:t xml:space="preserve">2:55pm </w:t>
      </w:r>
    </w:p>
    <w:p w14:paraId="23065C2C" w14:textId="77777777" w:rsidR="00AB5B1D" w:rsidRPr="00AB5B1D" w:rsidRDefault="00AB5B1D" w:rsidP="00AB5B1D"/>
    <w:p w14:paraId="460ACEB0" w14:textId="77777777" w:rsidR="00AB5B1D" w:rsidRPr="00AB5B1D" w:rsidRDefault="00AB5B1D" w:rsidP="00721DA7">
      <w:pPr>
        <w:pStyle w:val="Heading4"/>
      </w:pPr>
      <w:r w:rsidRPr="00AB5B1D">
        <w:t xml:space="preserve">Session summary: </w:t>
      </w:r>
    </w:p>
    <w:p w14:paraId="27A81373" w14:textId="77777777" w:rsidR="00AB5B1D" w:rsidRDefault="00AB5B1D" w:rsidP="00AB5B1D">
      <w:r w:rsidRPr="00AB5B1D">
        <w:t xml:space="preserve">The CoBL has implemented our hashtag methodology in Canvas for the tracking of IPL activities and assessment across our programs. The hashtags identify the type of WIL and CDL, which allows program managers and College staff to track where IPL is assessed in programs ensuring compliance with the University’s assessed IPL requirements </w:t>
      </w:r>
      <w:proofErr w:type="gramStart"/>
      <w:r w:rsidRPr="00AB5B1D">
        <w:t>and also</w:t>
      </w:r>
      <w:proofErr w:type="gramEnd"/>
      <w:r w:rsidRPr="00AB5B1D">
        <w:t xml:space="preserve"> track where IPL activities take place in courses. The hashtags are placed in either rubric criteria for CDL or the assessment task title for WIL along with the IPL category designator. For IPL activities, the hashtags are place in the syllabus page. A specific Bot has been created by the Data Automation team to extract the data and display it in a customised power Bi dashboard. </w:t>
      </w:r>
    </w:p>
    <w:p w14:paraId="7FAA1927" w14:textId="77777777" w:rsidR="00AB5B1D" w:rsidRPr="00AB5B1D" w:rsidRDefault="00AB5B1D" w:rsidP="00AB5B1D"/>
    <w:p w14:paraId="5EEED496" w14:textId="77777777" w:rsidR="00721DA7" w:rsidRDefault="00721DA7" w:rsidP="00721DA7">
      <w:pPr>
        <w:pStyle w:val="Heading4"/>
      </w:pPr>
      <w:r>
        <w:t>Lead presenter bio</w:t>
      </w:r>
    </w:p>
    <w:p w14:paraId="5F695C92" w14:textId="342AD1BA" w:rsidR="00AB5B1D" w:rsidRPr="00AB5B1D" w:rsidRDefault="00AB5B1D" w:rsidP="00AB5B1D">
      <w:r w:rsidRPr="00AB5B1D">
        <w:rPr>
          <w:b/>
          <w:bCs/>
          <w:i/>
          <w:iCs/>
        </w:rPr>
        <w:t>Craig Williamson</w:t>
      </w:r>
      <w:r>
        <w:rPr>
          <w:b/>
          <w:bCs/>
          <w:i/>
          <w:iCs/>
        </w:rPr>
        <w:t xml:space="preserve">, </w:t>
      </w:r>
      <w:r w:rsidRPr="00AB5B1D">
        <w:rPr>
          <w:i/>
          <w:iCs/>
        </w:rPr>
        <w:t xml:space="preserve">Senior Learning and Teaching Specialist, CoBL </w:t>
      </w:r>
    </w:p>
    <w:p w14:paraId="508D524C" w14:textId="153869D3" w:rsidR="00DC5631" w:rsidRDefault="00AB5B1D" w:rsidP="00AB5B1D">
      <w:r w:rsidRPr="00AB5B1D">
        <w:t xml:space="preserve">A Senior Learning and Teaching Specialist within the College of Business and Law with over twenty years’ experience in curriculum and assessment development in postgraduate medical education in the United Kingdom and tertiary medical, business and law education in Australia. This experience is supported by a Master of Education from the University of Melbourne. </w:t>
      </w:r>
      <w:r w:rsidR="00DC5631">
        <w:br w:type="page"/>
      </w:r>
    </w:p>
    <w:p w14:paraId="24E0083D" w14:textId="77777777" w:rsidR="00AB5B1D" w:rsidRPr="00AB5B1D" w:rsidRDefault="00AB5B1D" w:rsidP="00AB5B1D">
      <w:pPr>
        <w:pStyle w:val="Heading3"/>
      </w:pPr>
      <w:bookmarkStart w:id="91" w:name="_Toc241579219"/>
      <w:r w:rsidRPr="00AB5B1D">
        <w:lastRenderedPageBreak/>
        <w:t>Playing for Keeps: Building AI-Resilient Secured Assessments via Lo-Fi Gamification</w:t>
      </w:r>
      <w:bookmarkEnd w:id="91"/>
      <w:r w:rsidRPr="00AB5B1D">
        <w:t xml:space="preserve"> </w:t>
      </w:r>
    </w:p>
    <w:p w14:paraId="1511EF7F" w14:textId="77777777" w:rsidR="00AB5B1D" w:rsidRPr="00AF71D9" w:rsidRDefault="00AB5B1D" w:rsidP="00AB5B1D">
      <w:r w:rsidRPr="00AF71D9">
        <w:rPr>
          <w:b/>
          <w:bCs/>
        </w:rPr>
        <w:t xml:space="preserve">Chair: </w:t>
      </w:r>
      <w:r w:rsidRPr="00AF71D9">
        <w:t xml:space="preserve">Angela Kerry </w:t>
      </w:r>
    </w:p>
    <w:p w14:paraId="41A8C269" w14:textId="169CB67F" w:rsidR="00AB5B1D" w:rsidRPr="00AF71D9" w:rsidRDefault="00AB5B1D" w:rsidP="00AB5B1D">
      <w:r w:rsidRPr="00AF71D9">
        <w:rPr>
          <w:b/>
          <w:bCs/>
        </w:rPr>
        <w:t xml:space="preserve">Lead presenter: Pete Fernandes </w:t>
      </w:r>
    </w:p>
    <w:p w14:paraId="1298A8D0" w14:textId="77777777" w:rsidR="00AB5B1D" w:rsidRPr="00AF71D9" w:rsidRDefault="00AB5B1D" w:rsidP="00AB5B1D">
      <w:r w:rsidRPr="00AF71D9">
        <w:rPr>
          <w:b/>
          <w:bCs/>
        </w:rPr>
        <w:t xml:space="preserve">Co-presenters and co-authors: </w:t>
      </w:r>
    </w:p>
    <w:p w14:paraId="23528F6E" w14:textId="0025187F" w:rsidR="00AB5B1D" w:rsidRPr="00AF71D9" w:rsidRDefault="00AB5B1D" w:rsidP="00AB5B1D">
      <w:pPr>
        <w:numPr>
          <w:ilvl w:val="0"/>
          <w:numId w:val="27"/>
        </w:numPr>
      </w:pPr>
      <w:r w:rsidRPr="00AF71D9">
        <w:t xml:space="preserve">Jairus Bowne, Learning Designer, CoBL </w:t>
      </w:r>
    </w:p>
    <w:p w14:paraId="2D21F150" w14:textId="2F1EAF2A" w:rsidR="00AB5B1D" w:rsidRPr="00AF71D9" w:rsidRDefault="00AB5B1D" w:rsidP="00AB5B1D">
      <w:pPr>
        <w:numPr>
          <w:ilvl w:val="0"/>
          <w:numId w:val="28"/>
        </w:numPr>
      </w:pPr>
      <w:r w:rsidRPr="00AF71D9">
        <w:t xml:space="preserve">Professor Paul Childerhouse, Head of Department, Logistics and Supply Chain Management, CoBL </w:t>
      </w:r>
    </w:p>
    <w:p w14:paraId="0A335F2F" w14:textId="77777777" w:rsidR="00AB5B1D" w:rsidRPr="00AF71D9" w:rsidRDefault="00AB5B1D" w:rsidP="00AB5B1D">
      <w:pPr>
        <w:numPr>
          <w:ilvl w:val="0"/>
          <w:numId w:val="29"/>
        </w:numPr>
      </w:pPr>
      <w:r w:rsidRPr="00AF71D9">
        <w:t xml:space="preserve">Dr Tram Nguyen, Lecturer, Supply Chain Management, CoBL </w:t>
      </w:r>
    </w:p>
    <w:p w14:paraId="6FD74EBC" w14:textId="77777777" w:rsidR="00AB5B1D" w:rsidRPr="00AF71D9" w:rsidRDefault="00AB5B1D" w:rsidP="00AB5B1D">
      <w:pPr>
        <w:numPr>
          <w:ilvl w:val="0"/>
          <w:numId w:val="29"/>
        </w:numPr>
      </w:pPr>
      <w:r w:rsidRPr="00AF71D9">
        <w:t xml:space="preserve">Nick Lekakis, Senior Learning Designer, CoBL </w:t>
      </w:r>
    </w:p>
    <w:p w14:paraId="31F47922" w14:textId="77777777" w:rsidR="00AB5B1D" w:rsidRDefault="00AB5B1D" w:rsidP="00AB5B1D"/>
    <w:p w14:paraId="303CD903" w14:textId="77777777" w:rsidR="00AF71D9" w:rsidRDefault="00AF71D9" w:rsidP="00AF71D9">
      <w:pPr>
        <w:pStyle w:val="Subtitle"/>
      </w:pPr>
      <w:r w:rsidRPr="00AF71D9">
        <w:t xml:space="preserve">Online </w:t>
      </w:r>
    </w:p>
    <w:p w14:paraId="18B636C0" w14:textId="77777777" w:rsidR="00AF71D9" w:rsidRDefault="00AF71D9" w:rsidP="00AF71D9">
      <w:pPr>
        <w:pStyle w:val="Subtitle"/>
      </w:pPr>
      <w:r w:rsidRPr="00AF71D9">
        <w:t xml:space="preserve">Lightning Talk </w:t>
      </w:r>
    </w:p>
    <w:p w14:paraId="29A4CD76" w14:textId="295E10C6" w:rsidR="00AF71D9" w:rsidRPr="00AF71D9" w:rsidRDefault="00AF71D9" w:rsidP="00AF71D9">
      <w:pPr>
        <w:pStyle w:val="Subtitle"/>
      </w:pPr>
      <w:r w:rsidRPr="00AF71D9">
        <w:t xml:space="preserve">3:05pm </w:t>
      </w:r>
    </w:p>
    <w:p w14:paraId="1C6A0093" w14:textId="77777777" w:rsidR="00AF71D9" w:rsidRPr="00AB5B1D" w:rsidRDefault="00AF71D9" w:rsidP="00AB5B1D"/>
    <w:p w14:paraId="0AD7EA7E" w14:textId="77777777" w:rsidR="00AB5B1D" w:rsidRPr="00AB5B1D" w:rsidRDefault="00AB5B1D" w:rsidP="00721DA7">
      <w:pPr>
        <w:pStyle w:val="Heading4"/>
      </w:pPr>
      <w:r w:rsidRPr="00AB5B1D">
        <w:t xml:space="preserve">Session summary: </w:t>
      </w:r>
    </w:p>
    <w:p w14:paraId="184B8EC9" w14:textId="77777777" w:rsidR="00AB5B1D" w:rsidRPr="00AB5B1D" w:rsidRDefault="00AB5B1D" w:rsidP="00AB5B1D">
      <w:r w:rsidRPr="00AB5B1D">
        <w:t xml:space="preserve">The session explores various games with focus on the pedagogical theory behind their design. It will explore Chain Reaction; a procurement simulation designed to teach students various procurrent strategies and allow them to test their strategies in real-time. This talk showcases a work in progress that aims to contribute to the scholarship of Authentic Assessment by demonstrating how gamified architectures are uniquely suited for the AI era. It looks to offers a blueprint for "AI-resilient" assessment: while an AI might suggest a general strategy, it cannot replicate the student’s live justification of a specific, state-dependent game outcome. This provides a framework for other disciplines (e.g., healthcare, emergency management) to build assessments where complexity scales in response to demonstrated competency. </w:t>
      </w:r>
    </w:p>
    <w:p w14:paraId="75BF3C57" w14:textId="77777777" w:rsidR="00721DA7" w:rsidRDefault="00721DA7" w:rsidP="00AB5B1D">
      <w:pPr>
        <w:rPr>
          <w:b/>
          <w:bCs/>
          <w:i/>
          <w:iCs/>
        </w:rPr>
      </w:pPr>
    </w:p>
    <w:p w14:paraId="447ADEE0" w14:textId="77777777" w:rsidR="00721DA7" w:rsidRDefault="00721DA7" w:rsidP="00721DA7">
      <w:pPr>
        <w:pStyle w:val="Heading4"/>
      </w:pPr>
      <w:r>
        <w:t>Lead presenter bio</w:t>
      </w:r>
    </w:p>
    <w:p w14:paraId="25B1728A" w14:textId="49D1192A" w:rsidR="00AB5B1D" w:rsidRPr="00721DA7" w:rsidRDefault="00AB5B1D" w:rsidP="00AB5B1D">
      <w:pPr>
        <w:rPr>
          <w:b/>
          <w:bCs/>
          <w:i/>
          <w:iCs/>
        </w:rPr>
      </w:pPr>
      <w:r w:rsidRPr="00AB5B1D">
        <w:rPr>
          <w:b/>
          <w:bCs/>
          <w:i/>
          <w:iCs/>
        </w:rPr>
        <w:t>Pete Fernandes</w:t>
      </w:r>
      <w:r>
        <w:rPr>
          <w:b/>
          <w:bCs/>
          <w:i/>
          <w:iCs/>
        </w:rPr>
        <w:t>,</w:t>
      </w:r>
      <w:r w:rsidRPr="00AB5B1D">
        <w:rPr>
          <w:b/>
          <w:bCs/>
          <w:i/>
          <w:iCs/>
        </w:rPr>
        <w:t xml:space="preserve"> </w:t>
      </w:r>
      <w:r w:rsidRPr="00AB5B1D">
        <w:rPr>
          <w:i/>
          <w:iCs/>
        </w:rPr>
        <w:t xml:space="preserve">Associate Lecturer (ACDF), CoBL </w:t>
      </w:r>
    </w:p>
    <w:p w14:paraId="4D2667B6" w14:textId="2E75C7AC" w:rsidR="00DC5631" w:rsidRDefault="00AB5B1D" w:rsidP="00AB5B1D">
      <w:r w:rsidRPr="00AB5B1D">
        <w:t>Pete Fernandes is a passionate educator and ex-learning designer driven by a vision to ignite curiosity and foster a culture of lifelong learning through active, applied, and authentic educational experiences. At RMIT, he has successfully led initiatives such as “LoFi Games”, “Games in Learning” and “Beyond the Classroom” which have received recognition for their effectiveness in driving student engagement and improving learning outcomes.</w:t>
      </w:r>
      <w:r w:rsidR="00DC5631">
        <w:br w:type="page"/>
      </w:r>
    </w:p>
    <w:p w14:paraId="3D5C1E52" w14:textId="77777777" w:rsidR="00AB5B1D" w:rsidRPr="00AB5B1D" w:rsidRDefault="00AB5B1D" w:rsidP="00AB5B1D"/>
    <w:p w14:paraId="1204158B" w14:textId="77777777" w:rsidR="00AB5B1D" w:rsidRPr="00AB5B1D" w:rsidRDefault="00AB5B1D" w:rsidP="00AB5B1D">
      <w:pPr>
        <w:pStyle w:val="Heading2"/>
      </w:pPr>
      <w:bookmarkStart w:id="92" w:name="_Toc241579220"/>
      <w:r w:rsidRPr="00AB5B1D">
        <w:t>Thank you</w:t>
      </w:r>
      <w:bookmarkEnd w:id="92"/>
      <w:r w:rsidRPr="00AB5B1D">
        <w:t xml:space="preserve"> </w:t>
      </w:r>
    </w:p>
    <w:p w14:paraId="41BB4299" w14:textId="77777777" w:rsidR="00AB5B1D" w:rsidRPr="00AB5B1D" w:rsidRDefault="00AB5B1D" w:rsidP="00AB5B1D">
      <w:r w:rsidRPr="00AB5B1D">
        <w:t xml:space="preserve">The </w:t>
      </w:r>
      <w:proofErr w:type="spellStart"/>
      <w:r w:rsidRPr="00AB5B1D">
        <w:t>SoTL</w:t>
      </w:r>
      <w:proofErr w:type="spellEnd"/>
      <w:r w:rsidRPr="00AB5B1D">
        <w:t xml:space="preserve"> Conference Team would like to express its sincere thanks to everyone contributing to the delivery of the </w:t>
      </w:r>
      <w:proofErr w:type="spellStart"/>
      <w:r w:rsidRPr="00AB5B1D">
        <w:t>SoTL</w:t>
      </w:r>
      <w:proofErr w:type="spellEnd"/>
      <w:r w:rsidRPr="00AB5B1D">
        <w:t xml:space="preserve"> Conference 2026. </w:t>
      </w:r>
    </w:p>
    <w:p w14:paraId="47F6BDE6" w14:textId="77777777" w:rsidR="00AB5B1D" w:rsidRPr="00AB5B1D" w:rsidRDefault="00AB5B1D" w:rsidP="00AB5B1D">
      <w:r w:rsidRPr="00AB5B1D">
        <w:t xml:space="preserve">We are especially grateful to our conference convenors for their leadership and commitment; to our peer reviewers for their time, expertise and thoughtful feedback in supporting the double-blind peer-review process; to our session chairs and discussants for guiding sessions and fostering thoughtful, engaging dialogue; and to our lead presenters, co-presenters and co-authors for the considerable time, care and effort invested in preparing and sharing your scholarship, insights and practice with the conference community. </w:t>
      </w:r>
    </w:p>
    <w:p w14:paraId="5FE003FC" w14:textId="77777777" w:rsidR="00AB5B1D" w:rsidRPr="00AB5B1D" w:rsidRDefault="00AB5B1D" w:rsidP="00AB5B1D">
      <w:r w:rsidRPr="00AB5B1D">
        <w:t xml:space="preserve">Thank you for the important role each of you played in supporting the conference and strengthening RMIT's shared commitment to the Scholarship of Teaching and Learning. </w:t>
      </w:r>
    </w:p>
    <w:p w14:paraId="3005B5D0" w14:textId="77777777" w:rsidR="00AB5B1D" w:rsidRPr="00AB5B1D" w:rsidRDefault="00AB5B1D" w:rsidP="00AB5B1D">
      <w:r w:rsidRPr="00AB5B1D">
        <w:t xml:space="preserve">With sincere thanks, </w:t>
      </w:r>
    </w:p>
    <w:p w14:paraId="661CA92D" w14:textId="77777777" w:rsidR="00AB5B1D" w:rsidRPr="00AB5B1D" w:rsidRDefault="00AB5B1D" w:rsidP="00AB5B1D">
      <w:r w:rsidRPr="00AB5B1D">
        <w:t xml:space="preserve">Victoria Ong, Aisha Jirjees Ahmed and Stefanie Cutrera </w:t>
      </w:r>
    </w:p>
    <w:p w14:paraId="31A240EC" w14:textId="247D59FA" w:rsidR="00DC5631" w:rsidRDefault="00AB5B1D" w:rsidP="00AB5B1D">
      <w:proofErr w:type="spellStart"/>
      <w:r w:rsidRPr="00AB5B1D">
        <w:rPr>
          <w:b/>
          <w:bCs/>
        </w:rPr>
        <w:t>SoTL</w:t>
      </w:r>
      <w:proofErr w:type="spellEnd"/>
      <w:r w:rsidRPr="00AB5B1D">
        <w:rPr>
          <w:b/>
          <w:bCs/>
        </w:rPr>
        <w:t xml:space="preserve"> Conference Team</w:t>
      </w:r>
    </w:p>
    <w:sectPr w:rsidR="00DC5631" w:rsidSect="0052660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53FA3" w14:textId="77777777" w:rsidR="009C1A29" w:rsidRDefault="009C1A29" w:rsidP="00C27BE3">
      <w:pPr>
        <w:spacing w:after="0" w:line="240" w:lineRule="auto"/>
      </w:pPr>
      <w:r>
        <w:separator/>
      </w:r>
    </w:p>
  </w:endnote>
  <w:endnote w:type="continuationSeparator" w:id="0">
    <w:p w14:paraId="281BA932" w14:textId="77777777" w:rsidR="009C1A29" w:rsidRDefault="009C1A29" w:rsidP="00C27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Lato">
    <w:altName w:val="Lato"/>
    <w:panose1 w:val="020F0502020204030203"/>
    <w:charset w:val="00"/>
    <w:family w:val="swiss"/>
    <w:pitch w:val="variable"/>
    <w:sig w:usb0="E10002FF" w:usb1="5000ECFF" w:usb2="00000021"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308E2" w14:textId="77777777" w:rsidR="009C1A29" w:rsidRDefault="009C1A29" w:rsidP="00C27BE3">
      <w:pPr>
        <w:spacing w:after="0" w:line="240" w:lineRule="auto"/>
      </w:pPr>
      <w:r>
        <w:separator/>
      </w:r>
    </w:p>
  </w:footnote>
  <w:footnote w:type="continuationSeparator" w:id="0">
    <w:p w14:paraId="1615DEC5" w14:textId="77777777" w:rsidR="009C1A29" w:rsidRDefault="009C1A29" w:rsidP="00C27B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7A61D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A5A7AB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D3B36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8ECCD55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1FD68D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9A3E4B9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A00C6AA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D1E8B7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C342FD0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C48B815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CD28416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CE4A6D6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91A7B5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FCECBDC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FFBE60B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8C24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24AD7C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172BBE7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E2ACD0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C29E00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5A0D2B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B70AF4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EADCBA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3CAEF3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4DB1F0F"/>
    <w:multiLevelType w:val="hybridMultilevel"/>
    <w:tmpl w:val="C368F0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681385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5682073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F5D2F3C"/>
    <w:multiLevelType w:val="hybridMultilevel"/>
    <w:tmpl w:val="5D7E40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2C43FA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92701956">
    <w:abstractNumId w:val="24"/>
  </w:num>
  <w:num w:numId="2" w16cid:durableId="1339966727">
    <w:abstractNumId w:val="27"/>
  </w:num>
  <w:num w:numId="3" w16cid:durableId="1044328798">
    <w:abstractNumId w:val="14"/>
  </w:num>
  <w:num w:numId="4" w16cid:durableId="460923837">
    <w:abstractNumId w:val="4"/>
  </w:num>
  <w:num w:numId="5" w16cid:durableId="1057515000">
    <w:abstractNumId w:val="28"/>
  </w:num>
  <w:num w:numId="6" w16cid:durableId="1392073616">
    <w:abstractNumId w:val="26"/>
  </w:num>
  <w:num w:numId="7" w16cid:durableId="1623998138">
    <w:abstractNumId w:val="20"/>
  </w:num>
  <w:num w:numId="8" w16cid:durableId="1476487660">
    <w:abstractNumId w:val="8"/>
  </w:num>
  <w:num w:numId="9" w16cid:durableId="1499691924">
    <w:abstractNumId w:val="5"/>
  </w:num>
  <w:num w:numId="10" w16cid:durableId="292638984">
    <w:abstractNumId w:val="0"/>
  </w:num>
  <w:num w:numId="11" w16cid:durableId="1912617217">
    <w:abstractNumId w:val="10"/>
  </w:num>
  <w:num w:numId="12" w16cid:durableId="338196222">
    <w:abstractNumId w:val="2"/>
  </w:num>
  <w:num w:numId="13" w16cid:durableId="1276979169">
    <w:abstractNumId w:val="19"/>
  </w:num>
  <w:num w:numId="14" w16cid:durableId="736589707">
    <w:abstractNumId w:val="7"/>
  </w:num>
  <w:num w:numId="15" w16cid:durableId="1015039297">
    <w:abstractNumId w:val="22"/>
  </w:num>
  <w:num w:numId="16" w16cid:durableId="2032222815">
    <w:abstractNumId w:val="25"/>
  </w:num>
  <w:num w:numId="17" w16cid:durableId="799609022">
    <w:abstractNumId w:val="3"/>
  </w:num>
  <w:num w:numId="18" w16cid:durableId="4602098">
    <w:abstractNumId w:val="17"/>
  </w:num>
  <w:num w:numId="19" w16cid:durableId="1420449182">
    <w:abstractNumId w:val="23"/>
  </w:num>
  <w:num w:numId="20" w16cid:durableId="1944877977">
    <w:abstractNumId w:val="1"/>
  </w:num>
  <w:num w:numId="21" w16cid:durableId="2056462589">
    <w:abstractNumId w:val="9"/>
  </w:num>
  <w:num w:numId="22" w16cid:durableId="1490246371">
    <w:abstractNumId w:val="12"/>
  </w:num>
  <w:num w:numId="23" w16cid:durableId="1998263991">
    <w:abstractNumId w:val="6"/>
  </w:num>
  <w:num w:numId="24" w16cid:durableId="1194684078">
    <w:abstractNumId w:val="16"/>
  </w:num>
  <w:num w:numId="25" w16cid:durableId="481316038">
    <w:abstractNumId w:val="21"/>
  </w:num>
  <w:num w:numId="26" w16cid:durableId="1235042400">
    <w:abstractNumId w:val="15"/>
  </w:num>
  <w:num w:numId="27" w16cid:durableId="305088675">
    <w:abstractNumId w:val="18"/>
  </w:num>
  <w:num w:numId="28" w16cid:durableId="1388334818">
    <w:abstractNumId w:val="13"/>
  </w:num>
  <w:num w:numId="29" w16cid:durableId="19893559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070"/>
    <w:rsid w:val="00175326"/>
    <w:rsid w:val="001A401D"/>
    <w:rsid w:val="00242870"/>
    <w:rsid w:val="00282CF4"/>
    <w:rsid w:val="00370757"/>
    <w:rsid w:val="00417ED9"/>
    <w:rsid w:val="0052660A"/>
    <w:rsid w:val="005352A9"/>
    <w:rsid w:val="00693D6B"/>
    <w:rsid w:val="006C7109"/>
    <w:rsid w:val="00721DA7"/>
    <w:rsid w:val="00750125"/>
    <w:rsid w:val="007B25DD"/>
    <w:rsid w:val="00847070"/>
    <w:rsid w:val="0085236C"/>
    <w:rsid w:val="00893C8B"/>
    <w:rsid w:val="0089605E"/>
    <w:rsid w:val="009923C3"/>
    <w:rsid w:val="009C1A29"/>
    <w:rsid w:val="00A16978"/>
    <w:rsid w:val="00AB5B1D"/>
    <w:rsid w:val="00AC4E1E"/>
    <w:rsid w:val="00AF71D9"/>
    <w:rsid w:val="00B37DBB"/>
    <w:rsid w:val="00C27BE3"/>
    <w:rsid w:val="00C71399"/>
    <w:rsid w:val="00C97D66"/>
    <w:rsid w:val="00CB2567"/>
    <w:rsid w:val="00D4228F"/>
    <w:rsid w:val="00D7035F"/>
    <w:rsid w:val="00DC5631"/>
    <w:rsid w:val="00E34F1D"/>
    <w:rsid w:val="00F11280"/>
    <w:rsid w:val="00F2617F"/>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D3079"/>
  <w15:chartTrackingRefBased/>
  <w15:docId w15:val="{551B6497-5AE0-475A-A243-D12159624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AU"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28F"/>
  </w:style>
  <w:style w:type="paragraph" w:styleId="Heading1">
    <w:name w:val="heading 1"/>
    <w:basedOn w:val="Normal"/>
    <w:next w:val="Normal"/>
    <w:link w:val="Heading1Char"/>
    <w:uiPriority w:val="9"/>
    <w:qFormat/>
    <w:rsid w:val="00847070"/>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unhideWhenUsed/>
    <w:qFormat/>
    <w:rsid w:val="00847070"/>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unhideWhenUsed/>
    <w:qFormat/>
    <w:rsid w:val="00847070"/>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unhideWhenUsed/>
    <w:qFormat/>
    <w:rsid w:val="008470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470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70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70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70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70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070"/>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rsid w:val="00847070"/>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rsid w:val="00847070"/>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rsid w:val="008470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470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70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70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70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7070"/>
    <w:rPr>
      <w:rFonts w:eastAsiaTheme="majorEastAsia" w:cstheme="majorBidi"/>
      <w:color w:val="272727" w:themeColor="text1" w:themeTint="D8"/>
    </w:rPr>
  </w:style>
  <w:style w:type="paragraph" w:styleId="Title">
    <w:name w:val="Title"/>
    <w:basedOn w:val="Normal"/>
    <w:next w:val="Normal"/>
    <w:link w:val="TitleChar"/>
    <w:uiPriority w:val="10"/>
    <w:qFormat/>
    <w:rsid w:val="00847070"/>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847070"/>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847070"/>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847070"/>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847070"/>
    <w:pPr>
      <w:spacing w:before="160"/>
      <w:jc w:val="center"/>
    </w:pPr>
    <w:rPr>
      <w:i/>
      <w:iCs/>
      <w:color w:val="404040" w:themeColor="text1" w:themeTint="BF"/>
    </w:rPr>
  </w:style>
  <w:style w:type="character" w:customStyle="1" w:styleId="QuoteChar">
    <w:name w:val="Quote Char"/>
    <w:basedOn w:val="DefaultParagraphFont"/>
    <w:link w:val="Quote"/>
    <w:uiPriority w:val="29"/>
    <w:rsid w:val="00847070"/>
    <w:rPr>
      <w:i/>
      <w:iCs/>
      <w:color w:val="404040" w:themeColor="text1" w:themeTint="BF"/>
    </w:rPr>
  </w:style>
  <w:style w:type="paragraph" w:styleId="ListParagraph">
    <w:name w:val="List Paragraph"/>
    <w:basedOn w:val="Normal"/>
    <w:uiPriority w:val="34"/>
    <w:qFormat/>
    <w:rsid w:val="00847070"/>
    <w:pPr>
      <w:ind w:left="720"/>
      <w:contextualSpacing/>
    </w:pPr>
  </w:style>
  <w:style w:type="character" w:styleId="IntenseEmphasis">
    <w:name w:val="Intense Emphasis"/>
    <w:basedOn w:val="DefaultParagraphFont"/>
    <w:uiPriority w:val="21"/>
    <w:qFormat/>
    <w:rsid w:val="00847070"/>
    <w:rPr>
      <w:i/>
      <w:iCs/>
      <w:color w:val="0F4761" w:themeColor="accent1" w:themeShade="BF"/>
    </w:rPr>
  </w:style>
  <w:style w:type="paragraph" w:styleId="IntenseQuote">
    <w:name w:val="Intense Quote"/>
    <w:basedOn w:val="Normal"/>
    <w:next w:val="Normal"/>
    <w:link w:val="IntenseQuoteChar"/>
    <w:uiPriority w:val="30"/>
    <w:qFormat/>
    <w:rsid w:val="008470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7070"/>
    <w:rPr>
      <w:i/>
      <w:iCs/>
      <w:color w:val="0F4761" w:themeColor="accent1" w:themeShade="BF"/>
    </w:rPr>
  </w:style>
  <w:style w:type="character" w:styleId="IntenseReference">
    <w:name w:val="Intense Reference"/>
    <w:basedOn w:val="DefaultParagraphFont"/>
    <w:uiPriority w:val="32"/>
    <w:qFormat/>
    <w:rsid w:val="00847070"/>
    <w:rPr>
      <w:b/>
      <w:bCs/>
      <w:smallCaps/>
      <w:color w:val="0F4761" w:themeColor="accent1" w:themeShade="BF"/>
      <w:spacing w:val="5"/>
    </w:rPr>
  </w:style>
  <w:style w:type="table" w:styleId="TableGrid">
    <w:name w:val="Table Grid"/>
    <w:basedOn w:val="TableNormal"/>
    <w:uiPriority w:val="39"/>
    <w:rsid w:val="00535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75326"/>
    <w:pPr>
      <w:spacing w:before="240" w:after="0"/>
      <w:outlineLvl w:val="9"/>
    </w:pPr>
    <w:rPr>
      <w:kern w:val="0"/>
      <w:sz w:val="32"/>
      <w:szCs w:val="32"/>
      <w:lang w:eastAsia="en-AU" w:bidi="ar-SA"/>
      <w14:ligatures w14:val="none"/>
    </w:rPr>
  </w:style>
  <w:style w:type="paragraph" w:styleId="TOC1">
    <w:name w:val="toc 1"/>
    <w:basedOn w:val="Normal"/>
    <w:next w:val="Normal"/>
    <w:autoRedefine/>
    <w:uiPriority w:val="39"/>
    <w:unhideWhenUsed/>
    <w:rsid w:val="00175326"/>
    <w:pPr>
      <w:spacing w:after="100"/>
    </w:pPr>
  </w:style>
  <w:style w:type="paragraph" w:styleId="TOC2">
    <w:name w:val="toc 2"/>
    <w:basedOn w:val="Normal"/>
    <w:next w:val="Normal"/>
    <w:autoRedefine/>
    <w:uiPriority w:val="39"/>
    <w:unhideWhenUsed/>
    <w:rsid w:val="00175326"/>
    <w:pPr>
      <w:spacing w:after="100"/>
      <w:ind w:left="220"/>
    </w:pPr>
  </w:style>
  <w:style w:type="paragraph" w:styleId="TOC3">
    <w:name w:val="toc 3"/>
    <w:basedOn w:val="Normal"/>
    <w:next w:val="Normal"/>
    <w:autoRedefine/>
    <w:uiPriority w:val="39"/>
    <w:unhideWhenUsed/>
    <w:rsid w:val="00175326"/>
    <w:pPr>
      <w:spacing w:after="100"/>
      <w:ind w:left="440"/>
    </w:pPr>
  </w:style>
  <w:style w:type="character" w:styleId="Hyperlink">
    <w:name w:val="Hyperlink"/>
    <w:basedOn w:val="DefaultParagraphFont"/>
    <w:uiPriority w:val="99"/>
    <w:unhideWhenUsed/>
    <w:rsid w:val="00175326"/>
    <w:rPr>
      <w:color w:val="467886" w:themeColor="hyperlink"/>
      <w:u w:val="single"/>
    </w:rPr>
  </w:style>
  <w:style w:type="paragraph" w:customStyle="1" w:styleId="adbestyle003008">
    <w:name w:val="adbe_style_003008"/>
    <w:basedOn w:val="Normal"/>
    <w:next w:val="Normal"/>
    <w:uiPriority w:val="99"/>
    <w:rsid w:val="0085236C"/>
    <w:pPr>
      <w:autoSpaceDE w:val="0"/>
      <w:autoSpaceDN w:val="0"/>
      <w:adjustRightInd w:val="0"/>
      <w:spacing w:after="0" w:line="240" w:lineRule="auto"/>
    </w:pPr>
    <w:rPr>
      <w:rFonts w:ascii="Lato" w:hAnsi="Lato" w:cs="Times New Roman"/>
      <w:kern w:val="0"/>
      <w:sz w:val="24"/>
      <w:szCs w:val="24"/>
      <w:lang w:bidi="ar-SA"/>
    </w:rPr>
  </w:style>
  <w:style w:type="paragraph" w:customStyle="1" w:styleId="adbestyle01500a">
    <w:name w:val="adbe_style_01500a"/>
    <w:basedOn w:val="Normal"/>
    <w:next w:val="Normal"/>
    <w:uiPriority w:val="99"/>
    <w:rsid w:val="0085236C"/>
    <w:pPr>
      <w:autoSpaceDE w:val="0"/>
      <w:autoSpaceDN w:val="0"/>
      <w:adjustRightInd w:val="0"/>
      <w:spacing w:after="0" w:line="240" w:lineRule="auto"/>
    </w:pPr>
    <w:rPr>
      <w:rFonts w:ascii="Lato" w:hAnsi="Lato" w:cs="Times New Roman"/>
      <w:kern w:val="0"/>
      <w:sz w:val="24"/>
      <w:szCs w:val="24"/>
      <w:lang w:bidi="ar-SA"/>
    </w:rPr>
  </w:style>
  <w:style w:type="character" w:customStyle="1" w:styleId="adbetext0074">
    <w:name w:val="adbe_text_0074"/>
    <w:uiPriority w:val="99"/>
    <w:rsid w:val="0085236C"/>
    <w:rPr>
      <w:rFonts w:ascii="Times New Roman" w:hAnsi="Times New Roman"/>
      <w:color w:val="252525"/>
      <w:sz w:val="20"/>
      <w:szCs w:val="20"/>
    </w:rPr>
  </w:style>
  <w:style w:type="paragraph" w:customStyle="1" w:styleId="adbestyle01500b">
    <w:name w:val="adbe_style_01500b"/>
    <w:basedOn w:val="Normal"/>
    <w:next w:val="Normal"/>
    <w:uiPriority w:val="99"/>
    <w:rsid w:val="0085236C"/>
    <w:pPr>
      <w:autoSpaceDE w:val="0"/>
      <w:autoSpaceDN w:val="0"/>
      <w:adjustRightInd w:val="0"/>
      <w:spacing w:after="0" w:line="240" w:lineRule="auto"/>
    </w:pPr>
    <w:rPr>
      <w:rFonts w:ascii="Lato" w:hAnsi="Lato" w:cs="Times New Roman"/>
      <w:kern w:val="0"/>
      <w:sz w:val="24"/>
      <w:szCs w:val="24"/>
      <w:lang w:bidi="ar-SA"/>
    </w:rPr>
  </w:style>
  <w:style w:type="paragraph" w:customStyle="1" w:styleId="adbestyle02b005">
    <w:name w:val="adbe_style_02b005"/>
    <w:basedOn w:val="Normal"/>
    <w:next w:val="Normal"/>
    <w:uiPriority w:val="99"/>
    <w:rsid w:val="00750125"/>
    <w:pPr>
      <w:autoSpaceDE w:val="0"/>
      <w:autoSpaceDN w:val="0"/>
      <w:adjustRightInd w:val="0"/>
      <w:spacing w:after="0" w:line="240" w:lineRule="auto"/>
    </w:pPr>
    <w:rPr>
      <w:rFonts w:ascii="Lato" w:hAnsi="Lato" w:cs="Times New Roman"/>
      <w:kern w:val="0"/>
      <w:sz w:val="24"/>
      <w:szCs w:val="24"/>
      <w:lang w:bidi="ar-SA"/>
    </w:rPr>
  </w:style>
  <w:style w:type="character" w:customStyle="1" w:styleId="adbetext014f">
    <w:name w:val="adbe_text_014f"/>
    <w:uiPriority w:val="99"/>
    <w:rsid w:val="00750125"/>
    <w:rPr>
      <w:rFonts w:ascii="Times New Roman" w:hAnsi="Times New Roman"/>
      <w:color w:val="252525"/>
      <w:sz w:val="20"/>
      <w:szCs w:val="20"/>
    </w:rPr>
  </w:style>
  <w:style w:type="paragraph" w:customStyle="1" w:styleId="adbestyle002002">
    <w:name w:val="adbe_style_002002"/>
    <w:basedOn w:val="Normal"/>
    <w:next w:val="Normal"/>
    <w:uiPriority w:val="99"/>
    <w:rsid w:val="00750125"/>
    <w:pPr>
      <w:autoSpaceDE w:val="0"/>
      <w:autoSpaceDN w:val="0"/>
      <w:adjustRightInd w:val="0"/>
      <w:spacing w:after="0" w:line="240" w:lineRule="auto"/>
    </w:pPr>
    <w:rPr>
      <w:rFonts w:ascii="Lato" w:hAnsi="Lato" w:cs="Times New Roman"/>
      <w:kern w:val="0"/>
      <w:sz w:val="24"/>
      <w:szCs w:val="24"/>
      <w:lang w:bidi="ar-SA"/>
    </w:rPr>
  </w:style>
  <w:style w:type="character" w:customStyle="1" w:styleId="adbetext0156">
    <w:name w:val="adbe_text_0156"/>
    <w:uiPriority w:val="99"/>
    <w:rsid w:val="00750125"/>
    <w:rPr>
      <w:rFonts w:ascii="Times New Roman" w:hAnsi="Times New Roman"/>
      <w:color w:val="252525"/>
      <w:sz w:val="20"/>
      <w:szCs w:val="20"/>
    </w:rPr>
  </w:style>
  <w:style w:type="paragraph" w:styleId="EndnoteText">
    <w:name w:val="endnote text"/>
    <w:basedOn w:val="Normal"/>
    <w:link w:val="EndnoteTextChar"/>
    <w:uiPriority w:val="99"/>
    <w:semiHidden/>
    <w:unhideWhenUsed/>
    <w:rsid w:val="00C27BE3"/>
    <w:pPr>
      <w:spacing w:after="0" w:line="240" w:lineRule="auto"/>
    </w:pPr>
    <w:rPr>
      <w:sz w:val="20"/>
      <w:szCs w:val="25"/>
    </w:rPr>
  </w:style>
  <w:style w:type="character" w:customStyle="1" w:styleId="EndnoteTextChar">
    <w:name w:val="Endnote Text Char"/>
    <w:basedOn w:val="DefaultParagraphFont"/>
    <w:link w:val="EndnoteText"/>
    <w:uiPriority w:val="99"/>
    <w:semiHidden/>
    <w:rsid w:val="00C27BE3"/>
    <w:rPr>
      <w:sz w:val="20"/>
      <w:szCs w:val="25"/>
    </w:rPr>
  </w:style>
  <w:style w:type="character" w:styleId="EndnoteReference">
    <w:name w:val="endnote reference"/>
    <w:basedOn w:val="DefaultParagraphFont"/>
    <w:uiPriority w:val="99"/>
    <w:semiHidden/>
    <w:unhideWhenUsed/>
    <w:rsid w:val="00C27BE3"/>
    <w:rPr>
      <w:vertAlign w:val="superscript"/>
    </w:rPr>
  </w:style>
  <w:style w:type="paragraph" w:styleId="TOC4">
    <w:name w:val="toc 4"/>
    <w:basedOn w:val="Normal"/>
    <w:next w:val="Normal"/>
    <w:autoRedefine/>
    <w:uiPriority w:val="39"/>
    <w:unhideWhenUsed/>
    <w:rsid w:val="00721DA7"/>
    <w:pPr>
      <w:spacing w:after="100" w:line="278" w:lineRule="auto"/>
      <w:ind w:left="720"/>
    </w:pPr>
    <w:rPr>
      <w:rFonts w:eastAsiaTheme="minorEastAsia"/>
      <w:sz w:val="24"/>
      <w:szCs w:val="24"/>
      <w:lang w:eastAsia="en-AU" w:bidi="ar-SA"/>
    </w:rPr>
  </w:style>
  <w:style w:type="paragraph" w:styleId="TOC5">
    <w:name w:val="toc 5"/>
    <w:basedOn w:val="Normal"/>
    <w:next w:val="Normal"/>
    <w:autoRedefine/>
    <w:uiPriority w:val="39"/>
    <w:unhideWhenUsed/>
    <w:rsid w:val="00721DA7"/>
    <w:pPr>
      <w:spacing w:after="100" w:line="278" w:lineRule="auto"/>
      <w:ind w:left="960"/>
    </w:pPr>
    <w:rPr>
      <w:rFonts w:eastAsiaTheme="minorEastAsia"/>
      <w:sz w:val="24"/>
      <w:szCs w:val="24"/>
      <w:lang w:eastAsia="en-AU" w:bidi="ar-SA"/>
    </w:rPr>
  </w:style>
  <w:style w:type="paragraph" w:styleId="TOC6">
    <w:name w:val="toc 6"/>
    <w:basedOn w:val="Normal"/>
    <w:next w:val="Normal"/>
    <w:autoRedefine/>
    <w:uiPriority w:val="39"/>
    <w:unhideWhenUsed/>
    <w:rsid w:val="00721DA7"/>
    <w:pPr>
      <w:spacing w:after="100" w:line="278" w:lineRule="auto"/>
      <w:ind w:left="1200"/>
    </w:pPr>
    <w:rPr>
      <w:rFonts w:eastAsiaTheme="minorEastAsia"/>
      <w:sz w:val="24"/>
      <w:szCs w:val="24"/>
      <w:lang w:eastAsia="en-AU" w:bidi="ar-SA"/>
    </w:rPr>
  </w:style>
  <w:style w:type="paragraph" w:styleId="TOC7">
    <w:name w:val="toc 7"/>
    <w:basedOn w:val="Normal"/>
    <w:next w:val="Normal"/>
    <w:autoRedefine/>
    <w:uiPriority w:val="39"/>
    <w:unhideWhenUsed/>
    <w:rsid w:val="00721DA7"/>
    <w:pPr>
      <w:spacing w:after="100" w:line="278" w:lineRule="auto"/>
      <w:ind w:left="1440"/>
    </w:pPr>
    <w:rPr>
      <w:rFonts w:eastAsiaTheme="minorEastAsia"/>
      <w:sz w:val="24"/>
      <w:szCs w:val="24"/>
      <w:lang w:eastAsia="en-AU" w:bidi="ar-SA"/>
    </w:rPr>
  </w:style>
  <w:style w:type="paragraph" w:styleId="TOC8">
    <w:name w:val="toc 8"/>
    <w:basedOn w:val="Normal"/>
    <w:next w:val="Normal"/>
    <w:autoRedefine/>
    <w:uiPriority w:val="39"/>
    <w:unhideWhenUsed/>
    <w:rsid w:val="00721DA7"/>
    <w:pPr>
      <w:spacing w:after="100" w:line="278" w:lineRule="auto"/>
      <w:ind w:left="1680"/>
    </w:pPr>
    <w:rPr>
      <w:rFonts w:eastAsiaTheme="minorEastAsia"/>
      <w:sz w:val="24"/>
      <w:szCs w:val="24"/>
      <w:lang w:eastAsia="en-AU" w:bidi="ar-SA"/>
    </w:rPr>
  </w:style>
  <w:style w:type="paragraph" w:styleId="TOC9">
    <w:name w:val="toc 9"/>
    <w:basedOn w:val="Normal"/>
    <w:next w:val="Normal"/>
    <w:autoRedefine/>
    <w:uiPriority w:val="39"/>
    <w:unhideWhenUsed/>
    <w:rsid w:val="00721DA7"/>
    <w:pPr>
      <w:spacing w:after="100" w:line="278" w:lineRule="auto"/>
      <w:ind w:left="1920"/>
    </w:pPr>
    <w:rPr>
      <w:rFonts w:eastAsiaTheme="minorEastAsia"/>
      <w:sz w:val="24"/>
      <w:szCs w:val="24"/>
      <w:lang w:eastAsia="en-AU" w:bidi="ar-SA"/>
    </w:rPr>
  </w:style>
  <w:style w:type="character" w:styleId="UnresolvedMention">
    <w:name w:val="Unresolved Mention"/>
    <w:basedOn w:val="DefaultParagraphFont"/>
    <w:uiPriority w:val="99"/>
    <w:semiHidden/>
    <w:unhideWhenUsed/>
    <w:rsid w:val="00721DA7"/>
    <w:rPr>
      <w:color w:val="605E5C"/>
      <w:shd w:val="clear" w:color="auto" w:fill="E1DFDD"/>
    </w:rPr>
  </w:style>
  <w:style w:type="character" w:styleId="Emphasis">
    <w:name w:val="Emphasis"/>
    <w:basedOn w:val="DefaultParagraphFont"/>
    <w:uiPriority w:val="20"/>
    <w:qFormat/>
    <w:rsid w:val="0089605E"/>
    <w:rPr>
      <w:i/>
      <w:iCs/>
    </w:rPr>
  </w:style>
  <w:style w:type="character" w:styleId="SubtleEmphasis">
    <w:name w:val="Subtle Emphasis"/>
    <w:basedOn w:val="DefaultParagraphFont"/>
    <w:uiPriority w:val="19"/>
    <w:qFormat/>
    <w:rsid w:val="0089605E"/>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9FABD09B67E3645A46DCD5B404F409A" ma:contentTypeVersion="22" ma:contentTypeDescription="Create a new document." ma:contentTypeScope="" ma:versionID="265a6d49fabc1e9414b568b4ca5549c6">
  <xsd:schema xmlns:xsd="http://www.w3.org/2001/XMLSchema" xmlns:xs="http://www.w3.org/2001/XMLSchema" xmlns:p="http://schemas.microsoft.com/office/2006/metadata/properties" xmlns:ns2="6114c8bf-488a-4940-b9dc-7ec2cee2a7e4" xmlns:ns3="485e69b4-babb-4c7c-ab9a-be54897c0b31" targetNamespace="http://schemas.microsoft.com/office/2006/metadata/properties" ma:root="true" ma:fieldsID="7182862473b49cc340a8f9e9a32cda5d" ns2:_="" ns3:_="">
    <xsd:import namespace="6114c8bf-488a-4940-b9dc-7ec2cee2a7e4"/>
    <xsd:import namespace="485e69b4-babb-4c7c-ab9a-be54897c0b3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4c8bf-488a-4940-b9dc-7ec2cee2a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921d02d-b337-4ce5-bd1c-22d9132a6b1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Notes" ma:index="24" nillable="true" ma:displayName="Notes"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5e69b4-babb-4c7c-ab9a-be54897c0b3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9c2d795-43cc-4e39-a404-d8b7f0b3e5d6}" ma:internalName="TaxCatchAll" ma:showField="CatchAllData" ma:web="485e69b4-babb-4c7c-ab9a-be54897c0b3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tes xmlns="6114c8bf-488a-4940-b9dc-7ec2cee2a7e4" xsi:nil="true"/>
    <lcf76f155ced4ddcb4097134ff3c332f xmlns="6114c8bf-488a-4940-b9dc-7ec2cee2a7e4">
      <Terms xmlns="http://schemas.microsoft.com/office/infopath/2007/PartnerControls"/>
    </lcf76f155ced4ddcb4097134ff3c332f>
    <TaxCatchAll xmlns="485e69b4-babb-4c7c-ab9a-be54897c0b31" xsi:nil="true"/>
  </documentManagement>
</p:properties>
</file>

<file path=customXml/itemProps1.xml><?xml version="1.0" encoding="utf-8"?>
<ds:datastoreItem xmlns:ds="http://schemas.openxmlformats.org/officeDocument/2006/customXml" ds:itemID="{6C9127C3-7F4D-49F0-9A87-06FF6DF8B810}">
  <ds:schemaRefs>
    <ds:schemaRef ds:uri="http://schemas.openxmlformats.org/officeDocument/2006/bibliography"/>
  </ds:schemaRefs>
</ds:datastoreItem>
</file>

<file path=customXml/itemProps2.xml><?xml version="1.0" encoding="utf-8"?>
<ds:datastoreItem xmlns:ds="http://schemas.openxmlformats.org/officeDocument/2006/customXml" ds:itemID="{35A4BA64-D28A-4A31-9968-8AC1F56A7734}"/>
</file>

<file path=customXml/itemProps3.xml><?xml version="1.0" encoding="utf-8"?>
<ds:datastoreItem xmlns:ds="http://schemas.openxmlformats.org/officeDocument/2006/customXml" ds:itemID="{ECC2033B-129E-4F14-9E6E-4134B8927F91}"/>
</file>

<file path=customXml/itemProps4.xml><?xml version="1.0" encoding="utf-8"?>
<ds:datastoreItem xmlns:ds="http://schemas.openxmlformats.org/officeDocument/2006/customXml" ds:itemID="{7423C64F-E8AB-42B9-9C81-976F9094DC4C}"/>
</file>

<file path=docMetadata/LabelInfo.xml><?xml version="1.0" encoding="utf-8"?>
<clbl:labelList xmlns:clbl="http://schemas.microsoft.com/office/2020/mipLabelMetadata">
  <clbl:label id="{ddaa77bc-0157-46a4-82a6-8fc765694bc9}" enabled="1" method="Standard" siteId="{d1323671-cdbe-4417-b4d4-bdb24b51316b}" contentBits="0" removed="0"/>
</clbl:labelList>
</file>

<file path=docProps/app.xml><?xml version="1.0" encoding="utf-8"?>
<Properties xmlns="http://schemas.openxmlformats.org/officeDocument/2006/extended-properties" xmlns:vt="http://schemas.openxmlformats.org/officeDocument/2006/docPropsVTypes">
  <Template>Normal</Template>
  <TotalTime>326</TotalTime>
  <Pages>95</Pages>
  <Words>22597</Words>
  <Characters>128806</Characters>
  <Application>Microsoft Office Word</Application>
  <DocSecurity>2</DocSecurity>
  <Lines>1073</Lines>
  <Paragraphs>302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 Jirjees Ahmed</dc:creator>
  <cp:keywords/>
  <dc:description/>
  <cp:lastModifiedBy>Aisha Jirjees Ahmed</cp:lastModifiedBy>
  <cp:revision>10</cp:revision>
  <dcterms:created xsi:type="dcterms:W3CDTF">2026-09-23T06:52:00Z</dcterms:created>
  <dcterms:modified xsi:type="dcterms:W3CDTF">2026-09-29T03:17:00Z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0x01010099FABD09B67E3645A46DCD5B404F409A</vt:lpwstr>
  </property>
</Properties>
</file>