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7F2391" w:rsidRDefault="007F2391" w14:paraId="00000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"/>
        <w:tblW w:w="8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20" w:firstRow="1" w:lastRow="0" w:firstColumn="0" w:lastColumn="0" w:noHBand="0" w:noVBand="1"/>
      </w:tblPr>
      <w:tblGrid>
        <w:gridCol w:w="1135"/>
        <w:gridCol w:w="662"/>
        <w:gridCol w:w="721"/>
        <w:gridCol w:w="1792"/>
        <w:gridCol w:w="147"/>
        <w:gridCol w:w="992"/>
        <w:gridCol w:w="3134"/>
        <w:gridCol w:w="41"/>
      </w:tblGrid>
      <w:tr w:rsidR="007F2391" w:rsidTr="631DBD94" w14:paraId="7283A42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7F2391" w:rsidRDefault="00290A82" w14:paraId="00000002" w14:textId="4752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 w:val="0"/>
                <w:bCs w:val="0"/>
                <w:color w:val="E60028"/>
              </w:rPr>
            </w:pPr>
            <w:proofErr w:type="spellStart"/>
            <w:r w:rsidRPr="4DBF2022" w:rsidR="53A943BD">
              <w:rPr>
                <w:color w:val="E60028"/>
              </w:rPr>
              <w:t>Tiertime</w:t>
            </w:r>
            <w:proofErr w:type="spellEnd"/>
            <w:r w:rsidRPr="4DBF2022" w:rsidR="53A943BD">
              <w:rPr>
                <w:color w:val="E60028"/>
              </w:rPr>
              <w:t xml:space="preserve"> UP300 </w:t>
            </w:r>
            <w:r w:rsidRPr="4DBF2022" w:rsidR="00290A82">
              <w:rPr>
                <w:color w:val="E60028"/>
              </w:rPr>
              <w:t>printer</w:t>
            </w:r>
            <w:r w:rsidRPr="4DBF2022" w:rsidR="00290A82">
              <w:rPr>
                <w:color w:val="E60028"/>
              </w:rPr>
              <w:t xml:space="preserve"> Safe Operating Process</w:t>
            </w:r>
          </w:p>
        </w:tc>
      </w:tr>
      <w:tr w:rsidR="007F2391" w:rsidTr="631DBD94" w14:paraId="35039A9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7F2391" w:rsidRDefault="00290A82" w14:paraId="00000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Safe Operating Process (SOP) is to be used in conjunction with any legislation, operating manuals, Australian or International Standards or task relevant training.</w:t>
            </w:r>
          </w:p>
        </w:tc>
      </w:tr>
      <w:tr w:rsidR="007F2391" w:rsidTr="631DBD94" w14:paraId="7C6E31A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7F2391" w:rsidRDefault="00290A82" w14:paraId="000000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bookmarkStart w:name="_gjdgxs" w:colFirst="0" w:colLast="0" w:id="0"/>
            <w:bookmarkEnd w:id="0"/>
            <w:r>
              <w:rPr>
                <w:b/>
                <w:color w:val="E60028"/>
                <w:sz w:val="22"/>
                <w:szCs w:val="22"/>
              </w:rPr>
              <w:t>Description of the Work:</w:t>
            </w:r>
          </w:p>
        </w:tc>
      </w:tr>
      <w:tr w:rsidR="007F2391" w:rsidTr="631DBD94" w14:paraId="7C0D078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7F2391" w:rsidRDefault="00290A82" w14:paraId="0000001A" w14:textId="4DAA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 xml:space="preserve">Operate the </w:t>
            </w:r>
            <w:proofErr w:type="spellStart"/>
            <w:r w:rsidRPr="4DBF2022" w:rsidR="6E5450E2">
              <w:rPr>
                <w:sz w:val="22"/>
                <w:szCs w:val="22"/>
              </w:rPr>
              <w:t>Tiertime</w:t>
            </w:r>
            <w:proofErr w:type="spellEnd"/>
            <w:r w:rsidRPr="4DBF2022" w:rsidR="6E5450E2">
              <w:rPr>
                <w:sz w:val="22"/>
                <w:szCs w:val="22"/>
              </w:rPr>
              <w:t xml:space="preserve"> UP300</w:t>
            </w:r>
            <w:r w:rsidRPr="4DBF2022" w:rsidR="46009DA8">
              <w:rPr>
                <w:sz w:val="22"/>
                <w:szCs w:val="22"/>
              </w:rPr>
              <w:t xml:space="preserve"> </w:t>
            </w:r>
            <w:r w:rsidRPr="4DBF2022" w:rsidR="00290A82">
              <w:rPr>
                <w:sz w:val="22"/>
                <w:szCs w:val="22"/>
              </w:rPr>
              <w:t xml:space="preserve"> printer in the Library Makerspace to c</w:t>
            </w:r>
            <w:r w:rsidRPr="4DBF2022" w:rsidR="00290A82">
              <w:rPr>
                <w:sz w:val="22"/>
                <w:szCs w:val="22"/>
              </w:rPr>
              <w:t xml:space="preserve">omplete 3D printing </w:t>
            </w:r>
            <w:proofErr w:type="gramStart"/>
            <w:r w:rsidRPr="4DBF2022" w:rsidR="00290A82">
              <w:rPr>
                <w:sz w:val="22"/>
                <w:szCs w:val="22"/>
              </w:rPr>
              <w:t>projects</w:t>
            </w:r>
            <w:proofErr w:type="gramEnd"/>
          </w:p>
        </w:tc>
      </w:tr>
      <w:tr w:rsidR="007F2391" w:rsidTr="631DBD94" w14:paraId="381C5E2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7F2391" w:rsidRDefault="00290A82" w14:paraId="000000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 xml:space="preserve">Personal Protective Equipment Required: </w:t>
            </w:r>
            <w:r>
              <w:rPr>
                <w:i/>
                <w:color w:val="E60028"/>
                <w:sz w:val="16"/>
                <w:szCs w:val="16"/>
              </w:rPr>
              <w:t>remove any which are not relevant</w:t>
            </w:r>
          </w:p>
        </w:tc>
      </w:tr>
      <w:tr w:rsidR="007F2391" w:rsidTr="631DBD94" w14:paraId="25AEBB02" w14:textId="77777777">
        <w:trPr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7F2391" w:rsidRDefault="00290A82" w14:paraId="0000002A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305E64D9" wp14:editId="07777777">
                  <wp:extent cx="446405" cy="446405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7F2391" w:rsidRDefault="00290A82" w14:paraId="0000002B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glasses may be required for some operations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7F2391" w:rsidRDefault="00290A82" w14:paraId="0000002E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71C8898D" wp14:editId="07777777">
                  <wp:extent cx="446405" cy="446405"/>
                  <wp:effectExtent l="0" t="0" r="0" b="0"/>
                  <wp:docPr id="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7F2391" w:rsidRDefault="00290A82" w14:paraId="00000030" w14:textId="1469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 xml:space="preserve">Safety gloves </w:t>
            </w:r>
            <w:r w:rsidRPr="4DBF2022" w:rsidR="614740F4">
              <w:rPr>
                <w:sz w:val="22"/>
                <w:szCs w:val="22"/>
              </w:rPr>
              <w:t>will</w:t>
            </w:r>
            <w:r w:rsidRPr="4DBF2022" w:rsidR="00290A82">
              <w:rPr>
                <w:sz w:val="22"/>
                <w:szCs w:val="22"/>
              </w:rPr>
              <w:t xml:space="preserve"> be </w:t>
            </w:r>
            <w:r w:rsidRPr="4DBF2022" w:rsidR="00290A82">
              <w:rPr>
                <w:sz w:val="22"/>
                <w:szCs w:val="22"/>
              </w:rPr>
              <w:t>required</w:t>
            </w:r>
            <w:r w:rsidRPr="4DBF2022" w:rsidR="00290A82">
              <w:rPr>
                <w:sz w:val="22"/>
                <w:szCs w:val="22"/>
              </w:rPr>
              <w:t xml:space="preserve"> </w:t>
            </w:r>
            <w:r w:rsidRPr="4DBF2022" w:rsidR="190A159B">
              <w:rPr>
                <w:sz w:val="22"/>
                <w:szCs w:val="22"/>
              </w:rPr>
              <w:t>when taking print models off the platform.</w:t>
            </w:r>
          </w:p>
        </w:tc>
      </w:tr>
      <w:tr w:rsidR="007F2391" w:rsidTr="631DBD94" w14:paraId="497F9B0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7F2391" w:rsidRDefault="00290A82" w14:paraId="00000032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226B9CDD" wp14:editId="07777777">
                  <wp:extent cx="467994" cy="46799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4" cy="467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7F2391" w:rsidRDefault="00290A82" w14:paraId="000000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and lid of 3D printer should be closed when printer is in 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7F2391" w:rsidRDefault="00290A82" w14:paraId="00000036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3B66785A" wp14:editId="07777777">
                  <wp:extent cx="446405" cy="44640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7F2391" w:rsidRDefault="00290A82" w14:paraId="00000038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and loose hair must be contained.</w:t>
            </w:r>
          </w:p>
        </w:tc>
      </w:tr>
      <w:tr w:rsidR="007F2391" w:rsidTr="631DBD94" w14:paraId="56538EDB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Potential Hazards</w:t>
            </w:r>
          </w:p>
        </w:tc>
      </w:tr>
      <w:tr w:rsidR="007F2391" w:rsidTr="631DBD94" w14:paraId="203558E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7F2391" w:rsidRDefault="00290A82" w14:paraId="00000041" w14:textId="777777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Fumes and particles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7F2391" w:rsidRDefault="00290A82" w14:paraId="0000004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Cuts when removing printed objects from the print board</w:t>
            </w:r>
          </w:p>
        </w:tc>
      </w:tr>
      <w:tr w:rsidR="007F2391" w:rsidTr="631DBD94" w14:paraId="386EDCC3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7F2391" w:rsidRDefault="00290A82" w14:paraId="00000048" w14:textId="3C5EA19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 xml:space="preserve">Burns from hot surfaces - especially the print </w:t>
            </w:r>
            <w:r w:rsidRPr="4DBF2022" w:rsidR="2BB9A6A5">
              <w:rPr>
                <w:sz w:val="22"/>
                <w:szCs w:val="22"/>
              </w:rPr>
              <w:t>nozzle and print</w:t>
            </w:r>
            <w:r w:rsidRPr="4DBF2022" w:rsidR="00290A82">
              <w:rPr>
                <w:sz w:val="22"/>
                <w:szCs w:val="22"/>
              </w:rPr>
              <w:t>head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7F2391" w:rsidRDefault="00290A82" w14:paraId="0000004D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Particles in eyes when trimming projects</w:t>
            </w:r>
          </w:p>
        </w:tc>
      </w:tr>
      <w:tr w:rsidR="007F2391" w:rsidTr="631DBD94" w14:paraId="340703A2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7F2391" w:rsidRDefault="00290A82" w14:paraId="0000004F" w14:textId="7777777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Pinching from the print fan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7F2391" w:rsidRDefault="00290A82" w14:paraId="00000054" w14:textId="77777777">
            <w:pPr>
              <w:numPr>
                <w:ilvl w:val="0"/>
                <w:numId w:val="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leaks and electricity. Do not use near any wet surfaces</w:t>
            </w:r>
          </w:p>
        </w:tc>
      </w:tr>
      <w:tr w:rsidR="007F2391" w:rsidTr="631DBD94" w14:paraId="714DBEF0" w14:textId="77777777">
        <w:trPr>
          <w:gridAfter w:val="1"/>
          <w:trHeight w:val="4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Pre-Operational Safety Checks:</w:t>
            </w:r>
          </w:p>
        </w:tc>
      </w:tr>
      <w:tr w:rsidR="007F2391" w:rsidTr="631DBD94" w14:paraId="5EC65C0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5D" w14:textId="77777777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631DBD94" w:rsidR="00290A82">
              <w:rPr>
                <w:sz w:val="22"/>
                <w:szCs w:val="22"/>
              </w:rPr>
              <w:t xml:space="preserve">Make sure you have completed the 3D printer induction. </w:t>
            </w:r>
          </w:p>
          <w:p w:rsidR="554888A0" w:rsidP="631DBD94" w:rsidRDefault="554888A0" w14:paraId="602F0937" w14:textId="0B031C7B">
            <w:pPr>
              <w:pStyle w:val="Normal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631DBD94" w:rsidR="554888A0">
              <w:rPr>
                <w:sz w:val="22"/>
                <w:szCs w:val="22"/>
              </w:rPr>
              <w:t xml:space="preserve">Open the </w:t>
            </w:r>
            <w:proofErr w:type="spellStart"/>
            <w:r w:rsidRPr="631DBD94" w:rsidR="554888A0">
              <w:rPr>
                <w:sz w:val="22"/>
                <w:szCs w:val="22"/>
              </w:rPr>
              <w:t>UpStudio</w:t>
            </w:r>
            <w:proofErr w:type="spellEnd"/>
            <w:r w:rsidRPr="631DBD94" w:rsidR="554888A0">
              <w:rPr>
                <w:sz w:val="22"/>
                <w:szCs w:val="22"/>
              </w:rPr>
              <w:t xml:space="preserve"> software. Make sure the “Sleep” setting is selected so that the machine will turn itself off after the print job is completed</w:t>
            </w:r>
            <w:r w:rsidRPr="631DBD94" w:rsidR="3509C3E3">
              <w:rPr>
                <w:sz w:val="22"/>
                <w:szCs w:val="22"/>
              </w:rPr>
              <w:t>.</w:t>
            </w:r>
          </w:p>
          <w:p w:rsidR="3509C3E3" w:rsidP="631DBD94" w:rsidRDefault="3509C3E3" w14:paraId="10DCEBE7" w14:textId="4A62E56C">
            <w:pPr>
              <w:pStyle w:val="Normal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631DBD94" w:rsidR="3509C3E3">
              <w:rPr>
                <w:sz w:val="22"/>
                <w:szCs w:val="22"/>
              </w:rPr>
              <w:t>Print jobs must be completed before 4pm on the same day.</w:t>
            </w:r>
          </w:p>
          <w:p w:rsidR="007F2391" w:rsidRDefault="00290A82" w14:paraId="0000005E" w14:textId="4EBC6100">
            <w:pPr>
              <w:numPr>
                <w:ilvl w:val="0"/>
                <w:numId w:val="2"/>
              </w:numP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Check the Up</w:t>
            </w:r>
            <w:r w:rsidRPr="4DBF2022" w:rsidR="0B0C193E">
              <w:rPr>
                <w:sz w:val="22"/>
                <w:szCs w:val="22"/>
              </w:rPr>
              <w:t>300</w:t>
            </w:r>
            <w:r w:rsidRPr="4DBF2022" w:rsidR="00290A82">
              <w:rPr>
                <w:sz w:val="22"/>
                <w:szCs w:val="22"/>
              </w:rPr>
              <w:t xml:space="preserve"> is free from of obstructions that may prevent the machine from feeding material smoothly</w:t>
            </w:r>
          </w:p>
          <w:p w:rsidR="007F2391" w:rsidRDefault="00290A82" w14:paraId="0000005F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print board is correctly locked to the print table</w:t>
            </w:r>
          </w:p>
          <w:p w:rsidR="007F2391" w:rsidRDefault="00290A82" w14:paraId="00000060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that no maintenance tools are present in the UpBox </w:t>
            </w:r>
          </w:p>
          <w:p w:rsidR="007F2391" w:rsidRDefault="00290A82" w14:paraId="0000006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spool and filament i</w:t>
            </w:r>
            <w:r>
              <w:rPr>
                <w:sz w:val="22"/>
                <w:szCs w:val="22"/>
              </w:rPr>
              <w:t>s not an entanglement risk</w:t>
            </w:r>
          </w:p>
          <w:p w:rsidR="007F2391" w:rsidRDefault="00290A82" w14:paraId="00000062" w14:textId="77777777">
            <w:pPr>
              <w:numPr>
                <w:ilvl w:val="0"/>
                <w:numId w:val="2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filament is loaded per instructions? Make sure you are familiar with how to change filament before doing so or ask a MakerSpace technician to assist</w:t>
            </w:r>
          </w:p>
          <w:p w:rsidR="007F2391" w:rsidRDefault="00290A82" w14:paraId="00000063" w14:textId="77777777">
            <w:pPr>
              <w:numPr>
                <w:ilvl w:val="0"/>
                <w:numId w:val="2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PLA filament is being used. We only support the use of PLA filament</w:t>
            </w:r>
            <w:r>
              <w:rPr>
                <w:sz w:val="22"/>
                <w:szCs w:val="22"/>
              </w:rPr>
              <w:t xml:space="preserve"> in the Library Makers. ABS filament is not to be used in the Library MakerSpace</w:t>
            </w:r>
          </w:p>
          <w:p w:rsidR="007F2391" w:rsidRDefault="00290A82" w14:paraId="0000006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any suspect equipment to your MakerSpace technician</w:t>
            </w:r>
          </w:p>
          <w:p w:rsidR="007F2391" w:rsidRDefault="00290A82" w14:paraId="00000065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you have the correct PPE - protective glasses, gloves</w:t>
            </w:r>
          </w:p>
        </w:tc>
      </w:tr>
      <w:tr w:rsidR="007F2391" w:rsidTr="631DBD94" w14:paraId="4C3A6EB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Operational Safety Checks:</w:t>
            </w:r>
          </w:p>
        </w:tc>
      </w:tr>
      <w:tr w:rsidR="007F2391" w:rsidTr="631DBD94" w14:paraId="6478F225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73" w14:textId="372268BF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Turn on the Up</w:t>
            </w:r>
            <w:r w:rsidRPr="4DBF2022" w:rsidR="4F44D2B5">
              <w:rPr>
                <w:sz w:val="22"/>
                <w:szCs w:val="22"/>
              </w:rPr>
              <w:t>300</w:t>
            </w:r>
            <w:r w:rsidRPr="4DBF2022" w:rsidR="485E196E">
              <w:rPr>
                <w:sz w:val="22"/>
                <w:szCs w:val="22"/>
              </w:rPr>
              <w:t xml:space="preserve"> Printer.</w:t>
            </w:r>
          </w:p>
          <w:p w:rsidR="00290A82" w:rsidP="4DBF2022" w:rsidRDefault="00290A82" w14:paraId="1390CAB1" w14:textId="54C5B7D7">
            <w:pPr>
              <w:pStyle w:val="Normal"/>
              <w:numPr>
                <w:ilvl w:val="0"/>
                <w:numId w:val="3"/>
              </w:numPr>
              <w:bidi w:val="0"/>
              <w:spacing w:before="0" w:beforeAutospacing="off" w:after="500" w:afterAutospacing="off" w:line="360" w:lineRule="auto"/>
              <w:ind w:left="720" w:right="0" w:hanging="360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 xml:space="preserve">Ensure </w:t>
            </w:r>
            <w:r w:rsidRPr="4DBF2022" w:rsidR="52E8CCC9">
              <w:rPr>
                <w:sz w:val="22"/>
                <w:szCs w:val="22"/>
              </w:rPr>
              <w:t xml:space="preserve">to initialise the printer selected via the </w:t>
            </w:r>
            <w:proofErr w:type="spellStart"/>
            <w:r w:rsidRPr="4DBF2022" w:rsidR="52E8CCC9">
              <w:rPr>
                <w:sz w:val="22"/>
                <w:szCs w:val="22"/>
              </w:rPr>
              <w:t>UpStudio</w:t>
            </w:r>
            <w:proofErr w:type="spellEnd"/>
            <w:r w:rsidRPr="4DBF2022" w:rsidR="52E8CCC9">
              <w:rPr>
                <w:sz w:val="22"/>
                <w:szCs w:val="22"/>
              </w:rPr>
              <w:t xml:space="preserve"> software.</w:t>
            </w:r>
          </w:p>
          <w:p w:rsidR="007F2391" w:rsidRDefault="00290A82" w14:paraId="00000076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Ens</w:t>
            </w:r>
            <w:r w:rsidRPr="4DBF2022" w:rsidR="00290A82">
              <w:rPr>
                <w:sz w:val="22"/>
                <w:szCs w:val="22"/>
              </w:rPr>
              <w:t>ure you have elected the correct filament type setting - PLA setting</w:t>
            </w:r>
          </w:p>
          <w:p w:rsidR="007F2391" w:rsidRDefault="00290A82" w14:paraId="00000077" w14:textId="4896A4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Close the Up</w:t>
            </w:r>
            <w:r w:rsidRPr="4DBF2022" w:rsidR="6B6B4848">
              <w:rPr>
                <w:sz w:val="22"/>
                <w:szCs w:val="22"/>
              </w:rPr>
              <w:t>300</w:t>
            </w:r>
            <w:r w:rsidRPr="4DBF2022" w:rsidR="00290A82">
              <w:rPr>
                <w:sz w:val="22"/>
                <w:szCs w:val="22"/>
              </w:rPr>
              <w:t xml:space="preserve"> door and lid during operations</w:t>
            </w:r>
          </w:p>
          <w:p w:rsidR="007F2391" w:rsidRDefault="00290A82" w14:paraId="00000078" w14:textId="3010B5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Do not initiate movement of the print head whilst any foreign body including clothing, hair, finger</w:t>
            </w:r>
            <w:r w:rsidRPr="4DBF2022" w:rsidR="0299C40A">
              <w:rPr>
                <w:sz w:val="22"/>
                <w:szCs w:val="22"/>
              </w:rPr>
              <w:t>s</w:t>
            </w:r>
            <w:r w:rsidRPr="4DBF2022" w:rsidR="00290A82">
              <w:rPr>
                <w:sz w:val="22"/>
                <w:szCs w:val="22"/>
              </w:rPr>
              <w:t xml:space="preserve">) is close to or entangled in the </w:t>
            </w:r>
            <w:r w:rsidRPr="4DBF2022" w:rsidR="00290A82">
              <w:rPr>
                <w:sz w:val="22"/>
                <w:szCs w:val="22"/>
              </w:rPr>
              <w:t>machine</w:t>
            </w:r>
          </w:p>
          <w:p w:rsidR="007F2391" w:rsidRDefault="00290A82" w14:paraId="00000079" w14:textId="350C7A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Never touch the print</w:t>
            </w:r>
            <w:r w:rsidRPr="4DBF2022" w:rsidR="09D0AE2F">
              <w:rPr>
                <w:sz w:val="22"/>
                <w:szCs w:val="22"/>
              </w:rPr>
              <w:t xml:space="preserve"> nozzle</w:t>
            </w:r>
            <w:r w:rsidRPr="4DBF2022" w:rsidR="35918FE3">
              <w:rPr>
                <w:sz w:val="22"/>
                <w:szCs w:val="22"/>
              </w:rPr>
              <w:t>, print</w:t>
            </w:r>
            <w:r w:rsidRPr="4DBF2022" w:rsidR="00290A82">
              <w:rPr>
                <w:sz w:val="22"/>
                <w:szCs w:val="22"/>
              </w:rPr>
              <w:t xml:space="preserve">head </w:t>
            </w:r>
            <w:r w:rsidRPr="4DBF2022" w:rsidR="1D1CAF4F">
              <w:rPr>
                <w:sz w:val="22"/>
                <w:szCs w:val="22"/>
              </w:rPr>
              <w:t>and</w:t>
            </w:r>
            <w:r w:rsidRPr="4DBF2022" w:rsidR="00290A82">
              <w:rPr>
                <w:sz w:val="22"/>
                <w:szCs w:val="22"/>
              </w:rPr>
              <w:t xml:space="preserve"> print bed during operations. This could result in burns or other personal </w:t>
            </w:r>
            <w:proofErr w:type="gramStart"/>
            <w:r w:rsidRPr="4DBF2022" w:rsidR="00290A82">
              <w:rPr>
                <w:sz w:val="22"/>
                <w:szCs w:val="22"/>
              </w:rPr>
              <w:t>injuries</w:t>
            </w:r>
            <w:proofErr w:type="gramEnd"/>
          </w:p>
          <w:p w:rsidR="5DC05BB7" w:rsidP="4DBF2022" w:rsidRDefault="5DC05BB7" w14:paraId="3C068EBD" w14:textId="1FFCDF5D">
            <w:pPr>
              <w:pStyle w:val="Normal"/>
              <w:numPr>
                <w:ilvl w:val="0"/>
                <w:numId w:val="3"/>
              </w:numPr>
              <w:spacing w:before="0"/>
              <w:rPr>
                <w:sz w:val="22"/>
                <w:szCs w:val="22"/>
              </w:rPr>
            </w:pPr>
            <w:r w:rsidRPr="4DBF2022" w:rsidR="5DC05BB7">
              <w:rPr>
                <w:sz w:val="22"/>
                <w:szCs w:val="22"/>
              </w:rPr>
              <w:t>Do not</w:t>
            </w:r>
            <w:r w:rsidRPr="4DBF2022" w:rsidR="46C6DB74">
              <w:rPr>
                <w:sz w:val="22"/>
                <w:szCs w:val="22"/>
              </w:rPr>
              <w:t xml:space="preserve"> attempt to open the door whilst printer is in operation.</w:t>
            </w:r>
          </w:p>
          <w:p w:rsidR="007F2391" w:rsidRDefault="00290A82" w14:paraId="0000007A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Never attempt to remove the nozzle from the print head</w:t>
            </w:r>
          </w:p>
          <w:p w:rsidR="007F2391" w:rsidRDefault="00290A82" w14:paraId="0000007B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>Never touch print head, print board and printed parts immediately after print operation</w:t>
            </w:r>
            <w:r w:rsidRPr="4DBF2022" w:rsidR="00290A82">
              <w:rPr>
                <w:sz w:val="22"/>
                <w:szCs w:val="22"/>
              </w:rPr>
              <w:t xml:space="preserve">s as they will be HOT Especially the print head </w:t>
            </w:r>
          </w:p>
        </w:tc>
      </w:tr>
      <w:tr w:rsidR="007F2391" w:rsidTr="631DBD94" w14:paraId="20EC7AF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Post-Operational Safety Checks:</w:t>
            </w:r>
          </w:p>
        </w:tc>
      </w:tr>
      <w:tr w:rsidR="007F2391" w:rsidTr="631DBD94" w14:paraId="16E8A53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8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the printer before placing your hands in the printer and before removing parts</w:t>
            </w:r>
          </w:p>
          <w:p w:rsidR="007F2391" w:rsidRDefault="00290A82" w14:paraId="0000008A" w14:textId="1FAE13AE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4DBF2022" w:rsidR="00290A82">
              <w:rPr>
                <w:sz w:val="22"/>
                <w:szCs w:val="22"/>
              </w:rPr>
              <w:t xml:space="preserve">Take care when removing material from the 3D printer as the nozzle can be extremely hot - you </w:t>
            </w:r>
            <w:r w:rsidRPr="4DBF2022" w:rsidR="1B63B6EC">
              <w:rPr>
                <w:sz w:val="22"/>
                <w:szCs w:val="22"/>
              </w:rPr>
              <w:t>will be required</w:t>
            </w:r>
            <w:r w:rsidRPr="4DBF2022" w:rsidR="00290A82">
              <w:rPr>
                <w:sz w:val="22"/>
                <w:szCs w:val="22"/>
              </w:rPr>
              <w:t xml:space="preserve"> to wear </w:t>
            </w:r>
            <w:proofErr w:type="gramStart"/>
            <w:r w:rsidRPr="4DBF2022" w:rsidR="00290A82">
              <w:rPr>
                <w:sz w:val="22"/>
                <w:szCs w:val="22"/>
              </w:rPr>
              <w:t>gloves</w:t>
            </w:r>
            <w:proofErr w:type="gramEnd"/>
          </w:p>
          <w:p w:rsidR="007F2391" w:rsidRDefault="00290A82" w14:paraId="0000008B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 safety glasses and gloves when removing suppo</w:t>
            </w:r>
            <w:r>
              <w:rPr>
                <w:sz w:val="22"/>
                <w:szCs w:val="22"/>
              </w:rPr>
              <w:t>rt material and trimming objects</w:t>
            </w:r>
          </w:p>
          <w:p w:rsidR="007F2391" w:rsidRDefault="00290A82" w14:paraId="0000008C" w14:textId="77777777">
            <w:pPr>
              <w:numPr>
                <w:ilvl w:val="0"/>
                <w:numId w:val="4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workspaces of any residue and debris and place waste in the appropriate bin</w:t>
            </w:r>
          </w:p>
        </w:tc>
      </w:tr>
      <w:tr w:rsidR="007F2391" w:rsidTr="631DBD94" w14:paraId="1F12ACC1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Housekeeping:</w:t>
            </w:r>
          </w:p>
        </w:tc>
      </w:tr>
      <w:tr w:rsidR="007F2391" w:rsidTr="631DBD94" w14:paraId="1524EC9B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9A" w14:textId="77777777">
            <w:pPr>
              <w:numPr>
                <w:ilvl w:val="0"/>
                <w:numId w:val="1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PPE equipment to storage containers next to the 3D Printers</w:t>
            </w:r>
          </w:p>
          <w:p w:rsidR="007F2391" w:rsidRDefault="00290A82" w14:paraId="0000009B" w14:textId="77777777">
            <w:pPr>
              <w:numPr>
                <w:ilvl w:val="0"/>
                <w:numId w:val="1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workspaces of any residue and debris and place waste in the appropriate bin</w:t>
            </w:r>
          </w:p>
          <w:p w:rsidR="007F2391" w:rsidRDefault="00290A82" w14:paraId="0000009C" w14:textId="77777777">
            <w:pPr>
              <w:numPr>
                <w:ilvl w:val="0"/>
                <w:numId w:val="1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MakerSpace technicians of any problems or faults</w:t>
            </w:r>
          </w:p>
        </w:tc>
      </w:tr>
      <w:tr w:rsidR="007F2391" w:rsidTr="631DBD94" w14:paraId="73AD656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Maintenance &amp; Cleaning</w:t>
            </w:r>
          </w:p>
        </w:tc>
      </w:tr>
      <w:tr w:rsidR="007F2391" w:rsidTr="631DBD94" w14:paraId="4E149985" w14:textId="77777777">
        <w:trPr>
          <w:gridAfter w:val="1"/>
          <w:trHeight w:val="4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7F2391" w:rsidRDefault="00290A82" w14:paraId="000000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</w:t>
            </w:r>
          </w:p>
          <w:p w:rsidR="007F2391" w:rsidRDefault="00290A82" w14:paraId="000000AB" w14:textId="77777777">
            <w:pPr>
              <w:numPr>
                <w:ilvl w:val="0"/>
                <w:numId w:val="1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workspaces of any residue and debris and place waste in the appropriate bin</w:t>
            </w:r>
          </w:p>
          <w:p w:rsidR="007F2391" w:rsidRDefault="00290A82" w14:paraId="000000AC" w14:textId="77777777">
            <w:pPr>
              <w:numPr>
                <w:ilvl w:val="0"/>
                <w:numId w:val="12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print boards</w:t>
            </w:r>
          </w:p>
          <w:p w:rsidR="007F2391" w:rsidRDefault="00290A82" w14:paraId="000000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:rsidR="007F2391" w:rsidRDefault="00290A82" w14:paraId="000000AE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nozzle</w:t>
            </w:r>
          </w:p>
          <w:p w:rsidR="007F2391" w:rsidRDefault="00290A82" w14:paraId="000000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:rsidR="007F2391" w:rsidRDefault="00290A82" w14:paraId="000000B0" w14:textId="777777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 filter every 6 months or 300 hours of printing</w:t>
            </w:r>
          </w:p>
        </w:tc>
      </w:tr>
      <w:tr w:rsidR="007F2391" w:rsidTr="631DBD94" w14:paraId="5C865D8D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7" w:type="dxa"/>
            <w:gridSpan w:val="2"/>
            <w:tcMar/>
            <w:vAlign w:val="top"/>
          </w:tcPr>
          <w:p w:rsidR="007F2391" w:rsidRDefault="00290A82" w14:paraId="000000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6" w:type="dxa"/>
            <w:gridSpan w:val="5"/>
            <w:tcMar/>
          </w:tcPr>
          <w:p w:rsidR="007F2391" w:rsidRDefault="00290A82" w14:paraId="000000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Barnett</w:t>
            </w:r>
          </w:p>
        </w:tc>
      </w:tr>
      <w:tr w:rsidR="007F2391" w:rsidTr="631DBD94" w14:paraId="12A4905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gridSpan w:val="3"/>
            <w:tcMar/>
            <w:vAlign w:val="top"/>
          </w:tcPr>
          <w:p w:rsidR="007F2391" w:rsidRDefault="00290A82" w14:paraId="000000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Assessment: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5" w:type="dxa"/>
            <w:gridSpan w:val="4"/>
            <w:tcMar/>
          </w:tcPr>
          <w:p w:rsidR="007F2391" w:rsidRDefault="00290A82" w14:paraId="000000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July 2018</w:t>
            </w:r>
          </w:p>
        </w:tc>
      </w:tr>
    </w:tbl>
    <w:p w:rsidR="007F2391" w:rsidRDefault="007F2391" w14:paraId="000000C5" w14:textId="77777777"/>
    <w:sectPr w:rsidR="007F2391">
      <w:headerReference w:type="default" r:id="rId11"/>
      <w:footerReference w:type="default" r:id="rId12"/>
      <w:pgSz w:w="11906" w:h="16838" w:orient="portrait"/>
      <w:pgMar w:top="1088" w:right="1700" w:bottom="1440" w:left="1843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90A82" w14:paraId="5ED6B00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290A82" w14:paraId="0E8FE5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391" w:rsidRDefault="007F2391" w14:paraId="000000CB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2859"/>
      <w:gridCol w:w="2860"/>
      <w:gridCol w:w="2860"/>
    </w:tblGrid>
    <w:tr w:rsidR="007F2391" w14:paraId="5EBBB2B1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59" w:type="dxa"/>
          <w:tcBorders>
            <w:top w:val="single" w:color="000000" w:sz="12" w:space="0"/>
          </w:tcBorders>
        </w:tcPr>
        <w:p w:rsidR="007F2391" w:rsidRDefault="00290A82" w14:paraId="000000C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 xml:space="preserve">Prepared by: </w:t>
          </w:r>
        </w:p>
        <w:p w:rsidR="007F2391" w:rsidRDefault="00290A82" w14:paraId="000000C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Health, Safety &amp; Wellbeing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7F2391" w:rsidRDefault="00290A82" w14:paraId="000000C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center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Printed copies are considered uncontrolled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7F2391" w:rsidRDefault="00290A82" w14:paraId="000000C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right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Rev: 2.0</w:t>
          </w:r>
        </w:p>
        <w:p w:rsidR="007F2391" w:rsidRDefault="00290A82" w14:paraId="000000D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b w:val="0"/>
              <w:color w:val="000000"/>
              <w:sz w:val="14"/>
              <w:szCs w:val="14"/>
            </w:rPr>
            <w:t xml:space="preserve">Page: Page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b w:val="0"/>
              <w:color w:val="000000"/>
              <w:sz w:val="14"/>
              <w:szCs w:val="14"/>
            </w:rPr>
            <w:t xml:space="preserve"> of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7F2391" w:rsidRDefault="007F2391" w14:paraId="000000D1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290A82" w14:paraId="24C16F70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290A82" w14:paraId="3ABBD4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7F2391" w:rsidRDefault="007F2391" w14:paraId="000000C6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6083"/>
      <w:gridCol w:w="2496"/>
    </w:tblGrid>
    <w:tr w:rsidR="007F2391" w:rsidTr="631DBD94" w14:paraId="7B154D22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6083" w:type="dxa"/>
          <w:tcBorders>
            <w:bottom w:val="single" w:color="E60028" w:sz="18" w:space="0"/>
          </w:tcBorders>
          <w:tcMar/>
        </w:tcPr>
        <w:p w:rsidR="007F2391" w:rsidRDefault="00290A82" w14:paraId="000000C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  <w:sz w:val="28"/>
              <w:szCs w:val="28"/>
            </w:rPr>
          </w:pPr>
          <w:r>
            <w:rPr>
              <w:color w:val="E60028"/>
              <w:sz w:val="28"/>
              <w:szCs w:val="28"/>
            </w:rPr>
            <w:t>Safe Operating Process (SOP)</w:t>
          </w:r>
        </w:p>
        <w:p w:rsidR="007F2391" w:rsidRDefault="00290A82" w14:paraId="000000C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</w:rPr>
          </w:pPr>
          <w:r>
            <w:rPr>
              <w:color w:val="E60028"/>
              <w:sz w:val="28"/>
              <w:szCs w:val="28"/>
            </w:rPr>
            <w:t>HSW-PR01-TM03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2496" w:type="dxa"/>
          <w:tcBorders>
            <w:bottom w:val="single" w:color="E60028" w:sz="18" w:space="0"/>
          </w:tcBorders>
          <w:tcMar/>
        </w:tcPr>
        <w:p w:rsidR="007F2391" w:rsidRDefault="00290A82" w14:paraId="000000C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noProof/>
              <w:color w:val="000000"/>
            </w:rPr>
            <w:drawing>
              <wp:inline distT="0" distB="0" distL="0" distR="0" wp14:anchorId="425F748B" wp14:editId="07777777">
                <wp:extent cx="1440000" cy="576000"/>
                <wp:effectExtent l="0" t="0" r="0" b="0"/>
                <wp:docPr id="4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F2391" w:rsidRDefault="007F2391" w14:paraId="000000CA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3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A02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539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267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B82EF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362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954D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C26EF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B07D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FF52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71125B"/>
    <w:multiLevelType w:val="hybrid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" w:hAnsi="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" w:hAnsi="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" w:hAnsi="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 w:ascii="" w:hAnsi="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" w:hAnsi="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" w:hAnsi="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" w:hAnsi="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" w:hAnsi=""/>
        <w:u w:val="none"/>
      </w:rPr>
    </w:lvl>
  </w:abstractNum>
  <w:abstractNum w:abstractNumId="11" w15:restartNumberingAfterBreak="0">
    <w:nsid w:val="616068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7349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E28292"/>
    <w:rsid w:val="00290A82"/>
    <w:rsid w:val="007F2391"/>
    <w:rsid w:val="019CF9F1"/>
    <w:rsid w:val="0299C40A"/>
    <w:rsid w:val="09D0AE2F"/>
    <w:rsid w:val="0B0C193E"/>
    <w:rsid w:val="0B146CB1"/>
    <w:rsid w:val="190A159B"/>
    <w:rsid w:val="1B63B6EC"/>
    <w:rsid w:val="1BE28292"/>
    <w:rsid w:val="1D1CAF4F"/>
    <w:rsid w:val="1D5D00A2"/>
    <w:rsid w:val="1FF1818C"/>
    <w:rsid w:val="2258BF09"/>
    <w:rsid w:val="22746C95"/>
    <w:rsid w:val="27F0B56F"/>
    <w:rsid w:val="2BB9A6A5"/>
    <w:rsid w:val="3509C3E3"/>
    <w:rsid w:val="35918FE3"/>
    <w:rsid w:val="46009DA8"/>
    <w:rsid w:val="46C6DB74"/>
    <w:rsid w:val="485E196E"/>
    <w:rsid w:val="49C4FCF3"/>
    <w:rsid w:val="4DBF2022"/>
    <w:rsid w:val="4F44D2B5"/>
    <w:rsid w:val="522DB45E"/>
    <w:rsid w:val="52E8CCC9"/>
    <w:rsid w:val="53A943BD"/>
    <w:rsid w:val="554888A0"/>
    <w:rsid w:val="5DC05BB7"/>
    <w:rsid w:val="614740F4"/>
    <w:rsid w:val="631DBD94"/>
    <w:rsid w:val="646775F0"/>
    <w:rsid w:val="65E1F400"/>
    <w:rsid w:val="668AFE88"/>
    <w:rsid w:val="6845EA98"/>
    <w:rsid w:val="6B6B4848"/>
    <w:rsid w:val="6E5450E2"/>
    <w:rsid w:val="77BEBA9E"/>
    <w:rsid w:val="795A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A351E"/>
  <w15:docId w15:val="{928C0183-B615-4F15-B924-E5B5D3BA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AU" w:eastAsia="ja-JP" w:bidi="ar-SA"/>
      </w:rPr>
    </w:rPrDefault>
    <w:pPrDefault>
      <w:pPr>
        <w:spacing w:after="5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360"/>
      <w:ind w:left="851" w:hanging="85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504" w:hanging="504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51" w:hanging="851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aliases w:val="段落フォント"/>
    <w:uiPriority w:val="1"/>
    <w:semiHidden/>
    <w:unhideWhenUsed/>
  </w:style>
  <w:style w:type="table" w:styleId="TableNormal" w:default="1">
    <w:name w:val="Normal Table"/>
    <w:aliases w:val="標準の表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リストなし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0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1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Grant Taylor</lastModifiedBy>
  <revision>3</revision>
  <dcterms:created xsi:type="dcterms:W3CDTF">2021-05-07T00:27:00.0000000Z</dcterms:created>
  <dcterms:modified xsi:type="dcterms:W3CDTF">2021-06-02T01:08:43.0682500Z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iteId">
    <vt:lpwstr>d1323671-cdbe-4417-b4d4-bdb24b51316b</vt:lpwstr>
  </property>
  <property fmtid="{D5CDD505-2E9C-101B-9397-08002B2CF9AE}" pid="4" name="MSIP_Label_1b52b3a1-dbcb-41fb-a452-370cf542753f_ActionId">
    <vt:lpwstr>43729bb3-f463-47ab-84f3-11878602f3f0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SetDate">
    <vt:lpwstr>2021-05-07T00:27:35Z</vt:lpwstr>
  </property>
  <property fmtid="{D5CDD505-2E9C-101B-9397-08002B2CF9AE}" pid="7" name="MSIP_Label_1b52b3a1-dbcb-41fb-a452-370cf542753f_Name">
    <vt:lpwstr>Public</vt:lpwstr>
  </property>
  <property fmtid="{D5CDD505-2E9C-101B-9397-08002B2CF9AE}" pid="8" name="MSIP_Label_1b52b3a1-dbcb-41fb-a452-370cf542753f_ContentBits">
    <vt:lpwstr>0</vt:lpwstr>
  </property>
</Properties>
</file>