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A199" w14:textId="77777777" w:rsidR="003931D5" w:rsidRPr="004F3B3A" w:rsidRDefault="003931D5" w:rsidP="003931D5">
      <w:pPr>
        <w:pStyle w:val="Heading1"/>
        <w:rPr>
          <w:sz w:val="22"/>
          <w:szCs w:val="22"/>
        </w:rPr>
      </w:pPr>
      <w:r w:rsidRPr="004F3B3A">
        <w:rPr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1" locked="0" layoutInCell="1" allowOverlap="1" wp14:anchorId="4F3568A0" wp14:editId="4EFBB16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257300" cy="447675"/>
            <wp:effectExtent l="0" t="0" r="0" b="9525"/>
            <wp:wrapNone/>
            <wp:docPr id="1" name="Picture 1" descr="RMIT logo 35mm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IT logo 35mm 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10632"/>
      </w:tblGrid>
      <w:tr w:rsidR="001D48EB" w:rsidRPr="002D5A84" w14:paraId="620EFCFF" w14:textId="77777777" w:rsidTr="00347E34">
        <w:trPr>
          <w:cantSplit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FFB7B7"/>
          </w:tcPr>
          <w:p w14:paraId="076520E9" w14:textId="77777777" w:rsidR="001D48EB" w:rsidRPr="004F3B3A" w:rsidRDefault="001D48EB" w:rsidP="001D48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Higher Education </w:t>
            </w:r>
            <w:r w:rsidRPr="004F3B3A">
              <w:rPr>
                <w:b/>
                <w:bCs/>
                <w:sz w:val="28"/>
                <w:szCs w:val="28"/>
              </w:rPr>
              <w:t xml:space="preserve">Program </w:t>
            </w:r>
            <w:r>
              <w:rPr>
                <w:b/>
                <w:bCs/>
                <w:sz w:val="28"/>
                <w:szCs w:val="28"/>
              </w:rPr>
              <w:t>Approval Template (HEPAT)</w:t>
            </w:r>
          </w:p>
          <w:p w14:paraId="4DAC3235" w14:textId="4E131B54" w:rsidR="001D48EB" w:rsidRPr="001D48EB" w:rsidRDefault="001D48EB" w:rsidP="001D48EB">
            <w:pPr>
              <w:jc w:val="center"/>
              <w:rPr>
                <w:b/>
                <w:sz w:val="18"/>
                <w:szCs w:val="18"/>
              </w:rPr>
            </w:pPr>
            <w:r w:rsidRPr="004F3B3A"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>4.</w:t>
            </w:r>
            <w:r w:rsidR="00FD3372">
              <w:rPr>
                <w:b/>
                <w:sz w:val="18"/>
                <w:szCs w:val="18"/>
              </w:rPr>
              <w:t>4</w:t>
            </w:r>
            <w:r w:rsidRPr="004F3B3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– </w:t>
            </w:r>
            <w:r w:rsidR="00233176">
              <w:rPr>
                <w:b/>
                <w:sz w:val="18"/>
                <w:szCs w:val="18"/>
              </w:rPr>
              <w:t>Ju</w:t>
            </w:r>
            <w:r w:rsidR="00FD3372">
              <w:rPr>
                <w:b/>
                <w:sz w:val="18"/>
                <w:szCs w:val="18"/>
              </w:rPr>
              <w:t>l</w:t>
            </w:r>
            <w:r w:rsidR="00934677">
              <w:rPr>
                <w:b/>
                <w:sz w:val="18"/>
                <w:szCs w:val="18"/>
              </w:rPr>
              <w:t xml:space="preserve"> 2023</w:t>
            </w:r>
          </w:p>
        </w:tc>
      </w:tr>
    </w:tbl>
    <w:p w14:paraId="740CADC8" w14:textId="77777777" w:rsidR="00D17B2A" w:rsidRDefault="00D17B2A" w:rsidP="005F0689">
      <w:pPr>
        <w:rPr>
          <w:i/>
          <w:sz w:val="20"/>
        </w:rPr>
      </w:pPr>
    </w:p>
    <w:p w14:paraId="2573C81F" w14:textId="77777777" w:rsidR="00601DF7" w:rsidRDefault="00601DF7" w:rsidP="00601DF7">
      <w:pPr>
        <w:spacing w:before="160"/>
        <w:ind w:left="-142"/>
        <w:rPr>
          <w:b/>
          <w:sz w:val="20"/>
        </w:rPr>
      </w:pPr>
      <w:r w:rsidRPr="00A867D1">
        <w:rPr>
          <w:b/>
          <w:sz w:val="20"/>
        </w:rPr>
        <w:t xml:space="preserve">Which parts of the </w:t>
      </w:r>
      <w:r>
        <w:rPr>
          <w:b/>
          <w:sz w:val="20"/>
        </w:rPr>
        <w:t>HEPAT</w:t>
      </w:r>
      <w:r w:rsidRPr="00A867D1">
        <w:rPr>
          <w:b/>
          <w:sz w:val="20"/>
        </w:rPr>
        <w:t xml:space="preserve"> form are required for various </w:t>
      </w:r>
      <w:r>
        <w:rPr>
          <w:b/>
          <w:sz w:val="20"/>
        </w:rPr>
        <w:t>submissions</w:t>
      </w:r>
    </w:p>
    <w:p w14:paraId="65D1077B" w14:textId="66B604B9" w:rsidR="00601DF7" w:rsidRPr="00732D67" w:rsidRDefault="00601DF7" w:rsidP="00601DF7">
      <w:pPr>
        <w:ind w:left="-142"/>
        <w:rPr>
          <w:sz w:val="20"/>
        </w:rPr>
      </w:pPr>
      <w:r>
        <w:rPr>
          <w:sz w:val="20"/>
        </w:rPr>
        <w:t xml:space="preserve">It is essential to refer to the relevant instruction for the type of submission </w:t>
      </w:r>
      <w:r w:rsidR="00DD5B58">
        <w:rPr>
          <w:sz w:val="20"/>
        </w:rPr>
        <w:t xml:space="preserve">in the </w:t>
      </w:r>
      <w:hyperlink r:id="rId9" w:history="1">
        <w:r w:rsidR="00DD5B58" w:rsidRPr="006F7715">
          <w:rPr>
            <w:rStyle w:val="Hyperlink"/>
            <w:sz w:val="20"/>
          </w:rPr>
          <w:t xml:space="preserve">Program and Course </w:t>
        </w:r>
        <w:r w:rsidR="006F7715" w:rsidRPr="006F7715">
          <w:rPr>
            <w:rStyle w:val="Hyperlink"/>
            <w:sz w:val="20"/>
          </w:rPr>
          <w:t>Approval Processes</w:t>
        </w:r>
      </w:hyperlink>
      <w:r w:rsidR="006F7715">
        <w:rPr>
          <w:sz w:val="20"/>
        </w:rPr>
        <w:t>.</w:t>
      </w:r>
    </w:p>
    <w:tbl>
      <w:tblPr>
        <w:tblStyle w:val="TableGrid"/>
        <w:tblW w:w="10627" w:type="dxa"/>
        <w:tblInd w:w="-142" w:type="dxa"/>
        <w:tblLook w:val="04A0" w:firstRow="1" w:lastRow="0" w:firstColumn="1" w:lastColumn="0" w:noHBand="0" w:noVBand="1"/>
      </w:tblPr>
      <w:tblGrid>
        <w:gridCol w:w="4786"/>
        <w:gridCol w:w="5841"/>
      </w:tblGrid>
      <w:tr w:rsidR="006122D2" w:rsidRPr="00732D67" w14:paraId="3C71198B" w14:textId="77777777" w:rsidTr="00347E34">
        <w:tc>
          <w:tcPr>
            <w:tcW w:w="4786" w:type="dxa"/>
            <w:shd w:val="clear" w:color="auto" w:fill="FFB7B7"/>
          </w:tcPr>
          <w:p w14:paraId="1F18D8B2" w14:textId="77777777" w:rsidR="006122D2" w:rsidRPr="00732D67" w:rsidRDefault="006122D2" w:rsidP="00601DF7">
            <w:pPr>
              <w:rPr>
                <w:b/>
                <w:sz w:val="20"/>
              </w:rPr>
            </w:pPr>
            <w:r w:rsidRPr="00732D67">
              <w:rPr>
                <w:b/>
                <w:sz w:val="20"/>
              </w:rPr>
              <w:t>Type of submission</w:t>
            </w:r>
          </w:p>
        </w:tc>
        <w:tc>
          <w:tcPr>
            <w:tcW w:w="5841" w:type="dxa"/>
            <w:shd w:val="clear" w:color="auto" w:fill="FFB7B7"/>
          </w:tcPr>
          <w:p w14:paraId="173DE46E" w14:textId="77777777" w:rsidR="006122D2" w:rsidRPr="00732D67" w:rsidRDefault="006122D2" w:rsidP="00601DF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Parts of the form to c</w:t>
            </w:r>
            <w:r w:rsidRPr="00732D67">
              <w:rPr>
                <w:b/>
                <w:sz w:val="20"/>
              </w:rPr>
              <w:t>omplete</w:t>
            </w:r>
          </w:p>
        </w:tc>
      </w:tr>
      <w:tr w:rsidR="006122D2" w:rsidRPr="00732D67" w14:paraId="3152389B" w14:textId="77777777" w:rsidTr="001D48EB">
        <w:tc>
          <w:tcPr>
            <w:tcW w:w="4786" w:type="dxa"/>
          </w:tcPr>
          <w:p w14:paraId="59EDAB35" w14:textId="77777777" w:rsidR="006122D2" w:rsidRPr="00732D67" w:rsidRDefault="006122D2" w:rsidP="00601DF7">
            <w:pPr>
              <w:rPr>
                <w:sz w:val="20"/>
              </w:rPr>
            </w:pPr>
            <w:r w:rsidRPr="00732D67">
              <w:rPr>
                <w:sz w:val="20"/>
              </w:rPr>
              <w:t>PLR registration</w:t>
            </w:r>
            <w:r w:rsidR="00150904">
              <w:rPr>
                <w:sz w:val="20"/>
              </w:rPr>
              <w:t xml:space="preserve"> initially</w:t>
            </w:r>
          </w:p>
        </w:tc>
        <w:tc>
          <w:tcPr>
            <w:tcW w:w="5841" w:type="dxa"/>
          </w:tcPr>
          <w:p w14:paraId="0DCDF58F" w14:textId="77777777" w:rsidR="006122D2" w:rsidRPr="00732D67" w:rsidRDefault="006122D2" w:rsidP="00601DF7">
            <w:pPr>
              <w:rPr>
                <w:sz w:val="20"/>
              </w:rPr>
            </w:pPr>
            <w:r w:rsidRPr="00732D67">
              <w:rPr>
                <w:sz w:val="20"/>
              </w:rPr>
              <w:t>Part A</w:t>
            </w:r>
          </w:p>
        </w:tc>
      </w:tr>
      <w:tr w:rsidR="006122D2" w:rsidRPr="00732D67" w14:paraId="565549E8" w14:textId="77777777" w:rsidTr="001D48EB">
        <w:tc>
          <w:tcPr>
            <w:tcW w:w="4786" w:type="dxa"/>
          </w:tcPr>
          <w:p w14:paraId="3A525AFD" w14:textId="30B89E89" w:rsidR="006122D2" w:rsidRPr="00732D67" w:rsidRDefault="006122D2" w:rsidP="006122D2">
            <w:pPr>
              <w:rPr>
                <w:sz w:val="20"/>
              </w:rPr>
            </w:pPr>
            <w:r w:rsidRPr="00732D67">
              <w:rPr>
                <w:sz w:val="20"/>
              </w:rPr>
              <w:t xml:space="preserve">Configuration of new </w:t>
            </w:r>
            <w:r>
              <w:rPr>
                <w:sz w:val="20"/>
              </w:rPr>
              <w:t xml:space="preserve">program </w:t>
            </w:r>
            <w:r w:rsidRPr="00732D67">
              <w:rPr>
                <w:sz w:val="20"/>
              </w:rPr>
              <w:t xml:space="preserve">offering following </w:t>
            </w:r>
            <w:r w:rsidR="00904E6C">
              <w:rPr>
                <w:sz w:val="20"/>
              </w:rPr>
              <w:t>DVC</w:t>
            </w:r>
            <w:r>
              <w:rPr>
                <w:sz w:val="20"/>
              </w:rPr>
              <w:t xml:space="preserve"> approval of HEPAT Part A</w:t>
            </w:r>
          </w:p>
        </w:tc>
        <w:tc>
          <w:tcPr>
            <w:tcW w:w="5841" w:type="dxa"/>
          </w:tcPr>
          <w:p w14:paraId="04797D19" w14:textId="77777777" w:rsidR="006122D2" w:rsidRDefault="006122D2" w:rsidP="00601DF7">
            <w:pPr>
              <w:rPr>
                <w:sz w:val="20"/>
              </w:rPr>
            </w:pPr>
            <w:r w:rsidRPr="00732D67">
              <w:rPr>
                <w:sz w:val="20"/>
              </w:rPr>
              <w:t xml:space="preserve">Parts </w:t>
            </w:r>
            <w:r>
              <w:rPr>
                <w:sz w:val="20"/>
              </w:rPr>
              <w:t xml:space="preserve">A, B, </w:t>
            </w:r>
            <w:r w:rsidRPr="00732D67">
              <w:rPr>
                <w:sz w:val="20"/>
              </w:rPr>
              <w:t>C and D</w:t>
            </w:r>
            <w:r>
              <w:rPr>
                <w:sz w:val="20"/>
              </w:rPr>
              <w:t>*</w:t>
            </w:r>
          </w:p>
          <w:p w14:paraId="43C0CBBF" w14:textId="77777777" w:rsidR="006122D2" w:rsidRPr="00601DF7" w:rsidRDefault="006122D2" w:rsidP="00601DF7">
            <w:pPr>
              <w:spacing w:before="80"/>
              <w:rPr>
                <w:sz w:val="16"/>
              </w:rPr>
            </w:pPr>
            <w:r>
              <w:rPr>
                <w:sz w:val="16"/>
              </w:rPr>
              <w:t>* Also attach higher education course forms for any new/amended courses.</w:t>
            </w:r>
          </w:p>
        </w:tc>
      </w:tr>
      <w:tr w:rsidR="006122D2" w:rsidRPr="00732D67" w14:paraId="160D1723" w14:textId="77777777" w:rsidTr="001D48EB">
        <w:tc>
          <w:tcPr>
            <w:tcW w:w="4786" w:type="dxa"/>
          </w:tcPr>
          <w:p w14:paraId="21013C39" w14:textId="77777777" w:rsidR="006122D2" w:rsidRPr="00732D67" w:rsidRDefault="006122D2" w:rsidP="00601DF7">
            <w:pPr>
              <w:rPr>
                <w:sz w:val="20"/>
              </w:rPr>
            </w:pPr>
            <w:r>
              <w:rPr>
                <w:sz w:val="20"/>
              </w:rPr>
              <w:t>Program title change requiring only University-level academic approval</w:t>
            </w:r>
          </w:p>
        </w:tc>
        <w:tc>
          <w:tcPr>
            <w:tcW w:w="5841" w:type="dxa"/>
          </w:tcPr>
          <w:p w14:paraId="4770229C" w14:textId="77777777" w:rsidR="006122D2" w:rsidRDefault="006122D2" w:rsidP="00601DF7">
            <w:pPr>
              <w:rPr>
                <w:sz w:val="20"/>
              </w:rPr>
            </w:pPr>
            <w:r>
              <w:rPr>
                <w:sz w:val="20"/>
              </w:rPr>
              <w:t>Parts C and D*</w:t>
            </w:r>
          </w:p>
          <w:p w14:paraId="33EC9496" w14:textId="77777777" w:rsidR="006122D2" w:rsidRPr="00732D67" w:rsidRDefault="006122D2" w:rsidP="00601DF7">
            <w:pPr>
              <w:spacing w:before="80"/>
              <w:rPr>
                <w:sz w:val="20"/>
              </w:rPr>
            </w:pPr>
            <w:r>
              <w:rPr>
                <w:sz w:val="16"/>
              </w:rPr>
              <w:t>* Also attach higher education course forms for any new/amended courses.</w:t>
            </w:r>
          </w:p>
        </w:tc>
      </w:tr>
      <w:tr w:rsidR="006122D2" w:rsidRPr="00732D67" w14:paraId="28E1E931" w14:textId="77777777" w:rsidTr="001D48EB">
        <w:tc>
          <w:tcPr>
            <w:tcW w:w="4786" w:type="dxa"/>
          </w:tcPr>
          <w:p w14:paraId="0F3D48A0" w14:textId="77777777" w:rsidR="006122D2" w:rsidRPr="00732D67" w:rsidRDefault="006122D2" w:rsidP="006122D2">
            <w:pPr>
              <w:rPr>
                <w:sz w:val="20"/>
              </w:rPr>
            </w:pPr>
            <w:r w:rsidRPr="00732D67">
              <w:rPr>
                <w:sz w:val="20"/>
              </w:rPr>
              <w:t xml:space="preserve">Program/plan amendments </w:t>
            </w:r>
          </w:p>
        </w:tc>
        <w:tc>
          <w:tcPr>
            <w:tcW w:w="5841" w:type="dxa"/>
          </w:tcPr>
          <w:p w14:paraId="3D17CA5D" w14:textId="77777777" w:rsidR="006122D2" w:rsidRDefault="006122D2" w:rsidP="00601DF7">
            <w:pPr>
              <w:rPr>
                <w:sz w:val="20"/>
              </w:rPr>
            </w:pPr>
            <w:r w:rsidRPr="00732D67">
              <w:rPr>
                <w:sz w:val="20"/>
              </w:rPr>
              <w:t>Parts C and D</w:t>
            </w:r>
            <w:r>
              <w:rPr>
                <w:sz w:val="20"/>
              </w:rPr>
              <w:t>*</w:t>
            </w:r>
          </w:p>
          <w:p w14:paraId="54BB1A04" w14:textId="77777777" w:rsidR="006122D2" w:rsidRPr="00732D67" w:rsidRDefault="006122D2" w:rsidP="00601DF7">
            <w:pPr>
              <w:spacing w:before="80"/>
              <w:rPr>
                <w:sz w:val="20"/>
              </w:rPr>
            </w:pPr>
            <w:r w:rsidRPr="00732D67">
              <w:rPr>
                <w:sz w:val="20"/>
              </w:rPr>
              <w:t xml:space="preserve">* </w:t>
            </w:r>
            <w:r w:rsidRPr="00732D67">
              <w:rPr>
                <w:sz w:val="16"/>
              </w:rPr>
              <w:t>Only the fields marked ‘Required for program amendment’</w:t>
            </w:r>
            <w:r>
              <w:rPr>
                <w:sz w:val="16"/>
              </w:rPr>
              <w:t>. Also attach higher education course forms for any new/amended courses.</w:t>
            </w:r>
          </w:p>
        </w:tc>
      </w:tr>
    </w:tbl>
    <w:p w14:paraId="7DBBB931" w14:textId="4E893879" w:rsidR="00A747BD" w:rsidRDefault="00601DF7" w:rsidP="00601DF7">
      <w:pPr>
        <w:spacing w:before="160"/>
        <w:ind w:left="-142"/>
        <w:rPr>
          <w:sz w:val="20"/>
        </w:rPr>
      </w:pPr>
      <w:r w:rsidRPr="00A747BD">
        <w:rPr>
          <w:b/>
          <w:sz w:val="20"/>
        </w:rPr>
        <w:t xml:space="preserve">Form </w:t>
      </w:r>
      <w:r>
        <w:rPr>
          <w:b/>
          <w:sz w:val="20"/>
        </w:rPr>
        <w:t>submission</w:t>
      </w:r>
      <w:r w:rsidRPr="00A747BD">
        <w:rPr>
          <w:b/>
          <w:sz w:val="20"/>
        </w:rPr>
        <w:t>:</w:t>
      </w:r>
      <w:r>
        <w:rPr>
          <w:sz w:val="20"/>
        </w:rPr>
        <w:t xml:space="preserve"> This form should be submitted via the relevant College Academic Development / </w:t>
      </w:r>
      <w:r w:rsidR="00DB258E">
        <w:rPr>
          <w:sz w:val="20"/>
        </w:rPr>
        <w:t xml:space="preserve">Program Development </w:t>
      </w:r>
      <w:r>
        <w:rPr>
          <w:sz w:val="20"/>
        </w:rPr>
        <w:t>/ College Secretariat office.</w:t>
      </w:r>
      <w:r w:rsidR="00FB2D0F">
        <w:rPr>
          <w:sz w:val="20"/>
        </w:rPr>
        <w:t xml:space="preserve"> The </w:t>
      </w:r>
      <w:r w:rsidR="00C26A4E">
        <w:rPr>
          <w:sz w:val="20"/>
        </w:rPr>
        <w:t xml:space="preserve">authorised </w:t>
      </w:r>
      <w:r w:rsidR="00FB2D0F">
        <w:rPr>
          <w:sz w:val="20"/>
        </w:rPr>
        <w:t>College office should submit</w:t>
      </w:r>
      <w:r w:rsidR="00162056">
        <w:rPr>
          <w:sz w:val="20"/>
        </w:rPr>
        <w:t xml:space="preserve"> </w:t>
      </w:r>
      <w:r>
        <w:rPr>
          <w:sz w:val="20"/>
        </w:rPr>
        <w:t>the relevant</w:t>
      </w:r>
      <w:r w:rsidR="00162056">
        <w:rPr>
          <w:sz w:val="20"/>
        </w:rPr>
        <w:t xml:space="preserve"> parts of</w:t>
      </w:r>
      <w:r w:rsidR="00FB2D0F">
        <w:rPr>
          <w:sz w:val="20"/>
        </w:rPr>
        <w:t xml:space="preserve"> </w:t>
      </w:r>
      <w:r w:rsidR="00162056">
        <w:rPr>
          <w:sz w:val="20"/>
        </w:rPr>
        <w:t>this form</w:t>
      </w:r>
      <w:r w:rsidR="00FB2D0F">
        <w:rPr>
          <w:sz w:val="20"/>
        </w:rPr>
        <w:t xml:space="preserve"> </w:t>
      </w:r>
      <w:r w:rsidR="00162056">
        <w:rPr>
          <w:sz w:val="20"/>
        </w:rPr>
        <w:t xml:space="preserve">to </w:t>
      </w:r>
      <w:hyperlink r:id="rId10" w:history="1">
        <w:r w:rsidR="0021137B" w:rsidRPr="00BD2FE6">
          <w:rPr>
            <w:rStyle w:val="Hyperlink"/>
            <w:sz w:val="20"/>
          </w:rPr>
          <w:t>cpa@rmit.edu.au</w:t>
        </w:r>
      </w:hyperlink>
      <w:r w:rsidR="0021137B">
        <w:rPr>
          <w:sz w:val="20"/>
        </w:rPr>
        <w:t xml:space="preserve"> </w:t>
      </w:r>
      <w:r w:rsidR="00A747BD">
        <w:rPr>
          <w:sz w:val="20"/>
        </w:rPr>
        <w:t>in the original MS Word format. Please do not submit a scanned PD</w:t>
      </w:r>
      <w:r w:rsidR="00162056">
        <w:rPr>
          <w:sz w:val="20"/>
        </w:rPr>
        <w:t>F version or a hard copy</w:t>
      </w:r>
      <w:r w:rsidR="00A747BD">
        <w:rPr>
          <w:sz w:val="20"/>
        </w:rPr>
        <w:t>.</w:t>
      </w:r>
    </w:p>
    <w:p w14:paraId="25BC7614" w14:textId="331F555E" w:rsidR="00370CEA" w:rsidRDefault="00A747BD" w:rsidP="00E07139">
      <w:pPr>
        <w:spacing w:before="160"/>
        <w:ind w:left="-142"/>
        <w:rPr>
          <w:sz w:val="20"/>
        </w:rPr>
      </w:pPr>
      <w:r w:rsidRPr="00A747BD">
        <w:rPr>
          <w:b/>
          <w:sz w:val="20"/>
        </w:rPr>
        <w:t>How many forms are required</w:t>
      </w:r>
      <w:r w:rsidR="00601DF7">
        <w:rPr>
          <w:b/>
          <w:sz w:val="20"/>
        </w:rPr>
        <w:t>?</w:t>
      </w:r>
      <w:r>
        <w:rPr>
          <w:sz w:val="20"/>
        </w:rPr>
        <w:t xml:space="preserve"> </w:t>
      </w:r>
      <w:r w:rsidR="000B75DC" w:rsidRPr="004F3B3A">
        <w:rPr>
          <w:sz w:val="20"/>
        </w:rPr>
        <w:t xml:space="preserve">Complete one </w:t>
      </w:r>
      <w:r w:rsidR="00194D15">
        <w:rPr>
          <w:sz w:val="20"/>
        </w:rPr>
        <w:t>of Parts C and D</w:t>
      </w:r>
      <w:r w:rsidR="004F0BF5">
        <w:rPr>
          <w:sz w:val="20"/>
        </w:rPr>
        <w:t xml:space="preserve"> of the form</w:t>
      </w:r>
      <w:r w:rsidR="000B75DC" w:rsidRPr="004F3B3A">
        <w:rPr>
          <w:sz w:val="20"/>
        </w:rPr>
        <w:t xml:space="preserve"> for each </w:t>
      </w:r>
      <w:r w:rsidR="00D2603C" w:rsidRPr="004F3B3A">
        <w:rPr>
          <w:sz w:val="20"/>
        </w:rPr>
        <w:t>plan</w:t>
      </w:r>
      <w:r w:rsidR="00011029">
        <w:rPr>
          <w:sz w:val="20"/>
        </w:rPr>
        <w:t>. I</w:t>
      </w:r>
      <w:r w:rsidR="000B75DC" w:rsidRPr="004F3B3A">
        <w:rPr>
          <w:sz w:val="20"/>
        </w:rPr>
        <w:t xml:space="preserve">f </w:t>
      </w:r>
      <w:r>
        <w:rPr>
          <w:sz w:val="20"/>
        </w:rPr>
        <w:t xml:space="preserve">a </w:t>
      </w:r>
      <w:r w:rsidR="00D2603C" w:rsidRPr="004F3B3A">
        <w:rPr>
          <w:sz w:val="20"/>
        </w:rPr>
        <w:t>program</w:t>
      </w:r>
      <w:r w:rsidR="000B75DC" w:rsidRPr="004F3B3A">
        <w:rPr>
          <w:sz w:val="20"/>
        </w:rPr>
        <w:t xml:space="preserve"> consists of multiple </w:t>
      </w:r>
      <w:r w:rsidR="00D2603C" w:rsidRPr="004F3B3A">
        <w:rPr>
          <w:sz w:val="20"/>
        </w:rPr>
        <w:t>plan</w:t>
      </w:r>
      <w:r w:rsidR="00544652" w:rsidRPr="004F3B3A">
        <w:rPr>
          <w:sz w:val="20"/>
        </w:rPr>
        <w:t>s.</w:t>
      </w:r>
      <w:r w:rsidR="00270886" w:rsidRPr="004F3B3A">
        <w:rPr>
          <w:sz w:val="20"/>
        </w:rPr>
        <w:t xml:space="preserve"> </w:t>
      </w:r>
      <w:r w:rsidR="00B543B4">
        <w:rPr>
          <w:sz w:val="20"/>
        </w:rPr>
        <w:t>For double-</w:t>
      </w:r>
      <w:r w:rsidR="00270886" w:rsidRPr="007A1E1E">
        <w:rPr>
          <w:sz w:val="20"/>
        </w:rPr>
        <w:t>degree</w:t>
      </w:r>
      <w:r w:rsidR="00C17F5E" w:rsidRPr="007A1E1E">
        <w:rPr>
          <w:sz w:val="20"/>
        </w:rPr>
        <w:t xml:space="preserve"> program</w:t>
      </w:r>
      <w:r w:rsidR="00270886" w:rsidRPr="007A1E1E">
        <w:rPr>
          <w:sz w:val="20"/>
        </w:rPr>
        <w:t xml:space="preserve">s, </w:t>
      </w:r>
      <w:r w:rsidR="007D2034" w:rsidRPr="007A1E1E">
        <w:rPr>
          <w:sz w:val="20"/>
        </w:rPr>
        <w:t xml:space="preserve">only </w:t>
      </w:r>
      <w:r w:rsidR="00270886" w:rsidRPr="007A1E1E">
        <w:rPr>
          <w:sz w:val="20"/>
        </w:rPr>
        <w:t xml:space="preserve">one </w:t>
      </w:r>
      <w:r w:rsidR="002D51AD">
        <w:rPr>
          <w:sz w:val="20"/>
        </w:rPr>
        <w:t>set of Parts C and D</w:t>
      </w:r>
      <w:r w:rsidR="00270886" w:rsidRPr="007A1E1E">
        <w:rPr>
          <w:sz w:val="20"/>
        </w:rPr>
        <w:t xml:space="preserve"> </w:t>
      </w:r>
      <w:r w:rsidR="00C17F5E" w:rsidRPr="007A1E1E">
        <w:rPr>
          <w:sz w:val="20"/>
        </w:rPr>
        <w:t xml:space="preserve">is </w:t>
      </w:r>
      <w:r w:rsidR="007D2034" w:rsidRPr="007A1E1E">
        <w:rPr>
          <w:sz w:val="20"/>
        </w:rPr>
        <w:t xml:space="preserve">required </w:t>
      </w:r>
      <w:r w:rsidR="00270886" w:rsidRPr="007A1E1E">
        <w:rPr>
          <w:sz w:val="20"/>
        </w:rPr>
        <w:t xml:space="preserve">for </w:t>
      </w:r>
      <w:r w:rsidR="00270886" w:rsidRPr="007A1E1E">
        <w:rPr>
          <w:i/>
          <w:sz w:val="20"/>
        </w:rPr>
        <w:t xml:space="preserve">each </w:t>
      </w:r>
      <w:r w:rsidR="007D2034" w:rsidRPr="007A1E1E">
        <w:rPr>
          <w:i/>
          <w:sz w:val="20"/>
        </w:rPr>
        <w:t>pair of plans</w:t>
      </w:r>
      <w:r w:rsidR="00270886" w:rsidRPr="007A1E1E">
        <w:rPr>
          <w:sz w:val="20"/>
        </w:rPr>
        <w:t>.</w:t>
      </w:r>
    </w:p>
    <w:p w14:paraId="4A0A98AF" w14:textId="77777777" w:rsidR="0094570C" w:rsidRPr="00A867D1" w:rsidRDefault="00A747BD" w:rsidP="00E07139">
      <w:pPr>
        <w:spacing w:before="160"/>
        <w:ind w:left="-142"/>
        <w:rPr>
          <w:bCs/>
          <w:sz w:val="28"/>
          <w:szCs w:val="28"/>
        </w:rPr>
      </w:pPr>
      <w:r w:rsidRPr="00A867D1">
        <w:rPr>
          <w:b/>
          <w:sz w:val="20"/>
        </w:rPr>
        <w:t xml:space="preserve">If </w:t>
      </w:r>
      <w:r w:rsidR="00F856B8">
        <w:rPr>
          <w:b/>
          <w:sz w:val="20"/>
        </w:rPr>
        <w:t>this proposal involves discontinuation of a replaced program/plan</w:t>
      </w:r>
      <w:r w:rsidRPr="00A867D1">
        <w:rPr>
          <w:b/>
          <w:sz w:val="20"/>
        </w:rPr>
        <w:t>:</w:t>
      </w:r>
      <w:r w:rsidRPr="00A867D1">
        <w:rPr>
          <w:sz w:val="20"/>
        </w:rPr>
        <w:t xml:space="preserve"> </w:t>
      </w:r>
      <w:r w:rsidR="008A45A6" w:rsidRPr="00A867D1">
        <w:rPr>
          <w:sz w:val="20"/>
        </w:rPr>
        <w:t xml:space="preserve">please also </w:t>
      </w:r>
      <w:r w:rsidR="00370CEA" w:rsidRPr="00A867D1">
        <w:rPr>
          <w:sz w:val="20"/>
        </w:rPr>
        <w:t xml:space="preserve">complete the </w:t>
      </w:r>
      <w:r w:rsidR="008A45A6" w:rsidRPr="00A867D1">
        <w:rPr>
          <w:sz w:val="20"/>
        </w:rPr>
        <w:t xml:space="preserve">separate </w:t>
      </w:r>
      <w:r w:rsidR="00162056">
        <w:rPr>
          <w:sz w:val="20"/>
        </w:rPr>
        <w:t>Discontinuation of a higher education program (or plan) form</w:t>
      </w:r>
      <w:r w:rsidR="004721ED" w:rsidRPr="00A867D1">
        <w:rPr>
          <w:sz w:val="20"/>
        </w:rPr>
        <w:t xml:space="preserve"> for all discontinued programs/plans. </w:t>
      </w:r>
      <w:r w:rsidR="002D51AD">
        <w:rPr>
          <w:sz w:val="20"/>
        </w:rPr>
        <w:t>That form can be obtained from</w:t>
      </w:r>
      <w:r w:rsidR="00370CEA" w:rsidRPr="00A867D1">
        <w:rPr>
          <w:sz w:val="20"/>
        </w:rPr>
        <w:t xml:space="preserve"> the Program and Course Life-Cycle Instructions and Forms web page.</w:t>
      </w:r>
    </w:p>
    <w:p w14:paraId="21E65077" w14:textId="77777777" w:rsidR="009F1F1E" w:rsidRPr="00A867D1" w:rsidRDefault="009F1F1E" w:rsidP="001A0C38">
      <w:pPr>
        <w:tabs>
          <w:tab w:val="left" w:pos="6548"/>
        </w:tabs>
        <w:spacing w:before="160"/>
        <w:ind w:left="-142"/>
        <w:rPr>
          <w:b/>
          <w:sz w:val="20"/>
        </w:rPr>
      </w:pPr>
      <w:r w:rsidRPr="00A867D1">
        <w:rPr>
          <w:b/>
          <w:sz w:val="20"/>
        </w:rPr>
        <w:t>Multiple types of actions in one proposal:</w:t>
      </w:r>
      <w:r w:rsidR="001A0C38">
        <w:rPr>
          <w:b/>
          <w:sz w:val="20"/>
        </w:rPr>
        <w:tab/>
      </w:r>
    </w:p>
    <w:p w14:paraId="1BA9B4CF" w14:textId="77777777" w:rsidR="00095D69" w:rsidRDefault="0079026C" w:rsidP="00095D69">
      <w:pPr>
        <w:ind w:left="-142"/>
        <w:rPr>
          <w:sz w:val="20"/>
        </w:rPr>
      </w:pPr>
      <w:r w:rsidRPr="00A867D1">
        <w:rPr>
          <w:sz w:val="20"/>
        </w:rPr>
        <w:t>If the</w:t>
      </w:r>
      <w:r w:rsidR="00B001CC" w:rsidRPr="00A867D1">
        <w:rPr>
          <w:sz w:val="20"/>
        </w:rPr>
        <w:t xml:space="preserve"> proposal involve</w:t>
      </w:r>
      <w:r w:rsidR="00A96B97" w:rsidRPr="00A867D1">
        <w:rPr>
          <w:sz w:val="20"/>
        </w:rPr>
        <w:t>s</w:t>
      </w:r>
      <w:r w:rsidR="00B001CC" w:rsidRPr="00A867D1">
        <w:rPr>
          <w:sz w:val="20"/>
        </w:rPr>
        <w:t xml:space="preserve"> more than </w:t>
      </w:r>
      <w:r w:rsidR="00605854" w:rsidRPr="00A867D1">
        <w:rPr>
          <w:sz w:val="20"/>
        </w:rPr>
        <w:t>one</w:t>
      </w:r>
      <w:r w:rsidR="00B001CC" w:rsidRPr="00A867D1">
        <w:rPr>
          <w:sz w:val="20"/>
        </w:rPr>
        <w:t xml:space="preserve"> type of action, </w:t>
      </w:r>
      <w:proofErr w:type="gramStart"/>
      <w:r w:rsidR="00B001CC" w:rsidRPr="00A867D1">
        <w:rPr>
          <w:sz w:val="20"/>
        </w:rPr>
        <w:t>e.g.</w:t>
      </w:r>
      <w:proofErr w:type="gramEnd"/>
      <w:r w:rsidR="00B001CC" w:rsidRPr="00A867D1">
        <w:rPr>
          <w:sz w:val="20"/>
        </w:rPr>
        <w:t xml:space="preserve"> </w:t>
      </w:r>
      <w:r w:rsidR="002861F3" w:rsidRPr="00A867D1">
        <w:rPr>
          <w:sz w:val="20"/>
        </w:rPr>
        <w:t>a</w:t>
      </w:r>
      <w:r w:rsidR="00B001CC" w:rsidRPr="00A867D1">
        <w:rPr>
          <w:sz w:val="20"/>
        </w:rPr>
        <w:t xml:space="preserve"> </w:t>
      </w:r>
      <w:r w:rsidRPr="00A867D1">
        <w:rPr>
          <w:sz w:val="20"/>
        </w:rPr>
        <w:t xml:space="preserve">program </w:t>
      </w:r>
      <w:r w:rsidR="00C27D21" w:rsidRPr="00A867D1">
        <w:rPr>
          <w:sz w:val="20"/>
        </w:rPr>
        <w:t xml:space="preserve">structure change (College-level approval </w:t>
      </w:r>
      <w:r w:rsidRPr="00A867D1">
        <w:rPr>
          <w:sz w:val="20"/>
        </w:rPr>
        <w:t xml:space="preserve">only) </w:t>
      </w:r>
      <w:r w:rsidR="009F1F1E" w:rsidRPr="00A867D1">
        <w:rPr>
          <w:sz w:val="20"/>
        </w:rPr>
        <w:t xml:space="preserve">that is caused by </w:t>
      </w:r>
      <w:r w:rsidRPr="00A867D1">
        <w:rPr>
          <w:sz w:val="20"/>
        </w:rPr>
        <w:t>a program title change (University-level approval)</w:t>
      </w:r>
      <w:r w:rsidR="009F1F1E" w:rsidRPr="00A867D1">
        <w:rPr>
          <w:sz w:val="20"/>
        </w:rPr>
        <w:t xml:space="preserve">, </w:t>
      </w:r>
      <w:r w:rsidR="00A867D1" w:rsidRPr="00A867D1">
        <w:rPr>
          <w:sz w:val="20"/>
        </w:rPr>
        <w:t>then it must</w:t>
      </w:r>
      <w:r w:rsidR="00364951" w:rsidRPr="00A867D1">
        <w:rPr>
          <w:sz w:val="20"/>
        </w:rPr>
        <w:t xml:space="preserve"> be processed using </w:t>
      </w:r>
      <w:r w:rsidRPr="00A867D1">
        <w:rPr>
          <w:sz w:val="20"/>
        </w:rPr>
        <w:t>the higher level of appro</w:t>
      </w:r>
      <w:r w:rsidR="00B001CC" w:rsidRPr="00A867D1">
        <w:rPr>
          <w:sz w:val="20"/>
        </w:rPr>
        <w:t>val.</w:t>
      </w:r>
    </w:p>
    <w:p w14:paraId="588A18ED" w14:textId="77777777" w:rsidR="00835C88" w:rsidRDefault="00835C88" w:rsidP="00E07139">
      <w:pPr>
        <w:spacing w:before="160"/>
        <w:ind w:left="-142"/>
        <w:rPr>
          <w:b/>
          <w:sz w:val="20"/>
        </w:rPr>
      </w:pPr>
      <w:r>
        <w:rPr>
          <w:b/>
          <w:sz w:val="20"/>
        </w:rPr>
        <w:t>Key to acronyms used in this form</w:t>
      </w:r>
    </w:p>
    <w:p w14:paraId="44EB30FC" w14:textId="77777777" w:rsidR="00835C88" w:rsidRDefault="00835C88" w:rsidP="00835C88">
      <w:pPr>
        <w:ind w:left="-142"/>
        <w:rPr>
          <w:b/>
          <w:sz w:val="20"/>
        </w:rPr>
        <w:sectPr w:rsidR="00835C88" w:rsidSect="005457E5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DC31B2D" w14:textId="77777777" w:rsidR="00835C88" w:rsidRDefault="00835C88" w:rsidP="00835C88">
      <w:pPr>
        <w:spacing w:before="60"/>
        <w:ind w:left="-142"/>
        <w:rPr>
          <w:sz w:val="20"/>
        </w:rPr>
      </w:pPr>
      <w:r>
        <w:rPr>
          <w:sz w:val="20"/>
        </w:rPr>
        <w:t>ADC: Academic Development Committee</w:t>
      </w:r>
    </w:p>
    <w:p w14:paraId="10F648D8" w14:textId="1FC9C968" w:rsidR="00DD5B58" w:rsidRDefault="002F2AB8" w:rsidP="00835C88">
      <w:pPr>
        <w:spacing w:before="60"/>
        <w:ind w:left="-142"/>
        <w:rPr>
          <w:sz w:val="20"/>
        </w:rPr>
      </w:pPr>
      <w:r>
        <w:rPr>
          <w:sz w:val="20"/>
        </w:rPr>
        <w:t>ERCA</w:t>
      </w:r>
      <w:r w:rsidR="00DD5B58">
        <w:rPr>
          <w:sz w:val="20"/>
        </w:rPr>
        <w:t xml:space="preserve">: </w:t>
      </w:r>
      <w:r w:rsidR="001E4CEF">
        <w:rPr>
          <w:sz w:val="20"/>
        </w:rPr>
        <w:t>Education Regulations, Compliance and Assurance</w:t>
      </w:r>
    </w:p>
    <w:p w14:paraId="5355427C" w14:textId="7029A027" w:rsidR="004D5C82" w:rsidRDefault="004D5C82" w:rsidP="5330A33C">
      <w:pPr>
        <w:spacing w:before="60"/>
        <w:ind w:left="-142"/>
        <w:rPr>
          <w:sz w:val="20"/>
        </w:rPr>
      </w:pPr>
    </w:p>
    <w:p w14:paraId="08E47BD9" w14:textId="69752AF7" w:rsidR="00835C88" w:rsidRDefault="00904E6C" w:rsidP="00835C88">
      <w:pPr>
        <w:spacing w:before="60"/>
        <w:ind w:left="-142"/>
        <w:rPr>
          <w:sz w:val="20"/>
        </w:rPr>
      </w:pPr>
      <w:r>
        <w:rPr>
          <w:sz w:val="20"/>
        </w:rPr>
        <w:t>D</w:t>
      </w:r>
      <w:r w:rsidR="00835C88">
        <w:rPr>
          <w:sz w:val="20"/>
        </w:rPr>
        <w:t xml:space="preserve">VC: </w:t>
      </w:r>
      <w:r w:rsidR="002D51AD">
        <w:rPr>
          <w:sz w:val="20"/>
        </w:rPr>
        <w:t xml:space="preserve">College </w:t>
      </w:r>
      <w:r>
        <w:rPr>
          <w:sz w:val="20"/>
        </w:rPr>
        <w:t xml:space="preserve">Deputy </w:t>
      </w:r>
      <w:r w:rsidR="00835C88">
        <w:rPr>
          <w:sz w:val="20"/>
        </w:rPr>
        <w:t>Vice-Chancellor</w:t>
      </w:r>
    </w:p>
    <w:p w14:paraId="406FDD6B" w14:textId="77777777" w:rsidR="004D5C82" w:rsidRDefault="004D5C82" w:rsidP="00835C88">
      <w:pPr>
        <w:spacing w:before="60"/>
        <w:ind w:left="-142"/>
        <w:rPr>
          <w:sz w:val="20"/>
        </w:rPr>
        <w:sectPr w:rsidR="004D5C82" w:rsidSect="004D5C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E8E2472" w14:textId="2376D78E" w:rsidR="004D5C82" w:rsidRDefault="001D1052" w:rsidP="004D5C82">
      <w:pPr>
        <w:spacing w:before="60"/>
        <w:ind w:left="-142"/>
        <w:rPr>
          <w:sz w:val="20"/>
        </w:rPr>
      </w:pPr>
      <w:r>
        <w:rPr>
          <w:sz w:val="20"/>
        </w:rPr>
        <w:t xml:space="preserve">ARG </w:t>
      </w:r>
      <w:r w:rsidR="002D0310">
        <w:rPr>
          <w:sz w:val="20"/>
        </w:rPr>
        <w:t>AG</w:t>
      </w:r>
      <w:r w:rsidR="004D5C82">
        <w:rPr>
          <w:sz w:val="20"/>
        </w:rPr>
        <w:t xml:space="preserve">: ARG </w:t>
      </w:r>
      <w:r w:rsidR="002F34B7">
        <w:rPr>
          <w:sz w:val="20"/>
        </w:rPr>
        <w:t>Academic Governance</w:t>
      </w:r>
    </w:p>
    <w:p w14:paraId="1909FA7E" w14:textId="3C7C3484" w:rsidR="00EE4B73" w:rsidRDefault="00EE4B73" w:rsidP="004D5C82">
      <w:pPr>
        <w:spacing w:before="60"/>
        <w:ind w:left="-142"/>
        <w:rPr>
          <w:sz w:val="20"/>
        </w:rPr>
      </w:pPr>
      <w:r>
        <w:rPr>
          <w:sz w:val="20"/>
        </w:rPr>
        <w:t xml:space="preserve">CPA: ARG Course and Program Administration </w:t>
      </w:r>
    </w:p>
    <w:p w14:paraId="4E18E355" w14:textId="77777777" w:rsidR="004D5C82" w:rsidRDefault="004D5C82" w:rsidP="004D5C82">
      <w:pPr>
        <w:spacing w:before="60"/>
        <w:ind w:left="-142"/>
        <w:rPr>
          <w:sz w:val="20"/>
        </w:rPr>
      </w:pPr>
      <w:r>
        <w:rPr>
          <w:sz w:val="20"/>
        </w:rPr>
        <w:t>HEPAT: Higher Education Program Approval Template (this form)</w:t>
      </w:r>
    </w:p>
    <w:p w14:paraId="2BD61D61" w14:textId="77777777" w:rsidR="004D5C82" w:rsidRDefault="004D5C82" w:rsidP="00835C88">
      <w:pPr>
        <w:spacing w:before="60"/>
        <w:ind w:left="-142"/>
        <w:rPr>
          <w:sz w:val="20"/>
        </w:rPr>
      </w:pPr>
      <w:r>
        <w:rPr>
          <w:sz w:val="20"/>
        </w:rPr>
        <w:t xml:space="preserve">PLR: Program Life-cycle Register </w:t>
      </w:r>
    </w:p>
    <w:p w14:paraId="5031E27C" w14:textId="77777777" w:rsidR="00835C88" w:rsidRDefault="00835C88" w:rsidP="00835C88">
      <w:pPr>
        <w:spacing w:before="60"/>
        <w:ind w:left="-142"/>
        <w:rPr>
          <w:sz w:val="20"/>
        </w:rPr>
      </w:pPr>
      <w:r>
        <w:rPr>
          <w:sz w:val="20"/>
        </w:rPr>
        <w:t>SAMS: Student Administration Management System</w:t>
      </w:r>
    </w:p>
    <w:p w14:paraId="24CA9D7E" w14:textId="77777777" w:rsidR="00835C88" w:rsidRDefault="00835C88" w:rsidP="00835C88">
      <w:pPr>
        <w:ind w:left="-142"/>
        <w:rPr>
          <w:sz w:val="20"/>
        </w:rPr>
      </w:pPr>
    </w:p>
    <w:p w14:paraId="0C08BA93" w14:textId="77777777" w:rsidR="00835C88" w:rsidRDefault="00835C88" w:rsidP="00835C88">
      <w:pPr>
        <w:pStyle w:val="subhead"/>
        <w:ind w:right="424"/>
        <w:rPr>
          <w:rFonts w:cs="Arial"/>
          <w:bCs/>
          <w:sz w:val="28"/>
          <w:szCs w:val="28"/>
        </w:rPr>
        <w:sectPr w:rsidR="00835C88" w:rsidSect="00A33D8B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45EA5E09" w14:textId="77777777" w:rsidR="002442C3" w:rsidRDefault="001E633C" w:rsidP="004B2F38">
      <w:pPr>
        <w:pStyle w:val="subhead"/>
        <w:ind w:right="424"/>
        <w:rPr>
          <w:rFonts w:cs="Arial"/>
          <w:b w:val="0"/>
          <w:bCs/>
          <w:sz w:val="28"/>
          <w:szCs w:val="28"/>
        </w:rPr>
      </w:pPr>
      <w:r w:rsidRPr="00A867D1">
        <w:rPr>
          <w:rFonts w:cs="Arial"/>
          <w:bCs/>
          <w:sz w:val="28"/>
          <w:szCs w:val="28"/>
        </w:rPr>
        <w:lastRenderedPageBreak/>
        <w:t xml:space="preserve">Part </w:t>
      </w:r>
      <w:r w:rsidR="00B96FA6" w:rsidRPr="00A867D1">
        <w:rPr>
          <w:rFonts w:cs="Arial"/>
          <w:bCs/>
          <w:sz w:val="28"/>
          <w:szCs w:val="28"/>
        </w:rPr>
        <w:t>A</w:t>
      </w:r>
      <w:r w:rsidR="006122D2">
        <w:rPr>
          <w:rFonts w:cs="Arial"/>
          <w:bCs/>
          <w:sz w:val="28"/>
          <w:szCs w:val="28"/>
        </w:rPr>
        <w:t xml:space="preserve"> – Program Concept</w:t>
      </w:r>
      <w:r w:rsidRPr="00A867D1">
        <w:rPr>
          <w:rFonts w:cs="Arial"/>
          <w:b w:val="0"/>
          <w:bCs/>
          <w:sz w:val="28"/>
          <w:szCs w:val="28"/>
        </w:rPr>
        <w:t xml:space="preserve"> </w:t>
      </w:r>
    </w:p>
    <w:p w14:paraId="4B2667CB" w14:textId="2BDC1DFA" w:rsidR="00E06AE4" w:rsidRDefault="001E633C" w:rsidP="004B2F38">
      <w:pPr>
        <w:pStyle w:val="subhead"/>
        <w:ind w:right="424"/>
        <w:rPr>
          <w:rFonts w:cs="Arial"/>
          <w:b w:val="0"/>
          <w:i/>
          <w:sz w:val="18"/>
          <w:szCs w:val="18"/>
        </w:rPr>
      </w:pPr>
      <w:r w:rsidRPr="00A867D1">
        <w:rPr>
          <w:rFonts w:cs="Arial"/>
          <w:b w:val="0"/>
          <w:i/>
          <w:sz w:val="18"/>
          <w:szCs w:val="18"/>
        </w:rPr>
        <w:t xml:space="preserve">Part </w:t>
      </w:r>
      <w:r w:rsidR="00B96FA6" w:rsidRPr="00A867D1">
        <w:rPr>
          <w:rFonts w:cs="Arial"/>
          <w:b w:val="0"/>
          <w:i/>
          <w:sz w:val="18"/>
          <w:szCs w:val="18"/>
        </w:rPr>
        <w:t>A</w:t>
      </w:r>
      <w:r w:rsidRPr="00A867D1">
        <w:rPr>
          <w:rFonts w:cs="Arial"/>
          <w:b w:val="0"/>
          <w:i/>
          <w:sz w:val="18"/>
          <w:szCs w:val="18"/>
        </w:rPr>
        <w:t xml:space="preserve"> is </w:t>
      </w:r>
      <w:r w:rsidR="004B2F38">
        <w:rPr>
          <w:rFonts w:cs="Arial"/>
          <w:b w:val="0"/>
          <w:i/>
          <w:sz w:val="18"/>
          <w:szCs w:val="18"/>
        </w:rPr>
        <w:t xml:space="preserve">required to </w:t>
      </w:r>
      <w:r w:rsidR="00C71BB6">
        <w:rPr>
          <w:rFonts w:cs="Arial"/>
          <w:b w:val="0"/>
          <w:i/>
          <w:sz w:val="18"/>
          <w:szCs w:val="18"/>
        </w:rPr>
        <w:t>submit</w:t>
      </w:r>
      <w:r w:rsidR="004B2F38">
        <w:rPr>
          <w:rFonts w:cs="Arial"/>
          <w:b w:val="0"/>
          <w:i/>
          <w:sz w:val="18"/>
          <w:szCs w:val="18"/>
        </w:rPr>
        <w:t xml:space="preserve"> </w:t>
      </w:r>
      <w:r w:rsidR="00E25E4F">
        <w:rPr>
          <w:rFonts w:cs="Arial"/>
          <w:b w:val="0"/>
          <w:i/>
          <w:sz w:val="18"/>
          <w:szCs w:val="18"/>
        </w:rPr>
        <w:t xml:space="preserve">a proposal to the College </w:t>
      </w:r>
      <w:r w:rsidR="00904E6C">
        <w:rPr>
          <w:rFonts w:cs="Arial"/>
          <w:b w:val="0"/>
          <w:i/>
          <w:sz w:val="18"/>
          <w:szCs w:val="18"/>
        </w:rPr>
        <w:t>Deputy</w:t>
      </w:r>
      <w:r w:rsidR="00E25E4F">
        <w:rPr>
          <w:rFonts w:cs="Arial"/>
          <w:b w:val="0"/>
          <w:i/>
          <w:sz w:val="18"/>
          <w:szCs w:val="18"/>
        </w:rPr>
        <w:t xml:space="preserve"> Vice-Chancellor</w:t>
      </w:r>
      <w:r w:rsidR="004B2F38">
        <w:rPr>
          <w:rFonts w:cs="Arial"/>
          <w:b w:val="0"/>
          <w:i/>
          <w:sz w:val="18"/>
          <w:szCs w:val="18"/>
        </w:rPr>
        <w:t xml:space="preserve"> </w:t>
      </w:r>
      <w:r w:rsidR="00E25E4F">
        <w:rPr>
          <w:rFonts w:cs="Arial"/>
          <w:b w:val="0"/>
          <w:i/>
          <w:sz w:val="18"/>
          <w:szCs w:val="18"/>
        </w:rPr>
        <w:t>to be added to</w:t>
      </w:r>
      <w:r w:rsidR="004B2F38">
        <w:rPr>
          <w:rFonts w:cs="Arial"/>
          <w:b w:val="0"/>
          <w:i/>
          <w:sz w:val="18"/>
          <w:szCs w:val="18"/>
        </w:rPr>
        <w:t xml:space="preserve"> the Program Life-cycle Register</w:t>
      </w:r>
      <w:r w:rsidR="00E25E4F">
        <w:rPr>
          <w:rFonts w:cs="Arial"/>
          <w:b w:val="0"/>
          <w:i/>
          <w:sz w:val="18"/>
          <w:szCs w:val="18"/>
        </w:rPr>
        <w:t>.</w:t>
      </w:r>
    </w:p>
    <w:p w14:paraId="1B68BF80" w14:textId="77777777" w:rsidR="009D0302" w:rsidRDefault="00E06AE4" w:rsidP="004B2F38">
      <w:pPr>
        <w:pStyle w:val="subhead"/>
        <w:ind w:right="424"/>
        <w:rPr>
          <w:rFonts w:cs="Arial"/>
          <w:b w:val="0"/>
          <w:i/>
          <w:sz w:val="18"/>
          <w:szCs w:val="18"/>
        </w:rPr>
      </w:pPr>
      <w:r>
        <w:rPr>
          <w:rFonts w:cs="Arial"/>
          <w:b w:val="0"/>
          <w:i/>
          <w:sz w:val="18"/>
          <w:szCs w:val="18"/>
        </w:rPr>
        <w:t>Fields marked with asterisk * are required.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513"/>
      </w:tblGrid>
      <w:tr w:rsidR="004761D7" w:rsidRPr="002D5A84" w14:paraId="0C0C40E5" w14:textId="77777777" w:rsidTr="00A33D8B"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C87426E" w14:textId="77777777" w:rsidR="004761D7" w:rsidRPr="002D5A84" w:rsidRDefault="00B65D24" w:rsidP="00194D15">
            <w:pPr>
              <w:spacing w:before="80" w:after="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</w:t>
            </w:r>
            <w:r w:rsidR="00194D15">
              <w:rPr>
                <w:b/>
                <w:color w:val="000000"/>
                <w:sz w:val="28"/>
                <w:szCs w:val="28"/>
              </w:rPr>
              <w:t>rogram Life-cycle Register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94D15">
              <w:rPr>
                <w:b/>
                <w:color w:val="000000"/>
                <w:sz w:val="28"/>
                <w:szCs w:val="28"/>
              </w:rPr>
              <w:t>i</w:t>
            </w:r>
            <w:r>
              <w:rPr>
                <w:b/>
                <w:color w:val="000000"/>
                <w:sz w:val="28"/>
                <w:szCs w:val="28"/>
              </w:rPr>
              <w:t>nformation</w:t>
            </w:r>
          </w:p>
        </w:tc>
      </w:tr>
      <w:tr w:rsidR="006E34A4" w:rsidRPr="004F3B3A" w14:paraId="02679A42" w14:textId="77777777" w:rsidTr="006E34A4">
        <w:trPr>
          <w:cantSplit/>
        </w:trPr>
        <w:tc>
          <w:tcPr>
            <w:tcW w:w="3085" w:type="dxa"/>
            <w:shd w:val="clear" w:color="auto" w:fill="FBD4B4" w:themeFill="accent6" w:themeFillTint="66"/>
          </w:tcPr>
          <w:p w14:paraId="4D2236E1" w14:textId="77777777" w:rsidR="006E34A4" w:rsidRPr="004F3B3A" w:rsidRDefault="006E34A4" w:rsidP="006E34A4">
            <w:pPr>
              <w:spacing w:before="80"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P</w:t>
            </w:r>
            <w:r w:rsidRPr="004F3B3A">
              <w:rPr>
                <w:b/>
                <w:szCs w:val="22"/>
              </w:rPr>
              <w:t xml:space="preserve">rogram title </w:t>
            </w:r>
            <w:r w:rsidRPr="004F3B3A">
              <w:rPr>
                <w:b/>
                <w:sz w:val="18"/>
                <w:szCs w:val="18"/>
              </w:rPr>
              <w:t>(100 char. max</w:t>
            </w:r>
            <w:r>
              <w:rPr>
                <w:b/>
                <w:sz w:val="18"/>
                <w:szCs w:val="18"/>
              </w:rPr>
              <w:t>.</w:t>
            </w:r>
            <w:r w:rsidRPr="004F3B3A">
              <w:rPr>
                <w:b/>
                <w:sz w:val="18"/>
                <w:szCs w:val="18"/>
              </w:rPr>
              <w:t>)</w:t>
            </w:r>
            <w:r w:rsidR="00777061">
              <w:rPr>
                <w:b/>
                <w:sz w:val="18"/>
                <w:szCs w:val="18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34A03D97" w14:textId="77777777" w:rsidR="006E34A4" w:rsidRPr="001D6910" w:rsidRDefault="006E34A4" w:rsidP="006E34A4">
            <w:pPr>
              <w:tabs>
                <w:tab w:val="left" w:pos="376"/>
              </w:tabs>
              <w:spacing w:before="120" w:after="120"/>
              <w:rPr>
                <w:i/>
                <w:sz w:val="20"/>
              </w:rPr>
            </w:pPr>
            <w:r w:rsidRPr="001D6910">
              <w:rPr>
                <w:i/>
                <w:color w:val="808080" w:themeColor="background1" w:themeShade="80"/>
                <w:sz w:val="20"/>
              </w:rPr>
              <w:t xml:space="preserve">This is the </w:t>
            </w:r>
            <w:r>
              <w:rPr>
                <w:i/>
                <w:color w:val="808080" w:themeColor="background1" w:themeShade="80"/>
                <w:sz w:val="20"/>
              </w:rPr>
              <w:t xml:space="preserve">official </w:t>
            </w:r>
            <w:r w:rsidRPr="001D6910">
              <w:rPr>
                <w:i/>
                <w:color w:val="808080" w:themeColor="background1" w:themeShade="80"/>
                <w:sz w:val="20"/>
              </w:rPr>
              <w:t xml:space="preserve">title of the program. </w:t>
            </w:r>
            <w:r>
              <w:rPr>
                <w:i/>
                <w:color w:val="808080" w:themeColor="background1" w:themeShade="80"/>
                <w:sz w:val="20"/>
              </w:rPr>
              <w:t>See attached examples.</w:t>
            </w:r>
          </w:p>
        </w:tc>
      </w:tr>
      <w:tr w:rsidR="005F365B" w:rsidRPr="004F3B3A" w14:paraId="095608D3" w14:textId="77777777" w:rsidTr="000E5D1B">
        <w:trPr>
          <w:cantSplit/>
        </w:trPr>
        <w:tc>
          <w:tcPr>
            <w:tcW w:w="3085" w:type="dxa"/>
            <w:shd w:val="clear" w:color="auto" w:fill="FBD4B4" w:themeFill="accent6" w:themeFillTint="66"/>
          </w:tcPr>
          <w:p w14:paraId="5B9585A1" w14:textId="77777777" w:rsidR="005F365B" w:rsidRPr="000E5D1B" w:rsidRDefault="005F365B" w:rsidP="006E34A4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Cs w:val="22"/>
              </w:rPr>
              <w:t>Award</w:t>
            </w:r>
            <w:r w:rsidRPr="004F3B3A">
              <w:rPr>
                <w:b/>
                <w:color w:val="000000"/>
                <w:szCs w:val="22"/>
              </w:rPr>
              <w:t xml:space="preserve"> title: </w:t>
            </w:r>
            <w:r w:rsidRPr="004F3B3A">
              <w:rPr>
                <w:b/>
                <w:sz w:val="18"/>
                <w:szCs w:val="18"/>
              </w:rPr>
              <w:t>(100 char</w:t>
            </w:r>
            <w:r>
              <w:rPr>
                <w:b/>
                <w:sz w:val="18"/>
                <w:szCs w:val="18"/>
              </w:rPr>
              <w:t>acters</w:t>
            </w:r>
            <w:r w:rsidRPr="004F3B3A">
              <w:rPr>
                <w:b/>
                <w:sz w:val="18"/>
                <w:szCs w:val="18"/>
              </w:rPr>
              <w:t xml:space="preserve"> max)</w:t>
            </w:r>
            <w:r w:rsidR="008C38C8">
              <w:rPr>
                <w:b/>
                <w:color w:val="000000"/>
                <w:sz w:val="2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12345F6A" w14:textId="77777777" w:rsidR="006E34A4" w:rsidRPr="006E34A4" w:rsidRDefault="006E34A4" w:rsidP="006E34A4">
            <w:pPr>
              <w:tabs>
                <w:tab w:val="left" w:pos="376"/>
              </w:tabs>
              <w:spacing w:before="120" w:after="120"/>
              <w:rPr>
                <w:i/>
                <w:iCs/>
                <w:color w:val="808080" w:themeColor="background1" w:themeShade="80"/>
                <w:sz w:val="20"/>
              </w:rPr>
            </w:pPr>
            <w:r w:rsidRPr="006E34A4">
              <w:rPr>
                <w:i/>
                <w:iCs/>
                <w:color w:val="808080" w:themeColor="background1" w:themeShade="80"/>
                <w:sz w:val="20"/>
              </w:rPr>
              <w:t>If different from the program title</w:t>
            </w:r>
            <w:r>
              <w:rPr>
                <w:i/>
                <w:iCs/>
                <w:color w:val="808080" w:themeColor="background1" w:themeShade="80"/>
                <w:sz w:val="20"/>
              </w:rPr>
              <w:t>.</w:t>
            </w:r>
          </w:p>
          <w:p w14:paraId="7E3D1B87" w14:textId="77777777" w:rsidR="005F365B" w:rsidRPr="00CF2206" w:rsidRDefault="005F365B" w:rsidP="009E4AC8">
            <w:pPr>
              <w:tabs>
                <w:tab w:val="left" w:pos="376"/>
              </w:tabs>
              <w:spacing w:before="120" w:after="120"/>
              <w:rPr>
                <w:i/>
                <w:sz w:val="20"/>
              </w:rPr>
            </w:pPr>
            <w:r w:rsidRPr="00CF2206">
              <w:rPr>
                <w:i/>
                <w:iCs/>
                <w:color w:val="808080" w:themeColor="background1" w:themeShade="80"/>
                <w:sz w:val="20"/>
              </w:rPr>
              <w:t xml:space="preserve">This is what appears on the </w:t>
            </w:r>
            <w:r>
              <w:rPr>
                <w:i/>
                <w:iCs/>
                <w:color w:val="808080" w:themeColor="background1" w:themeShade="80"/>
                <w:sz w:val="20"/>
              </w:rPr>
              <w:t>award</w:t>
            </w:r>
            <w:r w:rsidRPr="00CF2206">
              <w:rPr>
                <w:i/>
                <w:iCs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CF2206">
              <w:rPr>
                <w:i/>
                <w:iCs/>
                <w:color w:val="808080" w:themeColor="background1" w:themeShade="80"/>
                <w:sz w:val="20"/>
              </w:rPr>
              <w:t>testamur</w:t>
            </w:r>
            <w:proofErr w:type="spellEnd"/>
            <w:r w:rsidRPr="00CF2206">
              <w:rPr>
                <w:i/>
                <w:iCs/>
                <w:color w:val="808080" w:themeColor="background1" w:themeShade="80"/>
                <w:sz w:val="20"/>
              </w:rPr>
              <w:t xml:space="preserve">. </w:t>
            </w:r>
            <w:r>
              <w:rPr>
                <w:i/>
                <w:iCs/>
                <w:color w:val="808080" w:themeColor="background1" w:themeShade="80"/>
                <w:sz w:val="20"/>
              </w:rPr>
              <w:t>F</w:t>
            </w:r>
            <w:r w:rsidRPr="00CF2206">
              <w:rPr>
                <w:i/>
                <w:iCs/>
                <w:color w:val="808080" w:themeColor="background1" w:themeShade="80"/>
                <w:sz w:val="20"/>
              </w:rPr>
              <w:t xml:space="preserve">or double degrees, state both RMIT degree </w:t>
            </w:r>
            <w:proofErr w:type="spellStart"/>
            <w:r w:rsidRPr="006E34A4">
              <w:rPr>
                <w:i/>
                <w:color w:val="808080" w:themeColor="background1" w:themeShade="80"/>
                <w:sz w:val="20"/>
              </w:rPr>
              <w:t>testamur</w:t>
            </w:r>
            <w:proofErr w:type="spellEnd"/>
            <w:r w:rsidRPr="00CF2206">
              <w:rPr>
                <w:i/>
                <w:iCs/>
                <w:color w:val="808080" w:themeColor="background1" w:themeShade="80"/>
                <w:sz w:val="20"/>
              </w:rPr>
              <w:t xml:space="preserve"> titles.</w:t>
            </w:r>
          </w:p>
        </w:tc>
      </w:tr>
      <w:tr w:rsidR="00B96FA6" w:rsidRPr="004F3B3A" w14:paraId="57E09702" w14:textId="77777777" w:rsidTr="000E5D1B">
        <w:tc>
          <w:tcPr>
            <w:tcW w:w="3085" w:type="dxa"/>
            <w:shd w:val="clear" w:color="auto" w:fill="FBD4B4" w:themeFill="accent6" w:themeFillTint="66"/>
          </w:tcPr>
          <w:p w14:paraId="449D4704" w14:textId="77777777" w:rsidR="006D34F1" w:rsidRPr="000E5D1B" w:rsidRDefault="00B96FA6" w:rsidP="006E34A4">
            <w:pPr>
              <w:spacing w:before="80" w:after="80"/>
              <w:rPr>
                <w:i/>
                <w:sz w:val="18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Proposal type</w:t>
            </w:r>
            <w:r w:rsidR="008C38C8">
              <w:rPr>
                <w:b/>
                <w:color w:val="000000"/>
                <w:sz w:val="2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60BA3F6A" w14:textId="77777777" w:rsidR="00B96FA6" w:rsidRPr="004F3B3A" w:rsidRDefault="00CD04A2" w:rsidP="00F856B8">
            <w:pPr>
              <w:spacing w:before="60" w:after="60"/>
              <w:ind w:left="266" w:hanging="266"/>
              <w:rPr>
                <w:iCs/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FA6"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="00B96FA6" w:rsidRPr="004F3B3A">
              <w:rPr>
                <w:iCs/>
                <w:color w:val="000000"/>
                <w:sz w:val="20"/>
              </w:rPr>
              <w:t xml:space="preserve"> </w:t>
            </w:r>
            <w:r w:rsidR="00B96FA6" w:rsidRPr="004F3B3A">
              <w:rPr>
                <w:sz w:val="20"/>
              </w:rPr>
              <w:t>New</w:t>
            </w:r>
            <w:r w:rsidR="00B96FA6" w:rsidRPr="004F3B3A">
              <w:rPr>
                <w:iCs/>
                <w:color w:val="000000"/>
                <w:sz w:val="20"/>
              </w:rPr>
              <w:t xml:space="preserve"> program</w:t>
            </w:r>
            <w:r w:rsidR="00B96FA6">
              <w:rPr>
                <w:iCs/>
                <w:color w:val="000000"/>
                <w:sz w:val="20"/>
              </w:rPr>
              <w:t xml:space="preserve"> **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  <w:r w:rsidR="00692B44" w:rsidRPr="00FD06E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14:paraId="641FB2FA" w14:textId="77777777" w:rsidR="00B96FA6" w:rsidRPr="004F3B3A" w:rsidRDefault="00CD04A2" w:rsidP="00F856B8">
            <w:pPr>
              <w:spacing w:before="60" w:after="60"/>
              <w:ind w:left="266" w:hanging="266"/>
              <w:rPr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FA6"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="00B96FA6" w:rsidRPr="004F3B3A">
              <w:rPr>
                <w:iCs/>
                <w:color w:val="000000"/>
                <w:sz w:val="20"/>
              </w:rPr>
              <w:t xml:space="preserve"> </w:t>
            </w:r>
            <w:r w:rsidR="00B96FA6" w:rsidRPr="004F3B3A">
              <w:rPr>
                <w:color w:val="000000"/>
                <w:sz w:val="20"/>
              </w:rPr>
              <w:t>New double degree program from existing s</w:t>
            </w:r>
            <w:r w:rsidR="00B96FA6" w:rsidRPr="004F3B3A">
              <w:rPr>
                <w:sz w:val="20"/>
              </w:rPr>
              <w:t>ingle-degree(s)</w:t>
            </w:r>
            <w:r w:rsidR="00B96FA6">
              <w:rPr>
                <w:sz w:val="20"/>
              </w:rPr>
              <w:t xml:space="preserve"> **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14:paraId="2F22091F" w14:textId="77777777" w:rsidR="00B96FA6" w:rsidRPr="004F3B3A" w:rsidRDefault="00CD04A2" w:rsidP="00F856B8">
            <w:pPr>
              <w:spacing w:before="60" w:after="60"/>
              <w:ind w:left="266" w:hanging="266"/>
              <w:rPr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FA6"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="00B96FA6" w:rsidRPr="004F3B3A">
              <w:rPr>
                <w:iCs/>
                <w:color w:val="000000"/>
                <w:sz w:val="20"/>
              </w:rPr>
              <w:t xml:space="preserve"> </w:t>
            </w:r>
            <w:r w:rsidR="00B96FA6" w:rsidRPr="004F3B3A">
              <w:rPr>
                <w:color w:val="000000"/>
                <w:sz w:val="20"/>
              </w:rPr>
              <w:t xml:space="preserve">New </w:t>
            </w:r>
            <w:r w:rsidR="00B96FA6" w:rsidRPr="004F3B3A">
              <w:rPr>
                <w:sz w:val="20"/>
              </w:rPr>
              <w:t>offering</w:t>
            </w:r>
            <w:r w:rsidR="00B96FA6" w:rsidRPr="004F3B3A">
              <w:rPr>
                <w:color w:val="000000"/>
                <w:sz w:val="20"/>
              </w:rPr>
              <w:t xml:space="preserve"> of existing program through OUA</w:t>
            </w:r>
            <w:r w:rsidR="00427F71">
              <w:rPr>
                <w:color w:val="000000"/>
                <w:sz w:val="20"/>
              </w:rPr>
              <w:t xml:space="preserve"> / RMIT Online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14:paraId="47C4BE1B" w14:textId="77777777" w:rsidR="00B96FA6" w:rsidRPr="004F3B3A" w:rsidRDefault="00CD04A2" w:rsidP="00F856B8">
            <w:pPr>
              <w:spacing w:before="60" w:after="60"/>
              <w:ind w:left="266" w:hanging="266"/>
              <w:rPr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FA6"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="00B96FA6" w:rsidRPr="004F3B3A">
              <w:rPr>
                <w:iCs/>
                <w:color w:val="000000"/>
                <w:sz w:val="20"/>
              </w:rPr>
              <w:t xml:space="preserve"> </w:t>
            </w:r>
            <w:r w:rsidR="00B96FA6" w:rsidRPr="004F3B3A">
              <w:rPr>
                <w:color w:val="000000"/>
                <w:sz w:val="20"/>
              </w:rPr>
              <w:t xml:space="preserve">New </w:t>
            </w:r>
            <w:r w:rsidR="00B96FA6" w:rsidRPr="004F3B3A">
              <w:rPr>
                <w:sz w:val="20"/>
              </w:rPr>
              <w:t>offering</w:t>
            </w:r>
            <w:r w:rsidR="00B96FA6" w:rsidRPr="004F3B3A">
              <w:rPr>
                <w:color w:val="000000"/>
                <w:sz w:val="20"/>
              </w:rPr>
              <w:t xml:space="preserve"> of existing program at an RMIT campus</w:t>
            </w:r>
            <w:r w:rsidR="00692B44">
              <w:rPr>
                <w:color w:val="000000"/>
                <w:sz w:val="20"/>
              </w:rPr>
              <w:t xml:space="preserve"> outside </w:t>
            </w:r>
            <w:proofErr w:type="gramStart"/>
            <w:r w:rsidR="00692B44">
              <w:rPr>
                <w:color w:val="000000"/>
                <w:sz w:val="20"/>
              </w:rPr>
              <w:t>Australia</w:t>
            </w:r>
            <w:r w:rsidR="00B96FA6">
              <w:rPr>
                <w:color w:val="000000"/>
                <w:sz w:val="20"/>
              </w:rPr>
              <w:t xml:space="preserve"> 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  <w:proofErr w:type="gramEnd"/>
          </w:p>
          <w:p w14:paraId="61BDF576" w14:textId="77777777" w:rsidR="00B96FA6" w:rsidRDefault="00CD04A2" w:rsidP="00F856B8">
            <w:pPr>
              <w:spacing w:before="60" w:after="60"/>
              <w:ind w:left="266" w:hanging="266"/>
              <w:rPr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FA6"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="00B96FA6" w:rsidRPr="004F3B3A">
              <w:rPr>
                <w:iCs/>
                <w:color w:val="000000"/>
                <w:sz w:val="20"/>
              </w:rPr>
              <w:t xml:space="preserve"> </w:t>
            </w:r>
            <w:r w:rsidR="00B96FA6" w:rsidRPr="004F3B3A">
              <w:rPr>
                <w:color w:val="000000"/>
                <w:sz w:val="20"/>
              </w:rPr>
              <w:t xml:space="preserve">New </w:t>
            </w:r>
            <w:r w:rsidR="00B96FA6" w:rsidRPr="004F3B3A">
              <w:rPr>
                <w:sz w:val="20"/>
              </w:rPr>
              <w:t>offering</w:t>
            </w:r>
            <w:r w:rsidR="00B96FA6" w:rsidRPr="004F3B3A">
              <w:rPr>
                <w:color w:val="000000"/>
                <w:sz w:val="20"/>
              </w:rPr>
              <w:t xml:space="preserve"> of existing program at an </w:t>
            </w:r>
            <w:r w:rsidR="00073E4E">
              <w:rPr>
                <w:color w:val="000000"/>
                <w:sz w:val="20"/>
              </w:rPr>
              <w:t xml:space="preserve">approved </w:t>
            </w:r>
            <w:r w:rsidR="00B96FA6" w:rsidRPr="004F3B3A">
              <w:rPr>
                <w:color w:val="000000"/>
                <w:sz w:val="20"/>
              </w:rPr>
              <w:t xml:space="preserve">RMIT </w:t>
            </w:r>
            <w:r w:rsidR="009625C8">
              <w:rPr>
                <w:color w:val="000000"/>
                <w:sz w:val="20"/>
              </w:rPr>
              <w:t xml:space="preserve">global </w:t>
            </w:r>
            <w:r w:rsidR="00B96FA6" w:rsidRPr="004F3B3A">
              <w:rPr>
                <w:color w:val="000000"/>
                <w:sz w:val="20"/>
              </w:rPr>
              <w:t>partner</w:t>
            </w:r>
            <w:r w:rsidR="00692B44">
              <w:rPr>
                <w:color w:val="000000"/>
                <w:sz w:val="20"/>
              </w:rPr>
              <w:t xml:space="preserve"> 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14:paraId="4F7EA009" w14:textId="77777777" w:rsidR="00B96FA6" w:rsidRPr="00834FAB" w:rsidRDefault="00CD04A2" w:rsidP="00F856B8">
            <w:pPr>
              <w:spacing w:before="60" w:after="60"/>
              <w:ind w:left="266" w:hanging="266"/>
              <w:rPr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FA6"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="00B96FA6" w:rsidRPr="004F3B3A">
              <w:rPr>
                <w:iCs/>
                <w:color w:val="000000"/>
                <w:sz w:val="20"/>
              </w:rPr>
              <w:t xml:space="preserve"> </w:t>
            </w:r>
            <w:r w:rsidR="00B96FA6" w:rsidRPr="00834FAB">
              <w:rPr>
                <w:color w:val="000000"/>
                <w:sz w:val="20"/>
              </w:rPr>
              <w:t>New offering of existing program created for other reason (</w:t>
            </w:r>
            <w:proofErr w:type="gramStart"/>
            <w:r w:rsidR="00B96FA6" w:rsidRPr="00834FAB">
              <w:rPr>
                <w:color w:val="000000"/>
                <w:sz w:val="20"/>
              </w:rPr>
              <w:t>e.g.</w:t>
            </w:r>
            <w:proofErr w:type="gramEnd"/>
            <w:r w:rsidR="00B96FA6" w:rsidRPr="00834FAB">
              <w:rPr>
                <w:color w:val="000000"/>
                <w:sz w:val="20"/>
              </w:rPr>
              <w:t xml:space="preserve"> curriculum) **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14:paraId="47CE4FE3" w14:textId="77777777" w:rsidR="00B96FA6" w:rsidRPr="00834FAB" w:rsidRDefault="00CD04A2" w:rsidP="00F856B8">
            <w:pPr>
              <w:spacing w:before="60" w:after="60"/>
              <w:ind w:left="266" w:hanging="266"/>
              <w:rPr>
                <w:iCs/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FA6"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="00B96FA6" w:rsidRPr="00834FAB">
              <w:rPr>
                <w:iCs/>
                <w:color w:val="000000"/>
                <w:sz w:val="20"/>
              </w:rPr>
              <w:t xml:space="preserve"> Change to existing program at an </w:t>
            </w:r>
            <w:r w:rsidR="00073E4E">
              <w:rPr>
                <w:iCs/>
                <w:color w:val="000000"/>
                <w:sz w:val="20"/>
              </w:rPr>
              <w:t xml:space="preserve">approved </w:t>
            </w:r>
            <w:r w:rsidR="00B96FA6" w:rsidRPr="00834FAB">
              <w:rPr>
                <w:iCs/>
                <w:color w:val="000000"/>
                <w:sz w:val="20"/>
              </w:rPr>
              <w:t xml:space="preserve">RMIT </w:t>
            </w:r>
            <w:r w:rsidR="00073E4E">
              <w:rPr>
                <w:iCs/>
                <w:color w:val="000000"/>
                <w:sz w:val="20"/>
              </w:rPr>
              <w:t xml:space="preserve">global </w:t>
            </w:r>
            <w:r w:rsidR="00B96FA6" w:rsidRPr="00834FAB">
              <w:rPr>
                <w:iCs/>
                <w:color w:val="000000"/>
                <w:sz w:val="20"/>
              </w:rPr>
              <w:t>partner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</w:p>
          <w:p w14:paraId="50DB9067" w14:textId="77777777" w:rsidR="00B96FA6" w:rsidRPr="00834FAB" w:rsidRDefault="00CD04A2" w:rsidP="00F856B8">
            <w:pPr>
              <w:spacing w:before="60" w:after="60"/>
              <w:ind w:left="266" w:hanging="266"/>
              <w:rPr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FA6"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="00B96FA6" w:rsidRPr="00834FAB">
              <w:rPr>
                <w:iCs/>
                <w:color w:val="000000"/>
                <w:sz w:val="20"/>
              </w:rPr>
              <w:t xml:space="preserve"> </w:t>
            </w:r>
            <w:r w:rsidR="00B96FA6" w:rsidRPr="00834FAB">
              <w:rPr>
                <w:color w:val="000000"/>
                <w:sz w:val="20"/>
              </w:rPr>
              <w:t xml:space="preserve">Change of duration of an existing program </w:t>
            </w:r>
            <w:r w:rsidR="00B96FA6" w:rsidRPr="00834FAB">
              <w:rPr>
                <w:color w:val="000000"/>
                <w:sz w:val="20"/>
                <w:u w:val="single"/>
              </w:rPr>
              <w:t>(requires new program creation)</w:t>
            </w:r>
            <w:r w:rsidR="00B96FA6" w:rsidRPr="00834FAB">
              <w:rPr>
                <w:color w:val="000000"/>
                <w:sz w:val="20"/>
              </w:rPr>
              <w:t xml:space="preserve"> **</w:t>
            </w:r>
            <w:r w:rsidR="00692B44">
              <w:rPr>
                <w:iCs/>
                <w:color w:val="000000"/>
                <w:sz w:val="20"/>
              </w:rPr>
              <w:t xml:space="preserve"> 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14:paraId="123FB090" w14:textId="77777777" w:rsidR="00B96FA6" w:rsidRPr="00834FAB" w:rsidRDefault="00CD04A2" w:rsidP="00F856B8">
            <w:pPr>
              <w:spacing w:before="60" w:after="60"/>
              <w:rPr>
                <w:iCs/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FA6"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="00B96FA6" w:rsidRPr="00834FAB">
              <w:rPr>
                <w:iCs/>
                <w:color w:val="000000"/>
                <w:sz w:val="20"/>
              </w:rPr>
              <w:t xml:space="preserve"> Change of AQF level of an existing program </w:t>
            </w:r>
            <w:r w:rsidR="00B96FA6" w:rsidRPr="00834FAB">
              <w:rPr>
                <w:color w:val="000000"/>
                <w:sz w:val="20"/>
                <w:u w:val="single"/>
              </w:rPr>
              <w:t>(new program creation)</w:t>
            </w:r>
            <w:r w:rsidR="00E13050">
              <w:rPr>
                <w:color w:val="000000"/>
                <w:sz w:val="20"/>
              </w:rPr>
              <w:t> </w:t>
            </w:r>
            <w:r w:rsidR="00B96FA6" w:rsidRPr="00834FAB">
              <w:rPr>
                <w:color w:val="000000"/>
                <w:sz w:val="20"/>
              </w:rPr>
              <w:t>**</w:t>
            </w:r>
            <w:r w:rsidR="00E13050">
              <w:rPr>
                <w:color w:val="000000"/>
                <w:sz w:val="20"/>
              </w:rPr>
              <w:t> </w:t>
            </w:r>
            <w:r w:rsidR="00692B44" w:rsidRPr="007364BA">
              <w:rPr>
                <w:iCs/>
                <w:color w:val="000000"/>
                <w:sz w:val="20"/>
                <w:vertAlign w:val="superscript"/>
              </w:rPr>
              <w:t>#</w:t>
            </w:r>
          </w:p>
          <w:p w14:paraId="3065426E" w14:textId="77777777" w:rsidR="00B96FA6" w:rsidRPr="00834FAB" w:rsidRDefault="00CD04A2" w:rsidP="00F856B8">
            <w:pPr>
              <w:spacing w:before="60" w:after="60"/>
              <w:rPr>
                <w:iCs/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FA6"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="00B96FA6" w:rsidRPr="00834FAB">
              <w:rPr>
                <w:iCs/>
                <w:color w:val="000000"/>
                <w:sz w:val="20"/>
              </w:rPr>
              <w:t xml:space="preserve"> Change of program / plan / degree / transcript title </w:t>
            </w:r>
            <w:r w:rsidR="00B96FA6" w:rsidRPr="00834FAB">
              <w:rPr>
                <w:color w:val="000000"/>
                <w:sz w:val="20"/>
                <w:u w:val="single"/>
              </w:rPr>
              <w:t xml:space="preserve">(new plan </w:t>
            </w:r>
            <w:proofErr w:type="gramStart"/>
            <w:r w:rsidR="00B96FA6" w:rsidRPr="00834FAB">
              <w:rPr>
                <w:color w:val="000000"/>
                <w:sz w:val="20"/>
                <w:u w:val="single"/>
              </w:rPr>
              <w:t>creation)</w:t>
            </w:r>
            <w:r w:rsidR="00E13050">
              <w:rPr>
                <w:color w:val="000000"/>
                <w:sz w:val="20"/>
              </w:rPr>
              <w:t xml:space="preserve">  </w:t>
            </w:r>
            <w:r w:rsidR="00B96FA6" w:rsidRPr="00834FAB">
              <w:rPr>
                <w:color w:val="000000"/>
                <w:sz w:val="20"/>
              </w:rPr>
              <w:t>*</w:t>
            </w:r>
            <w:proofErr w:type="gramEnd"/>
            <w:r w:rsidR="00B96FA6" w:rsidRPr="00834FAB">
              <w:rPr>
                <w:color w:val="000000"/>
                <w:sz w:val="20"/>
              </w:rPr>
              <w:t>*</w:t>
            </w:r>
          </w:p>
          <w:p w14:paraId="37B23FB1" w14:textId="77777777" w:rsidR="00B96FA6" w:rsidRPr="00834FAB" w:rsidRDefault="00CD04A2">
            <w:pPr>
              <w:spacing w:before="60" w:after="60"/>
              <w:ind w:left="266" w:hanging="266"/>
              <w:rPr>
                <w:iCs/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FA6"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="00B96FA6" w:rsidRPr="00834FAB">
              <w:rPr>
                <w:iCs/>
                <w:color w:val="000000"/>
                <w:sz w:val="20"/>
              </w:rPr>
              <w:t xml:space="preserve"> Changes to an existing program/plan not already classified above (College level approval only): </w:t>
            </w:r>
            <w:proofErr w:type="spellStart"/>
            <w:r w:rsidR="00B96FA6" w:rsidRPr="00834FAB">
              <w:rPr>
                <w:iCs/>
                <w:color w:val="000000"/>
                <w:sz w:val="20"/>
              </w:rPr>
              <w:t>eg</w:t>
            </w:r>
            <w:proofErr w:type="spellEnd"/>
            <w:r w:rsidR="00B96FA6" w:rsidRPr="00834FAB">
              <w:rPr>
                <w:iCs/>
                <w:color w:val="000000"/>
                <w:sz w:val="20"/>
              </w:rPr>
              <w:t>, changes to program structure.</w:t>
            </w:r>
          </w:p>
          <w:p w14:paraId="4C4238F3" w14:textId="77777777" w:rsidR="00B96FA6" w:rsidRPr="003D3665" w:rsidRDefault="00E13050" w:rsidP="000E5D1B">
            <w:pPr>
              <w:spacing w:before="120" w:after="60"/>
              <w:ind w:left="266" w:hanging="266"/>
              <w:rPr>
                <w:color w:val="000000"/>
                <w:sz w:val="18"/>
                <w:szCs w:val="18"/>
              </w:rPr>
            </w:pPr>
            <w:r w:rsidRPr="003D3665">
              <w:rPr>
                <w:color w:val="000000"/>
                <w:sz w:val="18"/>
                <w:szCs w:val="18"/>
              </w:rPr>
              <w:t>**</w:t>
            </w:r>
            <w:r w:rsidRPr="003D3665">
              <w:rPr>
                <w:sz w:val="18"/>
                <w:szCs w:val="18"/>
              </w:rPr>
              <w:tab/>
            </w:r>
            <w:r w:rsidR="00B96FA6" w:rsidRPr="003D3665">
              <w:rPr>
                <w:color w:val="000000"/>
                <w:sz w:val="18"/>
                <w:szCs w:val="18"/>
              </w:rPr>
              <w:t xml:space="preserve">If the program/plan involves students studying in Australia on international student visa; then this may have CRICOS implications. Please consult with </w:t>
            </w:r>
            <w:r w:rsidR="00056E93" w:rsidRPr="003D3665">
              <w:rPr>
                <w:color w:val="000000"/>
                <w:sz w:val="18"/>
                <w:szCs w:val="18"/>
              </w:rPr>
              <w:t>Compliance, Regulation and Reporting</w:t>
            </w:r>
            <w:r w:rsidR="00B96FA6" w:rsidRPr="003D3665">
              <w:rPr>
                <w:color w:val="000000"/>
                <w:sz w:val="18"/>
                <w:szCs w:val="18"/>
              </w:rPr>
              <w:t>.</w:t>
            </w:r>
          </w:p>
          <w:p w14:paraId="238F9F57" w14:textId="1FC728FA" w:rsidR="00692B44" w:rsidRPr="00692B44" w:rsidRDefault="00692B44" w:rsidP="00056E93">
            <w:pPr>
              <w:spacing w:before="120" w:after="60"/>
              <w:ind w:left="266" w:hanging="266"/>
              <w:rPr>
                <w:sz w:val="20"/>
              </w:rPr>
            </w:pPr>
            <w:r w:rsidRPr="003D3665">
              <w:rPr>
                <w:iCs/>
                <w:color w:val="000000"/>
                <w:sz w:val="18"/>
                <w:szCs w:val="18"/>
                <w:vertAlign w:val="superscript"/>
              </w:rPr>
              <w:t>#</w:t>
            </w:r>
            <w:r w:rsidRPr="003D3665">
              <w:rPr>
                <w:sz w:val="18"/>
                <w:szCs w:val="18"/>
              </w:rPr>
              <w:tab/>
              <w:t xml:space="preserve">These types of proposal must be registered on the Program Life-cycle Register before </w:t>
            </w:r>
            <w:r w:rsidR="00056E93" w:rsidRPr="003D3665">
              <w:rPr>
                <w:sz w:val="18"/>
                <w:szCs w:val="18"/>
              </w:rPr>
              <w:t xml:space="preserve">a Business Case is submitted to the </w:t>
            </w:r>
            <w:r w:rsidR="00904E6C">
              <w:rPr>
                <w:sz w:val="18"/>
                <w:szCs w:val="18"/>
              </w:rPr>
              <w:t>DVC</w:t>
            </w:r>
            <w:r w:rsidR="00056E93" w:rsidRPr="003D3665">
              <w:rPr>
                <w:sz w:val="18"/>
                <w:szCs w:val="18"/>
              </w:rPr>
              <w:t xml:space="preserve"> for approval</w:t>
            </w:r>
            <w:r w:rsidRPr="003D3665">
              <w:rPr>
                <w:sz w:val="18"/>
                <w:szCs w:val="18"/>
              </w:rPr>
              <w:t>.</w:t>
            </w:r>
          </w:p>
        </w:tc>
      </w:tr>
      <w:tr w:rsidR="00BA2BAB" w:rsidRPr="004F3B3A" w14:paraId="7027020E" w14:textId="77777777" w:rsidTr="00D35B08">
        <w:trPr>
          <w:cantSplit/>
        </w:trPr>
        <w:tc>
          <w:tcPr>
            <w:tcW w:w="3085" w:type="dxa"/>
            <w:shd w:val="clear" w:color="auto" w:fill="FBD4B4" w:themeFill="accent6" w:themeFillTint="66"/>
          </w:tcPr>
          <w:p w14:paraId="5E0E0FBA" w14:textId="77777777" w:rsidR="00BA2BAB" w:rsidRPr="004F3B3A" w:rsidRDefault="00BA2BAB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Brief rationale</w:t>
            </w:r>
            <w:r w:rsidR="008C38C8">
              <w:rPr>
                <w:b/>
                <w:color w:val="000000"/>
                <w:sz w:val="2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5C7E30E7" w14:textId="77777777" w:rsidR="00BA2BAB" w:rsidRDefault="00BA2BAB" w:rsidP="006E34A4">
            <w:pPr>
              <w:tabs>
                <w:tab w:val="left" w:pos="376"/>
              </w:tabs>
              <w:spacing w:before="120" w:after="120"/>
              <w:rPr>
                <w:color w:val="000000"/>
                <w:sz w:val="20"/>
              </w:rPr>
            </w:pPr>
            <w:r w:rsidRPr="00C25A8F">
              <w:rPr>
                <w:i/>
                <w:color w:val="808080" w:themeColor="background1" w:themeShade="80"/>
                <w:sz w:val="20"/>
              </w:rPr>
              <w:t>3 lines maximum</w:t>
            </w:r>
            <w:r>
              <w:rPr>
                <w:i/>
                <w:color w:val="808080" w:themeColor="background1" w:themeShade="80"/>
                <w:sz w:val="20"/>
              </w:rPr>
              <w:t xml:space="preserve"> describing the rationale for introducing the program/offering</w:t>
            </w:r>
          </w:p>
        </w:tc>
      </w:tr>
      <w:tr w:rsidR="00B96FA6" w:rsidRPr="004F3B3A" w14:paraId="0E8A296F" w14:textId="77777777" w:rsidTr="000E5D1B">
        <w:trPr>
          <w:cantSplit/>
        </w:trPr>
        <w:tc>
          <w:tcPr>
            <w:tcW w:w="3085" w:type="dxa"/>
            <w:shd w:val="clear" w:color="auto" w:fill="FBD4B4" w:themeFill="accent6" w:themeFillTint="66"/>
          </w:tcPr>
          <w:p w14:paraId="2386C1C2" w14:textId="77777777" w:rsidR="006D34F1" w:rsidRPr="004F3B3A" w:rsidRDefault="00E67CD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College &amp; </w:t>
            </w:r>
            <w:r w:rsidR="00B96FA6" w:rsidRPr="004F3B3A">
              <w:rPr>
                <w:b/>
                <w:color w:val="000000"/>
                <w:szCs w:val="22"/>
              </w:rPr>
              <w:t>School(s)</w:t>
            </w:r>
            <w:r w:rsidR="008C38C8">
              <w:rPr>
                <w:b/>
                <w:color w:val="000000"/>
                <w:sz w:val="2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03C3EDE5" w14:textId="77777777" w:rsidR="00B96FA6" w:rsidRPr="00C542F1" w:rsidRDefault="00F1617C" w:rsidP="00F1617C">
            <w:pPr>
              <w:tabs>
                <w:tab w:val="left" w:pos="376"/>
              </w:tabs>
              <w:spacing w:before="120" w:after="120"/>
              <w:rPr>
                <w:i/>
                <w:color w:val="00000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State both </w:t>
            </w:r>
            <w:r w:rsidR="00A5759E">
              <w:rPr>
                <w:i/>
                <w:color w:val="808080" w:themeColor="background1" w:themeShade="80"/>
                <w:sz w:val="20"/>
              </w:rPr>
              <w:t xml:space="preserve">the </w:t>
            </w:r>
            <w:r w:rsidR="00E67CD8">
              <w:rPr>
                <w:i/>
                <w:color w:val="808080" w:themeColor="background1" w:themeShade="80"/>
                <w:sz w:val="20"/>
              </w:rPr>
              <w:t xml:space="preserve">College &amp; </w:t>
            </w:r>
            <w:r w:rsidR="00B96FA6" w:rsidRPr="00C542F1">
              <w:rPr>
                <w:i/>
                <w:color w:val="808080" w:themeColor="background1" w:themeShade="80"/>
                <w:sz w:val="20"/>
              </w:rPr>
              <w:t xml:space="preserve">School that </w:t>
            </w:r>
            <w:r>
              <w:rPr>
                <w:i/>
                <w:color w:val="808080" w:themeColor="background1" w:themeShade="80"/>
                <w:sz w:val="20"/>
              </w:rPr>
              <w:t xml:space="preserve">will </w:t>
            </w:r>
            <w:r w:rsidR="00B96FA6" w:rsidRPr="00C542F1">
              <w:rPr>
                <w:i/>
                <w:color w:val="808080" w:themeColor="background1" w:themeShade="80"/>
                <w:sz w:val="20"/>
              </w:rPr>
              <w:t>own</w:t>
            </w:r>
            <w:r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B96FA6" w:rsidRPr="00C542F1">
              <w:rPr>
                <w:i/>
                <w:color w:val="808080" w:themeColor="background1" w:themeShade="80"/>
                <w:sz w:val="20"/>
              </w:rPr>
              <w:t>the program/plan(s)</w:t>
            </w:r>
            <w:r>
              <w:rPr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color w:val="808080" w:themeColor="background1" w:themeShade="80"/>
                <w:sz w:val="20"/>
              </w:rPr>
              <w:t>eg</w:t>
            </w:r>
            <w:proofErr w:type="spellEnd"/>
            <w:proofErr w:type="gramEnd"/>
            <w:r>
              <w:rPr>
                <w:i/>
                <w:color w:val="808080" w:themeColor="background1" w:themeShade="80"/>
                <w:sz w:val="20"/>
              </w:rPr>
              <w:t xml:space="preserve"> “DSC Media &amp; Comms”</w:t>
            </w:r>
            <w:r w:rsidR="00B96FA6" w:rsidRPr="00C542F1">
              <w:rPr>
                <w:i/>
                <w:color w:val="808080" w:themeColor="background1" w:themeShade="80"/>
                <w:sz w:val="20"/>
              </w:rPr>
              <w:t>.</w:t>
            </w:r>
            <w:r>
              <w:rPr>
                <w:i/>
                <w:color w:val="808080" w:themeColor="background1" w:themeShade="80"/>
                <w:sz w:val="20"/>
              </w:rPr>
              <w:t xml:space="preserve">   </w:t>
            </w:r>
            <w:r w:rsidR="00B96FA6" w:rsidRPr="00C542F1">
              <w:rPr>
                <w:i/>
                <w:color w:val="808080" w:themeColor="background1" w:themeShade="80"/>
                <w:sz w:val="20"/>
              </w:rPr>
              <w:t xml:space="preserve">For double degrees, state both </w:t>
            </w:r>
            <w:r w:rsidR="00E67CD8">
              <w:rPr>
                <w:i/>
                <w:color w:val="808080" w:themeColor="background1" w:themeShade="80"/>
                <w:sz w:val="20"/>
              </w:rPr>
              <w:t xml:space="preserve">Colleges </w:t>
            </w:r>
            <w:r>
              <w:rPr>
                <w:i/>
                <w:color w:val="808080" w:themeColor="background1" w:themeShade="80"/>
                <w:sz w:val="20"/>
              </w:rPr>
              <w:t>&amp;</w:t>
            </w:r>
            <w:r w:rsidR="00E67CD8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614D02">
              <w:rPr>
                <w:i/>
                <w:color w:val="808080" w:themeColor="background1" w:themeShade="80"/>
                <w:sz w:val="20"/>
              </w:rPr>
              <w:t>Schools combination</w:t>
            </w:r>
            <w:r>
              <w:rPr>
                <w:i/>
                <w:color w:val="808080" w:themeColor="background1" w:themeShade="80"/>
                <w:sz w:val="20"/>
              </w:rPr>
              <w:t xml:space="preserve"> </w:t>
            </w:r>
          </w:p>
        </w:tc>
      </w:tr>
      <w:tr w:rsidR="00B96FA6" w:rsidRPr="004F3B3A" w14:paraId="348A693D" w14:textId="77777777" w:rsidTr="000E5D1B">
        <w:tc>
          <w:tcPr>
            <w:tcW w:w="3085" w:type="dxa"/>
            <w:shd w:val="clear" w:color="auto" w:fill="FBD4B4" w:themeFill="accent6" w:themeFillTint="66"/>
          </w:tcPr>
          <w:p w14:paraId="6564467D" w14:textId="77777777" w:rsidR="006D34F1" w:rsidRPr="004F3B3A" w:rsidRDefault="00B96FA6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 xml:space="preserve">Applies from this </w:t>
            </w:r>
            <w:proofErr w:type="gramStart"/>
            <w:r w:rsidRPr="004F3B3A">
              <w:rPr>
                <w:b/>
                <w:color w:val="000000"/>
                <w:szCs w:val="22"/>
              </w:rPr>
              <w:t>semester</w:t>
            </w:r>
            <w:r w:rsidR="003D5270">
              <w:rPr>
                <w:b/>
                <w:color w:val="000000"/>
                <w:szCs w:val="22"/>
              </w:rPr>
              <w:t xml:space="preserve"> </w:t>
            </w:r>
            <w:r w:rsidRPr="004F3B3A">
              <w:rPr>
                <w:b/>
                <w:color w:val="000000"/>
                <w:szCs w:val="22"/>
              </w:rPr>
              <w:t xml:space="preserve"> (</w:t>
            </w:r>
            <w:proofErr w:type="gramEnd"/>
            <w:r w:rsidRPr="004F3B3A">
              <w:rPr>
                <w:b/>
                <w:color w:val="000000"/>
                <w:szCs w:val="22"/>
              </w:rPr>
              <w:t>for new program/plan: its first intake semester)</w:t>
            </w:r>
            <w:r w:rsidR="003D5270">
              <w:rPr>
                <w:b/>
                <w:color w:val="000000"/>
                <w:szCs w:val="22"/>
              </w:rPr>
              <w:t xml:space="preserve"> *</w:t>
            </w:r>
          </w:p>
        </w:tc>
        <w:tc>
          <w:tcPr>
            <w:tcW w:w="7513" w:type="dxa"/>
            <w:shd w:val="clear" w:color="auto" w:fill="auto"/>
          </w:tcPr>
          <w:p w14:paraId="52F107F8" w14:textId="77777777" w:rsidR="00B96FA6" w:rsidRDefault="00B96FA6" w:rsidP="00F856B8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__________, _______</w:t>
            </w:r>
            <w:proofErr w:type="gramStart"/>
            <w:r w:rsidRPr="004F3B3A">
              <w:rPr>
                <w:color w:val="000000"/>
                <w:sz w:val="20"/>
              </w:rPr>
              <w:t xml:space="preserve">  </w:t>
            </w:r>
            <w:r w:rsidR="009562D7">
              <w:rPr>
                <w:color w:val="000000"/>
                <w:sz w:val="20"/>
              </w:rPr>
              <w:t xml:space="preserve"> </w:t>
            </w:r>
            <w:r w:rsidR="00851726">
              <w:rPr>
                <w:color w:val="000000"/>
                <w:sz w:val="20"/>
              </w:rPr>
              <w:t>(</w:t>
            </w:r>
            <w:proofErr w:type="gramEnd"/>
            <w:r w:rsidRPr="007A1E1E">
              <w:rPr>
                <w:color w:val="000000"/>
                <w:sz w:val="20"/>
              </w:rPr>
              <w:t xml:space="preserve">semester </w:t>
            </w:r>
            <w:r w:rsidR="00851726">
              <w:rPr>
                <w:color w:val="000000"/>
                <w:sz w:val="20"/>
              </w:rPr>
              <w:t>–</w:t>
            </w:r>
            <w:r w:rsidRPr="007A1E1E">
              <w:rPr>
                <w:color w:val="000000"/>
                <w:sz w:val="20"/>
              </w:rPr>
              <w:t xml:space="preserve"> year</w:t>
            </w:r>
            <w:r w:rsidR="00851726">
              <w:rPr>
                <w:color w:val="000000"/>
                <w:sz w:val="20"/>
              </w:rPr>
              <w:t>)</w:t>
            </w:r>
            <w:r w:rsidRPr="007A1E1E">
              <w:rPr>
                <w:color w:val="000000"/>
                <w:sz w:val="20"/>
              </w:rPr>
              <w:t>.</w:t>
            </w:r>
          </w:p>
          <w:p w14:paraId="03CB97C7" w14:textId="77777777" w:rsidR="00B96FA6" w:rsidRPr="00C542F1" w:rsidRDefault="00B96FA6" w:rsidP="009E4AC8">
            <w:pPr>
              <w:tabs>
                <w:tab w:val="left" w:pos="376"/>
              </w:tabs>
              <w:spacing w:before="120" w:after="120"/>
              <w:rPr>
                <w:i/>
                <w:color w:val="000000"/>
                <w:sz w:val="20"/>
              </w:rPr>
            </w:pPr>
            <w:r w:rsidRPr="00C542F1">
              <w:rPr>
                <w:i/>
                <w:color w:val="808080" w:themeColor="background1" w:themeShade="80"/>
                <w:sz w:val="20"/>
              </w:rPr>
              <w:t xml:space="preserve">Please </w:t>
            </w:r>
            <w:r w:rsidR="005A1925">
              <w:rPr>
                <w:i/>
                <w:color w:val="808080" w:themeColor="background1" w:themeShade="80"/>
                <w:sz w:val="20"/>
              </w:rPr>
              <w:t xml:space="preserve">note term type may differ per location; </w:t>
            </w:r>
            <w:proofErr w:type="spellStart"/>
            <w:proofErr w:type="gramStart"/>
            <w:r w:rsidR="005A1925">
              <w:rPr>
                <w:i/>
                <w:color w:val="808080" w:themeColor="background1" w:themeShade="80"/>
                <w:sz w:val="20"/>
              </w:rPr>
              <w:t>eg</w:t>
            </w:r>
            <w:proofErr w:type="spellEnd"/>
            <w:proofErr w:type="gramEnd"/>
            <w:r w:rsidR="005A1925">
              <w:rPr>
                <w:i/>
                <w:color w:val="808080" w:themeColor="background1" w:themeShade="80"/>
                <w:sz w:val="20"/>
              </w:rPr>
              <w:t xml:space="preserve"> state</w:t>
            </w:r>
            <w:r w:rsidR="00867656">
              <w:rPr>
                <w:i/>
                <w:color w:val="808080" w:themeColor="background1" w:themeShade="80"/>
                <w:sz w:val="20"/>
              </w:rPr>
              <w:t xml:space="preserve"> ‘Melbourne Semester 1 2020</w:t>
            </w:r>
            <w:r w:rsidRPr="00C542F1">
              <w:rPr>
                <w:i/>
                <w:color w:val="808080" w:themeColor="background1" w:themeShade="80"/>
                <w:sz w:val="20"/>
              </w:rPr>
              <w:t>’ o</w:t>
            </w:r>
            <w:r w:rsidR="00980333">
              <w:rPr>
                <w:i/>
                <w:color w:val="808080" w:themeColor="background1" w:themeShade="80"/>
                <w:sz w:val="20"/>
              </w:rPr>
              <w:t xml:space="preserve">r ‘Vietnam </w:t>
            </w:r>
            <w:r w:rsidR="00B50C04">
              <w:rPr>
                <w:i/>
                <w:color w:val="808080" w:themeColor="background1" w:themeShade="80"/>
                <w:sz w:val="20"/>
              </w:rPr>
              <w:t xml:space="preserve">Trimester </w:t>
            </w:r>
            <w:r w:rsidR="00867656">
              <w:rPr>
                <w:i/>
                <w:color w:val="808080" w:themeColor="background1" w:themeShade="80"/>
                <w:sz w:val="20"/>
              </w:rPr>
              <w:t>1 2019</w:t>
            </w:r>
            <w:r w:rsidRPr="00C542F1">
              <w:rPr>
                <w:i/>
                <w:color w:val="808080" w:themeColor="background1" w:themeShade="80"/>
                <w:sz w:val="20"/>
              </w:rPr>
              <w:t>’</w:t>
            </w:r>
            <w:r w:rsidR="001A0BBB">
              <w:rPr>
                <w:i/>
                <w:color w:val="808080" w:themeColor="background1" w:themeShade="80"/>
                <w:sz w:val="20"/>
              </w:rPr>
              <w:t xml:space="preserve"> or ‘RMIT Online teaching period 3 201</w:t>
            </w:r>
            <w:r w:rsidR="00F708BA">
              <w:rPr>
                <w:i/>
                <w:color w:val="808080" w:themeColor="background1" w:themeShade="80"/>
                <w:sz w:val="20"/>
              </w:rPr>
              <w:t>9</w:t>
            </w:r>
            <w:r w:rsidR="001A0BBB">
              <w:rPr>
                <w:i/>
                <w:color w:val="808080" w:themeColor="background1" w:themeShade="80"/>
                <w:sz w:val="20"/>
              </w:rPr>
              <w:t>’.</w:t>
            </w:r>
          </w:p>
        </w:tc>
      </w:tr>
      <w:tr w:rsidR="00B96FA6" w:rsidRPr="004F3B3A" w14:paraId="6024F6F8" w14:textId="77777777" w:rsidTr="000E5D1B">
        <w:trPr>
          <w:cantSplit/>
        </w:trPr>
        <w:tc>
          <w:tcPr>
            <w:tcW w:w="3085" w:type="dxa"/>
            <w:shd w:val="clear" w:color="auto" w:fill="FBD4B4" w:themeFill="accent6" w:themeFillTint="66"/>
          </w:tcPr>
          <w:p w14:paraId="6B7EB0C6" w14:textId="3707D3AD" w:rsidR="006D34F1" w:rsidRDefault="00B96FA6" w:rsidP="006E34A4">
            <w:pPr>
              <w:spacing w:before="80" w:after="80"/>
              <w:rPr>
                <w:b/>
                <w:color w:val="000000"/>
                <w:sz w:val="2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Location (primary campus and/or global partners)</w:t>
            </w:r>
            <w:r w:rsidR="008C38C8">
              <w:rPr>
                <w:b/>
                <w:color w:val="000000"/>
                <w:sz w:val="20"/>
                <w:szCs w:val="22"/>
              </w:rPr>
              <w:t>: *</w:t>
            </w:r>
          </w:p>
          <w:p w14:paraId="3CF408A0" w14:textId="11346AAE" w:rsidR="00E54107" w:rsidRPr="00AC1733" w:rsidRDefault="00AC1733" w:rsidP="006E34A4">
            <w:pPr>
              <w:spacing w:before="80" w:after="80"/>
              <w:rPr>
                <w:b/>
                <w:color w:val="000000"/>
                <w:sz w:val="18"/>
                <w:szCs w:val="18"/>
              </w:rPr>
            </w:pPr>
            <w:r w:rsidRPr="00AC1733">
              <w:rPr>
                <w:b/>
                <w:color w:val="000000"/>
                <w:sz w:val="18"/>
                <w:szCs w:val="18"/>
              </w:rPr>
              <w:t>- Multiple locations and/or campuses may be specified and ticked.</w:t>
            </w:r>
          </w:p>
        </w:tc>
        <w:tc>
          <w:tcPr>
            <w:tcW w:w="7513" w:type="dxa"/>
            <w:shd w:val="clear" w:color="auto" w:fill="auto"/>
          </w:tcPr>
          <w:p w14:paraId="78FBB631" w14:textId="77777777" w:rsidR="00B96FA6" w:rsidRDefault="00B96FA6" w:rsidP="00F856B8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</w:t>
            </w:r>
            <w:r w:rsidR="005F09E3">
              <w:rPr>
                <w:color w:val="000000"/>
                <w:sz w:val="20"/>
              </w:rPr>
              <w:t>_______________________</w:t>
            </w:r>
          </w:p>
          <w:p w14:paraId="6B896E5C" w14:textId="77777777" w:rsidR="005F09E3" w:rsidRPr="006E34A4" w:rsidRDefault="005F09E3" w:rsidP="005F09E3">
            <w:pPr>
              <w:tabs>
                <w:tab w:val="left" w:pos="376"/>
              </w:tabs>
              <w:spacing w:before="120" w:after="120"/>
              <w:rPr>
                <w:i/>
                <w:iCs/>
                <w:color w:val="808080"/>
                <w:sz w:val="20"/>
              </w:rPr>
            </w:pPr>
            <w:r w:rsidRPr="001D6910">
              <w:rPr>
                <w:i/>
                <w:color w:val="808080" w:themeColor="background1" w:themeShade="80"/>
                <w:sz w:val="20"/>
              </w:rPr>
              <w:t xml:space="preserve">e.g., Melbourne CBD, </w:t>
            </w:r>
            <w:r w:rsidRPr="006E34A4">
              <w:rPr>
                <w:i/>
                <w:iCs/>
                <w:color w:val="808080"/>
                <w:sz w:val="20"/>
              </w:rPr>
              <w:t xml:space="preserve">Brunswick, OUA, Singapore Institute of Management, </w:t>
            </w:r>
            <w:r>
              <w:rPr>
                <w:i/>
                <w:iCs/>
                <w:color w:val="808080"/>
                <w:sz w:val="20"/>
              </w:rPr>
              <w:t>etc.</w:t>
            </w:r>
            <w:r w:rsidR="007709BA">
              <w:rPr>
                <w:i/>
                <w:iCs/>
                <w:color w:val="808080"/>
                <w:sz w:val="20"/>
              </w:rPr>
              <w:t xml:space="preserve"> </w:t>
            </w:r>
            <w:r w:rsidR="007709BA" w:rsidRPr="006E34A4">
              <w:rPr>
                <w:i/>
                <w:iCs/>
                <w:color w:val="808080"/>
                <w:sz w:val="20"/>
              </w:rPr>
              <w:t>For a program / plan that</w:t>
            </w:r>
            <w:r w:rsidR="007709BA" w:rsidRPr="001D6910">
              <w:rPr>
                <w:i/>
                <w:color w:val="808080" w:themeColor="background1" w:themeShade="80"/>
                <w:sz w:val="20"/>
              </w:rPr>
              <w:t xml:space="preserve"> contains courses at multiple campuses (e.g., theory part in Melbourne CBD, practical in Point Cook) state the primary teaching campus.</w:t>
            </w:r>
          </w:p>
          <w:p w14:paraId="125BA34E" w14:textId="4B1A3BBA" w:rsidR="005F09E3" w:rsidRPr="00270FF0" w:rsidRDefault="005F09E3" w:rsidP="005F09E3">
            <w:pPr>
              <w:pStyle w:val="Response"/>
              <w:rPr>
                <w:b/>
              </w:rPr>
            </w:pPr>
            <w:r w:rsidRPr="00270FF0">
              <w:rPr>
                <w:b/>
              </w:rPr>
              <w:t xml:space="preserve">If </w:t>
            </w:r>
            <w:r w:rsidR="00CD4AD7">
              <w:rPr>
                <w:b/>
              </w:rPr>
              <w:t xml:space="preserve">this involves </w:t>
            </w:r>
            <w:r w:rsidR="0027393D" w:rsidRPr="00270FF0">
              <w:rPr>
                <w:b/>
              </w:rPr>
              <w:t xml:space="preserve">RMIT </w:t>
            </w:r>
            <w:r w:rsidRPr="00270FF0">
              <w:rPr>
                <w:b/>
              </w:rPr>
              <w:t xml:space="preserve">Vietnam </w:t>
            </w:r>
            <w:r w:rsidR="002B0919">
              <w:rPr>
                <w:b/>
              </w:rPr>
              <w:t>or</w:t>
            </w:r>
            <w:r w:rsidR="00271A91">
              <w:rPr>
                <w:b/>
              </w:rPr>
              <w:t xml:space="preserve"> RMIT Online, </w:t>
            </w:r>
            <w:r w:rsidR="00AF6BAD">
              <w:rPr>
                <w:b/>
              </w:rPr>
              <w:t xml:space="preserve">also </w:t>
            </w:r>
            <w:r w:rsidR="00CE6714">
              <w:rPr>
                <w:b/>
              </w:rPr>
              <w:t xml:space="preserve">use the </w:t>
            </w:r>
            <w:proofErr w:type="spellStart"/>
            <w:r w:rsidR="00271A91">
              <w:rPr>
                <w:b/>
              </w:rPr>
              <w:t>tickboxes</w:t>
            </w:r>
            <w:proofErr w:type="spellEnd"/>
            <w:r w:rsidR="00AF6BAD">
              <w:rPr>
                <w:b/>
              </w:rPr>
              <w:t xml:space="preserve"> below</w:t>
            </w:r>
            <w:r w:rsidRPr="00270FF0">
              <w:rPr>
                <w:b/>
              </w:rPr>
              <w:t>:</w:t>
            </w:r>
          </w:p>
          <w:p w14:paraId="60949FC1" w14:textId="77777777" w:rsidR="005F09E3" w:rsidRPr="005F09E3" w:rsidRDefault="00000000" w:rsidP="005F09E3">
            <w:pPr>
              <w:pStyle w:val="Responsetickboxes"/>
              <w:spacing w:after="80" w:line="240" w:lineRule="auto"/>
            </w:pPr>
            <w:sdt>
              <w:sdtPr>
                <w:id w:val="-1736706563"/>
              </w:sdtPr>
              <w:sdtContent>
                <w:r w:rsidR="005F09E3" w:rsidRPr="005F09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09E3" w:rsidRPr="005F09E3">
              <w:t xml:space="preserve"> Saigon</w:t>
            </w:r>
            <w:r w:rsidR="007A47B5">
              <w:t xml:space="preserve"> (</w:t>
            </w:r>
            <w:proofErr w:type="gramStart"/>
            <w:r w:rsidR="007A47B5">
              <w:t xml:space="preserve">VNMRI)   </w:t>
            </w:r>
            <w:proofErr w:type="gramEnd"/>
            <w:r w:rsidR="005F09E3" w:rsidRPr="005F09E3">
              <w:t xml:space="preserve">   </w:t>
            </w:r>
            <w:r w:rsidR="007A47B5">
              <w:t xml:space="preserve">            </w:t>
            </w:r>
            <w:r w:rsidR="00FD6873">
              <w:t xml:space="preserve"> </w:t>
            </w:r>
            <w:sdt>
              <w:sdtPr>
                <w:id w:val="1751155517"/>
              </w:sdtPr>
              <w:sdtContent>
                <w:r w:rsidR="005F09E3" w:rsidRPr="005F09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09E3" w:rsidRPr="005F09E3">
              <w:t xml:space="preserve"> Hanoi </w:t>
            </w:r>
            <w:r w:rsidR="007A47B5">
              <w:t>(VNMR</w:t>
            </w:r>
            <w:r w:rsidR="003662D9">
              <w:t>H</w:t>
            </w:r>
            <w:r w:rsidR="007A47B5">
              <w:t>)</w:t>
            </w:r>
            <w:r w:rsidR="005F09E3" w:rsidRPr="005F09E3">
              <w:t xml:space="preserve"> </w:t>
            </w:r>
            <w:r w:rsidR="003662D9">
              <w:t xml:space="preserve">    </w:t>
            </w:r>
            <w:r w:rsidR="005F09E3" w:rsidRPr="005F09E3">
              <w:t xml:space="preserve">        </w:t>
            </w:r>
            <w:sdt>
              <w:sdtPr>
                <w:id w:val="-1424107212"/>
              </w:sdtPr>
              <w:sdtContent>
                <w:r w:rsidR="005F09E3" w:rsidRPr="005F09E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47B5">
              <w:t xml:space="preserve"> Danang (VNMRD)</w:t>
            </w:r>
          </w:p>
          <w:p w14:paraId="40C1A6B3" w14:textId="77777777" w:rsidR="00B96FA6" w:rsidRPr="004F3B3A" w:rsidRDefault="00000000" w:rsidP="007709BA">
            <w:pPr>
              <w:tabs>
                <w:tab w:val="left" w:pos="376"/>
              </w:tabs>
              <w:spacing w:before="120" w:after="120"/>
              <w:rPr>
                <w:color w:val="000000"/>
                <w:sz w:val="20"/>
              </w:rPr>
            </w:pPr>
            <w:sdt>
              <w:sdtPr>
                <w:rPr>
                  <w:sz w:val="20"/>
                </w:rPr>
                <w:id w:val="-739640152"/>
              </w:sdtPr>
              <w:sdtContent>
                <w:r w:rsidR="005F09E3" w:rsidRPr="005F09E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09E3" w:rsidRPr="005F09E3">
              <w:rPr>
                <w:sz w:val="20"/>
              </w:rPr>
              <w:t xml:space="preserve"> RMIT Online in-house          </w:t>
            </w:r>
            <w:sdt>
              <w:sdtPr>
                <w:rPr>
                  <w:sz w:val="20"/>
                </w:rPr>
                <w:id w:val="879280936"/>
              </w:sdtPr>
              <w:sdtContent>
                <w:r w:rsidR="005F09E3" w:rsidRPr="005F09E3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F09E3" w:rsidRPr="005F09E3">
              <w:rPr>
                <w:sz w:val="20"/>
              </w:rPr>
              <w:t xml:space="preserve"> RMIT Online Keypath</w:t>
            </w:r>
          </w:p>
        </w:tc>
      </w:tr>
      <w:tr w:rsidR="000D1873" w:rsidRPr="004F3B3A" w14:paraId="1C5D4765" w14:textId="77777777" w:rsidTr="005B6D65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236F0D" w14:textId="77777777" w:rsidR="000D1873" w:rsidRPr="004F3B3A" w:rsidRDefault="000D1873" w:rsidP="005B6D65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Credit point</w:t>
            </w:r>
            <w:r w:rsidR="00673B57">
              <w:rPr>
                <w:b/>
                <w:color w:val="000000"/>
                <w:szCs w:val="22"/>
              </w:rPr>
              <w:t>s</w:t>
            </w:r>
            <w:r>
              <w:rPr>
                <w:b/>
                <w:color w:val="000000"/>
                <w:szCs w:val="22"/>
              </w:rPr>
              <w:t xml:space="preserve"> &amp; program duration</w:t>
            </w:r>
            <w:r w:rsidR="00B05A1A">
              <w:rPr>
                <w:b/>
                <w:color w:val="000000"/>
                <w:sz w:val="2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3B67E8DD" w14:textId="2B15746D" w:rsidR="000D1873" w:rsidRPr="000E5D1B" w:rsidRDefault="000D1873" w:rsidP="000D1873">
            <w:pPr>
              <w:tabs>
                <w:tab w:val="left" w:pos="3755"/>
              </w:tabs>
              <w:spacing w:before="120"/>
              <w:rPr>
                <w:i/>
              </w:rPr>
            </w:pPr>
            <w:proofErr w:type="gramStart"/>
            <w:r>
              <w:rPr>
                <w:i/>
                <w:color w:val="808080" w:themeColor="background1" w:themeShade="80"/>
                <w:sz w:val="20"/>
              </w:rPr>
              <w:t>e.g.</w:t>
            </w:r>
            <w:proofErr w:type="gramEnd"/>
            <w:r>
              <w:rPr>
                <w:i/>
                <w:color w:val="808080" w:themeColor="background1" w:themeShade="80"/>
                <w:sz w:val="20"/>
              </w:rPr>
              <w:t xml:space="preserve"> 192 credit points</w:t>
            </w:r>
            <w:r w:rsidR="00673B57">
              <w:rPr>
                <w:i/>
                <w:color w:val="808080" w:themeColor="background1" w:themeShade="80"/>
                <w:sz w:val="20"/>
              </w:rPr>
              <w:t xml:space="preserve"> in</w:t>
            </w:r>
            <w:r>
              <w:rPr>
                <w:i/>
                <w:color w:val="808080" w:themeColor="background1" w:themeShade="80"/>
                <w:sz w:val="20"/>
              </w:rPr>
              <w:t xml:space="preserve"> 2-years full-time, 4-years part-time</w:t>
            </w:r>
            <w:r w:rsidR="00034018">
              <w:rPr>
                <w:i/>
                <w:color w:val="808080" w:themeColor="background1" w:themeShade="80"/>
                <w:sz w:val="20"/>
              </w:rPr>
              <w:t>.</w:t>
            </w:r>
          </w:p>
        </w:tc>
      </w:tr>
      <w:tr w:rsidR="004A6E8D" w:rsidRPr="004F3B3A" w14:paraId="5862DFE4" w14:textId="77777777" w:rsidTr="005B6D65">
        <w:trPr>
          <w:cantSplit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188B0C1" w14:textId="77777777" w:rsidR="004A6E8D" w:rsidRPr="004F3B3A" w:rsidRDefault="004A6E8D" w:rsidP="004A6E8D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ASCED code</w:t>
            </w:r>
            <w:r w:rsidR="00B05A1A">
              <w:rPr>
                <w:b/>
                <w:color w:val="000000"/>
                <w:sz w:val="2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33F1A565" w14:textId="1A3B0279" w:rsidR="004A6E8D" w:rsidRPr="000D6890" w:rsidRDefault="004A6E8D" w:rsidP="004A6E8D">
            <w:pPr>
              <w:spacing w:before="80" w:after="80"/>
              <w:rPr>
                <w:i/>
                <w:color w:val="808080" w:themeColor="background1" w:themeShade="80"/>
                <w:sz w:val="20"/>
                <w:u w:val="single"/>
                <w:shd w:val="clear" w:color="auto" w:fill="FFFFFF"/>
              </w:rPr>
            </w:pPr>
            <w:r>
              <w:rPr>
                <w:color w:val="000000"/>
                <w:sz w:val="20"/>
              </w:rPr>
              <w:t xml:space="preserve">__________          </w:t>
            </w:r>
            <w:r w:rsidRPr="00D27887">
              <w:rPr>
                <w:i/>
                <w:color w:val="808080" w:themeColor="background1" w:themeShade="80"/>
                <w:sz w:val="20"/>
              </w:rPr>
              <w:t xml:space="preserve">Refer to “List of ASCED codes” document found here, from </w:t>
            </w:r>
            <w:r>
              <w:rPr>
                <w:i/>
                <w:color w:val="808080" w:themeColor="background1" w:themeShade="80"/>
                <w:sz w:val="20"/>
              </w:rPr>
              <w:t xml:space="preserve">the PDF </w:t>
            </w:r>
            <w:r w:rsidRPr="00D27887">
              <w:rPr>
                <w:i/>
                <w:color w:val="808080" w:themeColor="background1" w:themeShade="80"/>
                <w:sz w:val="20"/>
              </w:rPr>
              <w:t>page</w:t>
            </w:r>
            <w:r>
              <w:rPr>
                <w:i/>
                <w:color w:val="808080" w:themeColor="background1" w:themeShade="80"/>
                <w:sz w:val="20"/>
              </w:rPr>
              <w:t>#79</w:t>
            </w:r>
            <w:r w:rsidRPr="00D27887">
              <w:rPr>
                <w:i/>
                <w:color w:val="808080" w:themeColor="background1" w:themeShade="80"/>
                <w:sz w:val="20"/>
              </w:rPr>
              <w:t xml:space="preserve"> onwards: </w:t>
            </w:r>
            <w:r w:rsidR="001320CF">
              <w:rPr>
                <w:i/>
                <w:color w:val="808080" w:themeColor="background1" w:themeShade="80"/>
                <w:sz w:val="20"/>
              </w:rPr>
              <w:t xml:space="preserve"> </w:t>
            </w:r>
            <w:hyperlink r:id="rId13" w:history="1">
              <w:r w:rsidR="005E0747" w:rsidRPr="001320CF">
                <w:rPr>
                  <w:rStyle w:val="Hyperlink"/>
                  <w:i/>
                  <w:sz w:val="20"/>
                </w:rPr>
                <w:t>https://www.rmit.edu.au/staff/teaching/program-and-course-admin/program-and-course-forms</w:t>
              </w:r>
            </w:hyperlink>
            <w:r w:rsidR="005E0747">
              <w:rPr>
                <w:i/>
                <w:color w:val="808080" w:themeColor="background1" w:themeShade="80"/>
                <w:sz w:val="20"/>
                <w:shd w:val="clear" w:color="auto" w:fill="FFFFFF"/>
              </w:rPr>
              <w:t xml:space="preserve">  </w:t>
            </w:r>
            <w:r w:rsidR="005E0747" w:rsidRPr="006E7142">
              <w:rPr>
                <w:rStyle w:val="Hyperlink"/>
                <w:i/>
                <w:color w:val="808080" w:themeColor="background1" w:themeShade="80"/>
                <w:sz w:val="20"/>
                <w:u w:val="none"/>
                <w:shd w:val="clear" w:color="auto" w:fill="FFFFFF"/>
              </w:rPr>
              <w:t xml:space="preserve">or the </w:t>
            </w:r>
            <w:hyperlink r:id="rId14" w:history="1">
              <w:r w:rsidR="005E0747" w:rsidRPr="000D6890">
                <w:rPr>
                  <w:rStyle w:val="Hyperlink"/>
                  <w:i/>
                  <w:sz w:val="20"/>
                  <w:shd w:val="clear" w:color="auto" w:fill="FFFFFF"/>
                </w:rPr>
                <w:t>ABS web site</w:t>
              </w:r>
            </w:hyperlink>
          </w:p>
        </w:tc>
      </w:tr>
    </w:tbl>
    <w:p w14:paraId="591E2AF0" w14:textId="7BE5E14A" w:rsidR="005E0747" w:rsidRDefault="005E0747"/>
    <w:p w14:paraId="3D00BC69" w14:textId="77777777" w:rsidR="005E0747" w:rsidRDefault="005E0747">
      <w:pPr>
        <w:spacing w:after="200" w:line="276" w:lineRule="auto"/>
      </w:pPr>
      <w:r>
        <w:br w:type="page"/>
      </w:r>
    </w:p>
    <w:p w14:paraId="75621E6A" w14:textId="77777777" w:rsidR="002442C3" w:rsidRPr="002442C3" w:rsidRDefault="004B2F38" w:rsidP="006E34A4">
      <w:pPr>
        <w:spacing w:after="120"/>
        <w:rPr>
          <w:b/>
          <w:bCs/>
          <w:sz w:val="28"/>
          <w:szCs w:val="28"/>
        </w:rPr>
      </w:pPr>
      <w:r w:rsidRPr="002442C3">
        <w:rPr>
          <w:b/>
          <w:bCs/>
          <w:sz w:val="28"/>
          <w:szCs w:val="28"/>
        </w:rPr>
        <w:lastRenderedPageBreak/>
        <w:t>Part B</w:t>
      </w:r>
      <w:r w:rsidR="006122D2" w:rsidRPr="002442C3">
        <w:rPr>
          <w:b/>
          <w:bCs/>
          <w:sz w:val="28"/>
          <w:szCs w:val="28"/>
        </w:rPr>
        <w:t xml:space="preserve"> – Business Case</w:t>
      </w:r>
      <w:r w:rsidRPr="002442C3">
        <w:rPr>
          <w:b/>
          <w:bCs/>
          <w:sz w:val="28"/>
          <w:szCs w:val="28"/>
        </w:rPr>
        <w:t xml:space="preserve"> </w:t>
      </w:r>
    </w:p>
    <w:p w14:paraId="5035B18E" w14:textId="44794801" w:rsidR="004B2F38" w:rsidRDefault="004B2F38" w:rsidP="006E34A4">
      <w:pPr>
        <w:spacing w:after="120"/>
        <w:rPr>
          <w:b/>
          <w:i/>
          <w:sz w:val="18"/>
          <w:szCs w:val="18"/>
        </w:rPr>
      </w:pPr>
      <w:r w:rsidRPr="00CC3546">
        <w:rPr>
          <w:i/>
          <w:sz w:val="18"/>
          <w:szCs w:val="18"/>
        </w:rPr>
        <w:t xml:space="preserve">The Part B </w:t>
      </w:r>
      <w:r w:rsidR="00CC3546" w:rsidRPr="00CC3546">
        <w:rPr>
          <w:i/>
          <w:sz w:val="18"/>
          <w:szCs w:val="18"/>
        </w:rPr>
        <w:t>– Business Case section is</w:t>
      </w:r>
      <w:r w:rsidRPr="00CC3546">
        <w:rPr>
          <w:i/>
          <w:sz w:val="18"/>
          <w:szCs w:val="18"/>
        </w:rPr>
        <w:t xml:space="preserve"> required for submission o</w:t>
      </w:r>
      <w:r w:rsidR="00CC3546" w:rsidRPr="00CC3546">
        <w:rPr>
          <w:i/>
          <w:sz w:val="18"/>
          <w:szCs w:val="18"/>
        </w:rPr>
        <w:t>f proposed new offerings for f</w:t>
      </w:r>
      <w:r w:rsidRPr="00CC3546">
        <w:rPr>
          <w:i/>
          <w:sz w:val="18"/>
          <w:szCs w:val="18"/>
        </w:rPr>
        <w:t>easibility approval</w:t>
      </w:r>
      <w:r w:rsidR="00E25E4F" w:rsidRPr="00CC3546">
        <w:rPr>
          <w:i/>
          <w:sz w:val="18"/>
          <w:szCs w:val="18"/>
        </w:rPr>
        <w:t xml:space="preserve"> by the College </w:t>
      </w:r>
      <w:r w:rsidR="00904E6C">
        <w:rPr>
          <w:i/>
          <w:sz w:val="18"/>
          <w:szCs w:val="18"/>
        </w:rPr>
        <w:t>Deputy Vice</w:t>
      </w:r>
      <w:r w:rsidR="00E25E4F" w:rsidRPr="00CC3546">
        <w:rPr>
          <w:i/>
          <w:sz w:val="18"/>
          <w:szCs w:val="18"/>
        </w:rPr>
        <w:t>-Chancellor</w:t>
      </w:r>
      <w:r w:rsidRPr="00CC3546">
        <w:rPr>
          <w:i/>
          <w:sz w:val="18"/>
          <w:szCs w:val="18"/>
        </w:rPr>
        <w:t>.</w:t>
      </w:r>
      <w:r w:rsidR="00CC3546" w:rsidRPr="00CC3546">
        <w:rPr>
          <w:i/>
          <w:sz w:val="18"/>
          <w:szCs w:val="18"/>
        </w:rPr>
        <w:t xml:space="preserve"> In some cases, the </w:t>
      </w:r>
      <w:r w:rsidR="00904E6C">
        <w:rPr>
          <w:i/>
          <w:sz w:val="18"/>
          <w:szCs w:val="18"/>
        </w:rPr>
        <w:t>DVC</w:t>
      </w:r>
      <w:r w:rsidR="00CC3546" w:rsidRPr="00CC3546">
        <w:rPr>
          <w:i/>
          <w:sz w:val="18"/>
          <w:szCs w:val="18"/>
        </w:rPr>
        <w:t xml:space="preserve"> may request that Part C Program Structure</w:t>
      </w:r>
      <w:r w:rsidR="00C71BB6">
        <w:rPr>
          <w:i/>
          <w:sz w:val="18"/>
          <w:szCs w:val="18"/>
        </w:rPr>
        <w:t xml:space="preserve"> </w:t>
      </w:r>
      <w:r w:rsidR="00CC3546" w:rsidRPr="00CC3546">
        <w:rPr>
          <w:i/>
          <w:sz w:val="18"/>
          <w:szCs w:val="18"/>
        </w:rPr>
        <w:t>is completed in order to sign off on the Business Case.</w:t>
      </w:r>
      <w:r w:rsidRPr="00CC3546">
        <w:rPr>
          <w:i/>
          <w:sz w:val="18"/>
          <w:szCs w:val="18"/>
        </w:rPr>
        <w:t xml:space="preserve"> </w:t>
      </w:r>
      <w:r w:rsidR="00E25E4F" w:rsidRPr="00CC3546">
        <w:rPr>
          <w:i/>
          <w:sz w:val="18"/>
          <w:szCs w:val="18"/>
        </w:rPr>
        <w:t>Parts A, B and C must be circulated to groups that are to be consulted on feasibility – see the consultation matrix.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513"/>
      </w:tblGrid>
      <w:tr w:rsidR="004B2F38" w:rsidRPr="008714BF" w14:paraId="380F714D" w14:textId="77777777" w:rsidTr="006E34A4"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36E987E7" w14:textId="00C24338" w:rsidR="004B2F38" w:rsidRPr="008714BF" w:rsidRDefault="006122D2" w:rsidP="006E34A4">
            <w:pPr>
              <w:spacing w:before="80" w:after="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Program</w:t>
            </w:r>
            <w:r w:rsidR="004B2F38" w:rsidRPr="008714BF">
              <w:rPr>
                <w:b/>
                <w:color w:val="000000"/>
                <w:sz w:val="28"/>
                <w:szCs w:val="28"/>
              </w:rPr>
              <w:t xml:space="preserve"> Feasibility</w:t>
            </w:r>
            <w:r w:rsidR="004B2F3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27ED">
              <w:rPr>
                <w:b/>
                <w:color w:val="000000"/>
                <w:sz w:val="28"/>
                <w:szCs w:val="28"/>
              </w:rPr>
              <w:t>–</w:t>
            </w:r>
            <w:r w:rsidR="004B2F3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E34A4">
              <w:rPr>
                <w:b/>
                <w:color w:val="000000"/>
                <w:sz w:val="28"/>
                <w:szCs w:val="28"/>
              </w:rPr>
              <w:t>r</w:t>
            </w:r>
            <w:r w:rsidR="00F127ED">
              <w:rPr>
                <w:b/>
                <w:color w:val="000000"/>
                <w:sz w:val="28"/>
                <w:szCs w:val="28"/>
              </w:rPr>
              <w:t xml:space="preserve">equired for submission to </w:t>
            </w:r>
            <w:r w:rsidR="00904E6C">
              <w:rPr>
                <w:b/>
                <w:color w:val="000000"/>
                <w:sz w:val="28"/>
                <w:szCs w:val="28"/>
              </w:rPr>
              <w:t xml:space="preserve">Deputy </w:t>
            </w:r>
            <w:r w:rsidR="006E34A4">
              <w:rPr>
                <w:b/>
                <w:color w:val="000000"/>
                <w:sz w:val="28"/>
                <w:szCs w:val="28"/>
              </w:rPr>
              <w:t>Vice-Chancellor</w:t>
            </w:r>
          </w:p>
        </w:tc>
      </w:tr>
      <w:tr w:rsidR="00157555" w:rsidRPr="004F3B3A" w14:paraId="6A135A24" w14:textId="77777777" w:rsidTr="00157555">
        <w:trPr>
          <w:cantSplit/>
        </w:trPr>
        <w:tc>
          <w:tcPr>
            <w:tcW w:w="3085" w:type="dxa"/>
            <w:shd w:val="clear" w:color="auto" w:fill="D5E4EF"/>
          </w:tcPr>
          <w:p w14:paraId="437A5C48" w14:textId="77777777" w:rsidR="00157555" w:rsidRPr="004F3B3A" w:rsidRDefault="00157555" w:rsidP="00157555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Program Life-cycle Register (PLR) ID number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483310AB" w14:textId="5C3AF9E6" w:rsidR="00157555" w:rsidRPr="00FD06EA" w:rsidRDefault="00157555" w:rsidP="00867656">
            <w:pPr>
              <w:spacing w:before="120" w:after="120"/>
              <w:ind w:left="34" w:hanging="34"/>
              <w:rPr>
                <w:i/>
                <w:iCs/>
                <w:color w:val="000000"/>
                <w:sz w:val="20"/>
              </w:rPr>
            </w:pPr>
            <w:r w:rsidRPr="001E75B5">
              <w:rPr>
                <w:i/>
                <w:iCs/>
                <w:color w:val="808080" w:themeColor="background1" w:themeShade="80"/>
                <w:sz w:val="20"/>
              </w:rPr>
              <w:t xml:space="preserve">Proposals requiring Academic and Business Case approval must have been registered on the PLR before they can be submitted to the </w:t>
            </w:r>
            <w:r w:rsidR="00904E6C">
              <w:rPr>
                <w:i/>
                <w:iCs/>
                <w:color w:val="808080" w:themeColor="background1" w:themeShade="80"/>
                <w:sz w:val="20"/>
              </w:rPr>
              <w:t>Deputy Vice</w:t>
            </w:r>
            <w:r w:rsidRPr="001E75B5">
              <w:rPr>
                <w:i/>
                <w:iCs/>
                <w:color w:val="808080" w:themeColor="background1" w:themeShade="80"/>
                <w:sz w:val="20"/>
              </w:rPr>
              <w:t xml:space="preserve">-Chancellor for </w:t>
            </w:r>
            <w:r w:rsidR="00867656">
              <w:rPr>
                <w:i/>
                <w:iCs/>
                <w:color w:val="808080" w:themeColor="background1" w:themeShade="80"/>
                <w:sz w:val="20"/>
              </w:rPr>
              <w:t>approval of the Business Case</w:t>
            </w:r>
            <w:r w:rsidRPr="001E75B5">
              <w:rPr>
                <w:i/>
                <w:iCs/>
                <w:color w:val="808080" w:themeColor="background1" w:themeShade="80"/>
                <w:sz w:val="20"/>
              </w:rPr>
              <w:t>.</w:t>
            </w:r>
          </w:p>
        </w:tc>
      </w:tr>
      <w:tr w:rsidR="006E34A4" w:rsidRPr="004F3B3A" w14:paraId="407B8934" w14:textId="77777777" w:rsidTr="006E34A4">
        <w:trPr>
          <w:cantSplit/>
        </w:trPr>
        <w:tc>
          <w:tcPr>
            <w:tcW w:w="3085" w:type="dxa"/>
            <w:shd w:val="clear" w:color="auto" w:fill="D5E4EF"/>
          </w:tcPr>
          <w:p w14:paraId="0376181C" w14:textId="77777777" w:rsidR="006E34A4" w:rsidRPr="004F3B3A" w:rsidRDefault="006E34A4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Contact person(s)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64879567" w14:textId="77777777" w:rsidR="006E34A4" w:rsidRPr="00A747BD" w:rsidRDefault="006E34A4" w:rsidP="00867656">
            <w:pPr>
              <w:spacing w:before="120" w:after="120"/>
              <w:ind w:left="34" w:hanging="34"/>
              <w:rPr>
                <w:i/>
                <w:iCs/>
                <w:color w:val="000000"/>
                <w:sz w:val="20"/>
              </w:rPr>
            </w:pPr>
            <w:r w:rsidRPr="00A747BD">
              <w:rPr>
                <w:i/>
                <w:iCs/>
                <w:color w:val="808080" w:themeColor="background1" w:themeShade="80"/>
                <w:sz w:val="20"/>
              </w:rPr>
              <w:t xml:space="preserve">Person who is responsible for </w:t>
            </w:r>
            <w:r w:rsidR="00867656">
              <w:rPr>
                <w:i/>
                <w:iCs/>
                <w:color w:val="808080" w:themeColor="background1" w:themeShade="80"/>
                <w:sz w:val="20"/>
              </w:rPr>
              <w:t>developing the proposal</w:t>
            </w:r>
            <w:r>
              <w:rPr>
                <w:i/>
                <w:iCs/>
                <w:color w:val="808080" w:themeColor="background1" w:themeShade="80"/>
                <w:sz w:val="20"/>
              </w:rPr>
              <w:t>. For new offerings at RMIT Vietnam</w:t>
            </w:r>
            <w:r w:rsidR="00867656">
              <w:rPr>
                <w:i/>
                <w:iCs/>
                <w:color w:val="808080" w:themeColor="background1" w:themeShade="80"/>
                <w:sz w:val="20"/>
              </w:rPr>
              <w:t>, please list the Head of School</w:t>
            </w:r>
            <w:r>
              <w:rPr>
                <w:i/>
                <w:iCs/>
                <w:color w:val="808080" w:themeColor="background1" w:themeShade="80"/>
                <w:sz w:val="20"/>
              </w:rPr>
              <w:t xml:space="preserve"> as primary contact and a Melbourne colleague as the Australian contact to support the process.</w:t>
            </w:r>
          </w:p>
        </w:tc>
      </w:tr>
      <w:tr w:rsidR="004B2F38" w:rsidRPr="004F3B3A" w14:paraId="021D42A3" w14:textId="77777777" w:rsidTr="006E34A4">
        <w:trPr>
          <w:cantSplit/>
        </w:trPr>
        <w:tc>
          <w:tcPr>
            <w:tcW w:w="3085" w:type="dxa"/>
            <w:shd w:val="clear" w:color="auto" w:fill="D5E4EF"/>
          </w:tcPr>
          <w:p w14:paraId="5E4B623C" w14:textId="77777777"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Brief description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0D04898B" w14:textId="77777777" w:rsidR="004B2F38" w:rsidRPr="006E34A4" w:rsidRDefault="004B2F38" w:rsidP="006E34A4">
            <w:pPr>
              <w:spacing w:before="120" w:after="120"/>
              <w:rPr>
                <w:i/>
                <w:color w:val="808080" w:themeColor="background1" w:themeShade="80"/>
                <w:sz w:val="20"/>
              </w:rPr>
            </w:pPr>
            <w:r w:rsidRPr="00C25A8F">
              <w:rPr>
                <w:i/>
                <w:color w:val="808080" w:themeColor="background1" w:themeShade="80"/>
                <w:sz w:val="20"/>
              </w:rPr>
              <w:t>3 lines maximum, description of the program</w:t>
            </w:r>
          </w:p>
        </w:tc>
      </w:tr>
      <w:tr w:rsidR="00A2779F" w:rsidRPr="004F3B3A" w14:paraId="1AFA1F7D" w14:textId="77777777" w:rsidTr="00A2779F">
        <w:trPr>
          <w:cantSplit/>
        </w:trPr>
        <w:tc>
          <w:tcPr>
            <w:tcW w:w="3085" w:type="dxa"/>
            <w:shd w:val="clear" w:color="auto" w:fill="D5E4EF"/>
          </w:tcPr>
          <w:p w14:paraId="37920FFA" w14:textId="77777777" w:rsidR="00A2779F" w:rsidRPr="004F3B3A" w:rsidRDefault="00A2779F" w:rsidP="00A2779F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 xml:space="preserve">Credit </w:t>
            </w:r>
            <w:r>
              <w:rPr>
                <w:b/>
                <w:color w:val="000000"/>
                <w:szCs w:val="22"/>
              </w:rPr>
              <w:t>p</w:t>
            </w:r>
            <w:r w:rsidRPr="004F3B3A">
              <w:rPr>
                <w:b/>
                <w:color w:val="000000"/>
                <w:szCs w:val="22"/>
              </w:rPr>
              <w:t>oints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797BBC77" w14:textId="77777777" w:rsidR="00A2779F" w:rsidRPr="004F3B3A" w:rsidRDefault="00A2779F" w:rsidP="00A2779F">
            <w:pPr>
              <w:spacing w:before="120" w:after="120"/>
              <w:ind w:left="34" w:hanging="34"/>
              <w:rPr>
                <w:iCs/>
                <w:color w:val="000000"/>
                <w:sz w:val="20"/>
              </w:rPr>
            </w:pPr>
            <w:r w:rsidRPr="00CF2206">
              <w:rPr>
                <w:i/>
                <w:iCs/>
                <w:color w:val="808080" w:themeColor="background1" w:themeShade="80"/>
                <w:sz w:val="20"/>
              </w:rPr>
              <w:t>Typically, 1 year full-time = 96 credit points</w:t>
            </w:r>
          </w:p>
        </w:tc>
      </w:tr>
      <w:tr w:rsidR="00A2779F" w:rsidRPr="004F3B3A" w14:paraId="6E53B3ED" w14:textId="77777777" w:rsidTr="00A2779F">
        <w:trPr>
          <w:cantSplit/>
        </w:trPr>
        <w:tc>
          <w:tcPr>
            <w:tcW w:w="3085" w:type="dxa"/>
            <w:shd w:val="clear" w:color="auto" w:fill="D5E4EF"/>
          </w:tcPr>
          <w:p w14:paraId="0896B470" w14:textId="77777777" w:rsidR="00A2779F" w:rsidRPr="004F3B3A" w:rsidRDefault="00A2779F" w:rsidP="00A2779F">
            <w:pPr>
              <w:tabs>
                <w:tab w:val="left" w:pos="1024"/>
              </w:tabs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Duration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1894DEBE" w14:textId="77777777" w:rsidR="00A2779F" w:rsidRDefault="00A2779F" w:rsidP="00A2779F">
            <w:pPr>
              <w:spacing w:before="80" w:after="80"/>
              <w:rPr>
                <w:color w:val="000000"/>
                <w:sz w:val="20"/>
              </w:rPr>
            </w:pPr>
            <w:r w:rsidRPr="004F3B3A">
              <w:rPr>
                <w:b/>
                <w:color w:val="000000"/>
                <w:sz w:val="20"/>
              </w:rPr>
              <w:t>F/T:</w:t>
            </w:r>
            <w:r>
              <w:rPr>
                <w:color w:val="000000"/>
                <w:sz w:val="20"/>
              </w:rPr>
              <w:t xml:space="preserve"> ______</w:t>
            </w:r>
            <w:r w:rsidRPr="004F3B3A">
              <w:rPr>
                <w:color w:val="000000"/>
                <w:sz w:val="20"/>
              </w:rPr>
              <w:t xml:space="preserve">      </w:t>
            </w:r>
            <w:r w:rsidRPr="004F3B3A">
              <w:rPr>
                <w:b/>
                <w:color w:val="000000"/>
                <w:sz w:val="20"/>
              </w:rPr>
              <w:t>P/T:</w:t>
            </w:r>
            <w:r>
              <w:rPr>
                <w:color w:val="000000"/>
                <w:sz w:val="20"/>
              </w:rPr>
              <w:t xml:space="preserve"> _____</w:t>
            </w:r>
          </w:p>
          <w:p w14:paraId="4E979156" w14:textId="77777777" w:rsidR="00A2779F" w:rsidRDefault="00A2779F" w:rsidP="00A2779F">
            <w:pPr>
              <w:spacing w:before="120" w:after="120"/>
              <w:ind w:left="34" w:hanging="34"/>
              <w:rPr>
                <w:i/>
                <w:color w:val="808080" w:themeColor="background1" w:themeShade="80"/>
                <w:sz w:val="20"/>
              </w:rPr>
            </w:pPr>
            <w:r w:rsidRPr="00CF2206">
              <w:rPr>
                <w:i/>
                <w:color w:val="808080" w:themeColor="background1" w:themeShade="80"/>
                <w:sz w:val="20"/>
              </w:rPr>
              <w:t>Indicate duration in full-time and/or part-</w:t>
            </w:r>
            <w:r w:rsidRPr="00157555">
              <w:rPr>
                <w:i/>
                <w:iCs/>
                <w:color w:val="808080" w:themeColor="background1" w:themeShade="80"/>
                <w:sz w:val="20"/>
              </w:rPr>
              <w:t>time</w:t>
            </w:r>
            <w:r w:rsidRPr="00CF2206">
              <w:rPr>
                <w:i/>
                <w:color w:val="808080" w:themeColor="background1" w:themeShade="80"/>
                <w:sz w:val="20"/>
              </w:rPr>
              <w:t xml:space="preserve"> mode, stated in years/semesters. For an intensive program/plan (</w:t>
            </w:r>
            <w:proofErr w:type="spellStart"/>
            <w:r w:rsidRPr="00CF2206">
              <w:rPr>
                <w:i/>
                <w:color w:val="808080" w:themeColor="background1" w:themeShade="80"/>
                <w:sz w:val="20"/>
              </w:rPr>
              <w:t>eg</w:t>
            </w:r>
            <w:proofErr w:type="spellEnd"/>
            <w:r w:rsidRPr="00CF2206">
              <w:rPr>
                <w:i/>
                <w:color w:val="808080" w:themeColor="background1" w:themeShade="80"/>
                <w:sz w:val="20"/>
              </w:rPr>
              <w:t>, a 2-year MBA delivered in 18 weeks), state ‘Intensive 18 weeks, normally 2 years full-time’.</w:t>
            </w:r>
          </w:p>
          <w:p w14:paraId="2231DF64" w14:textId="0BEFD346" w:rsidR="00DD213B" w:rsidRPr="00CF2206" w:rsidRDefault="00DD213B" w:rsidP="00A2779F">
            <w:pPr>
              <w:spacing w:before="120" w:after="120"/>
              <w:ind w:left="34" w:hanging="34"/>
              <w:rPr>
                <w:i/>
                <w:color w:val="00000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Note: This should be the same as in the HEPAT Part A. This is asked again in Part B because staff given the Part B may not always see the Part A.</w:t>
            </w:r>
          </w:p>
        </w:tc>
      </w:tr>
      <w:tr w:rsidR="00A2779F" w:rsidRPr="004F3B3A" w14:paraId="1AC63C8A" w14:textId="77777777" w:rsidTr="00A2779F">
        <w:trPr>
          <w:cantSplit/>
        </w:trPr>
        <w:tc>
          <w:tcPr>
            <w:tcW w:w="3085" w:type="dxa"/>
            <w:shd w:val="clear" w:color="auto" w:fill="D5E4EF"/>
          </w:tcPr>
          <w:p w14:paraId="1C2A7892" w14:textId="77777777" w:rsidR="00A2779F" w:rsidRPr="004F3B3A" w:rsidRDefault="00A2779F" w:rsidP="00A2779F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Career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24603B0E" w14:textId="77777777" w:rsidR="00A2779F" w:rsidRPr="00357124" w:rsidRDefault="00A2779F" w:rsidP="00A2779F">
            <w:pPr>
              <w:spacing w:before="120" w:after="120"/>
              <w:ind w:left="34" w:hanging="34"/>
              <w:rPr>
                <w:i/>
                <w:iCs/>
                <w:color w:val="000000"/>
                <w:sz w:val="20"/>
              </w:rPr>
            </w:pPr>
            <w:r w:rsidRPr="00357124">
              <w:rPr>
                <w:i/>
                <w:color w:val="808080" w:themeColor="background1" w:themeShade="80"/>
                <w:sz w:val="20"/>
              </w:rPr>
              <w:t xml:space="preserve">Indicate Preparatory, Undergraduate, </w:t>
            </w:r>
            <w:r w:rsidRPr="00157555">
              <w:rPr>
                <w:i/>
                <w:iCs/>
                <w:color w:val="808080" w:themeColor="background1" w:themeShade="80"/>
                <w:sz w:val="20"/>
              </w:rPr>
              <w:t>Postgraduate</w:t>
            </w:r>
            <w:r w:rsidRPr="00357124">
              <w:rPr>
                <w:i/>
                <w:color w:val="808080" w:themeColor="background1" w:themeShade="80"/>
                <w:sz w:val="20"/>
              </w:rPr>
              <w:t xml:space="preserve">, Research, or </w:t>
            </w:r>
            <w:proofErr w:type="gramStart"/>
            <w:r w:rsidRPr="00357124">
              <w:rPr>
                <w:i/>
                <w:color w:val="808080" w:themeColor="background1" w:themeShade="80"/>
                <w:sz w:val="20"/>
              </w:rPr>
              <w:t>Non Award</w:t>
            </w:r>
            <w:proofErr w:type="gramEnd"/>
            <w:r w:rsidRPr="00357124">
              <w:rPr>
                <w:i/>
                <w:color w:val="808080" w:themeColor="background1" w:themeShade="80"/>
                <w:sz w:val="20"/>
              </w:rPr>
              <w:t xml:space="preserve"> (OUA programs only)</w:t>
            </w:r>
          </w:p>
        </w:tc>
      </w:tr>
      <w:tr w:rsidR="00A2779F" w:rsidRPr="004F3B3A" w14:paraId="3D24F80D" w14:textId="77777777" w:rsidTr="00A2779F">
        <w:trPr>
          <w:cantSplit/>
        </w:trPr>
        <w:tc>
          <w:tcPr>
            <w:tcW w:w="3085" w:type="dxa"/>
            <w:shd w:val="clear" w:color="auto" w:fill="D5E4EF"/>
          </w:tcPr>
          <w:p w14:paraId="420D334E" w14:textId="77777777" w:rsidR="00A2779F" w:rsidRPr="004F3B3A" w:rsidRDefault="00A2779F" w:rsidP="00A2779F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AQF Level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0F760185" w14:textId="77777777" w:rsidR="00A2779F" w:rsidRPr="00357124" w:rsidRDefault="00A2779F" w:rsidP="00A2779F">
            <w:pPr>
              <w:spacing w:before="120" w:after="120"/>
              <w:ind w:left="34" w:hanging="34"/>
              <w:rPr>
                <w:i/>
                <w:iCs/>
                <w:color w:val="000000"/>
                <w:sz w:val="20"/>
              </w:rPr>
            </w:pPr>
            <w:r w:rsidRPr="00357124">
              <w:rPr>
                <w:i/>
                <w:iCs/>
                <w:color w:val="808080" w:themeColor="background1" w:themeShade="80"/>
                <w:sz w:val="20"/>
              </w:rPr>
              <w:t>For higher education programs, from 5 to 10</w:t>
            </w:r>
          </w:p>
        </w:tc>
      </w:tr>
      <w:tr w:rsidR="004B2F38" w:rsidRPr="004F3B3A" w14:paraId="6060485E" w14:textId="77777777" w:rsidTr="006E34A4">
        <w:trPr>
          <w:cantSplit/>
        </w:trPr>
        <w:tc>
          <w:tcPr>
            <w:tcW w:w="3085" w:type="dxa"/>
            <w:shd w:val="clear" w:color="auto" w:fill="D5E4EF"/>
          </w:tcPr>
          <w:p w14:paraId="4E4CCF0F" w14:textId="77777777"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Rationale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shd w:val="clear" w:color="auto" w:fill="auto"/>
          </w:tcPr>
          <w:p w14:paraId="73B03F19" w14:textId="77777777" w:rsidR="004B2F38" w:rsidRPr="00560F45" w:rsidRDefault="004B2F38" w:rsidP="006E34A4">
            <w:pPr>
              <w:tabs>
                <w:tab w:val="left" w:pos="376"/>
              </w:tabs>
              <w:spacing w:before="120" w:after="120"/>
              <w:rPr>
                <w:i/>
                <w:iCs/>
                <w:color w:val="808080"/>
                <w:sz w:val="20"/>
              </w:rPr>
            </w:pPr>
            <w:r w:rsidRPr="00560F45">
              <w:rPr>
                <w:i/>
                <w:iCs/>
                <w:color w:val="808080"/>
                <w:sz w:val="20"/>
              </w:rPr>
              <w:t xml:space="preserve">Describe the outcome of discussions related to this proposal as part of the </w:t>
            </w:r>
            <w:r w:rsidR="00C71BB6">
              <w:rPr>
                <w:i/>
                <w:iCs/>
                <w:color w:val="808080"/>
                <w:sz w:val="20"/>
              </w:rPr>
              <w:t>quality review</w:t>
            </w:r>
            <w:r w:rsidRPr="00560F45">
              <w:rPr>
                <w:i/>
                <w:iCs/>
                <w:color w:val="808080"/>
                <w:sz w:val="20"/>
              </w:rPr>
              <w:t>/profile planning process and give additional information relevant to the type of proposal. Describe the industry, vocational, community or enterprise needs to be addressed and how these have been identified.</w:t>
            </w:r>
          </w:p>
          <w:p w14:paraId="4B719B51" w14:textId="77777777" w:rsidR="000D6890" w:rsidRPr="000D6890" w:rsidRDefault="004B2F38" w:rsidP="006E34A4">
            <w:pPr>
              <w:tabs>
                <w:tab w:val="left" w:pos="376"/>
              </w:tabs>
              <w:spacing w:before="120" w:after="120"/>
              <w:rPr>
                <w:i/>
                <w:color w:val="808080"/>
                <w:sz w:val="20"/>
              </w:rPr>
            </w:pPr>
            <w:r w:rsidRPr="00560F45">
              <w:rPr>
                <w:i/>
                <w:color w:val="808080"/>
                <w:sz w:val="20"/>
              </w:rPr>
              <w:t>Describe the expected destination of graduates in terms of how they would fit into the employment profile of the industry or profession.</w:t>
            </w:r>
          </w:p>
        </w:tc>
      </w:tr>
      <w:tr w:rsidR="004B2F38" w:rsidRPr="004F3B3A" w14:paraId="3F762F07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68C52519" w14:textId="77777777" w:rsidR="004B2F38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Risk and risk mitigation</w:t>
            </w:r>
          </w:p>
          <w:p w14:paraId="6E2D1FF3" w14:textId="612C2605"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(1-2 paragraphs)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8E62" w14:textId="77777777" w:rsidR="004B2F38" w:rsidRPr="002F477A" w:rsidRDefault="004B2F38" w:rsidP="006E34A4">
            <w:pPr>
              <w:spacing w:before="120" w:after="120"/>
              <w:rPr>
                <w:b/>
                <w:color w:val="000000"/>
                <w:sz w:val="20"/>
              </w:rPr>
            </w:pPr>
            <w:r w:rsidRPr="002F477A">
              <w:rPr>
                <w:i/>
                <w:color w:val="808080"/>
                <w:sz w:val="20"/>
              </w:rPr>
              <w:t>What are the financial, operational or reputational risks associated with implementing the proposed program? How will these risks be mitigated</w:t>
            </w:r>
            <w:r>
              <w:rPr>
                <w:i/>
                <w:color w:val="808080"/>
                <w:sz w:val="20"/>
              </w:rPr>
              <w:t>?</w:t>
            </w:r>
          </w:p>
        </w:tc>
      </w:tr>
      <w:tr w:rsidR="00FF4D8F" w:rsidRPr="004F3B3A" w14:paraId="40304AFC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33F6E8D3" w14:textId="77777777" w:rsidR="00FF4D8F" w:rsidRPr="004F3B3A" w:rsidRDefault="00FF4D8F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Finance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B2DB" w14:textId="77777777" w:rsidR="00FF4D8F" w:rsidRPr="002F477A" w:rsidRDefault="00FF4D8F" w:rsidP="006E34A4">
            <w:pPr>
              <w:spacing w:before="120" w:after="120"/>
              <w:rPr>
                <w:b/>
                <w:color w:val="000000"/>
                <w:sz w:val="20"/>
              </w:rPr>
            </w:pPr>
            <w:r w:rsidRPr="00754BD7">
              <w:rPr>
                <w:i/>
                <w:color w:val="808080"/>
                <w:sz w:val="20"/>
              </w:rPr>
              <w:t>Initial assessment of financial viability of proposal, possible market price (tied to market assessment) and RMIT fee where relevant, potential student numbers and likely total revenue. A full detailed costing is not required at this stage. This section should provide a</w:t>
            </w:r>
            <w:r w:rsidRPr="00754BD7">
              <w:rPr>
                <w:i/>
                <w:color w:val="808080"/>
                <w:sz w:val="20"/>
                <w:shd w:val="clear" w:color="auto" w:fill="FFFFFF"/>
              </w:rPr>
              <w:t xml:space="preserve"> </w:t>
            </w:r>
            <w:proofErr w:type="gramStart"/>
            <w:r w:rsidRPr="00754BD7">
              <w:rPr>
                <w:i/>
                <w:color w:val="808080"/>
                <w:sz w:val="20"/>
                <w:shd w:val="clear" w:color="auto" w:fill="FFFFFF"/>
              </w:rPr>
              <w:t>high level</w:t>
            </w:r>
            <w:proofErr w:type="gramEnd"/>
            <w:r w:rsidRPr="00754BD7">
              <w:rPr>
                <w:i/>
                <w:color w:val="808080"/>
                <w:sz w:val="20"/>
                <w:shd w:val="clear" w:color="auto" w:fill="FFFFFF"/>
              </w:rPr>
              <w:t xml:space="preserve"> financial projection. FSG will assist in estimating relevant KPIs in order to add financial/risk context.  For example: will there be 100 EFTSL vs 10 EFTSL?  Is it expected that the program will run at</w:t>
            </w:r>
            <w:r w:rsidR="00ED63BE">
              <w:rPr>
                <w:i/>
                <w:color w:val="808080"/>
                <w:sz w:val="20"/>
                <w:shd w:val="clear" w:color="auto" w:fill="FFFFFF"/>
              </w:rPr>
              <w:t xml:space="preserve"> </w:t>
            </w:r>
            <w:r w:rsidRPr="00754BD7">
              <w:rPr>
                <w:i/>
                <w:color w:val="808080"/>
                <w:sz w:val="20"/>
                <w:shd w:val="clear" w:color="auto" w:fill="FFFFFF"/>
              </w:rPr>
              <w:t>a 60% gross margin vs 10%? etc.  This will assist the go/no-go decision at the feasibility stage.</w:t>
            </w:r>
          </w:p>
        </w:tc>
      </w:tr>
      <w:tr w:rsidR="00FF4D8F" w:rsidRPr="004F3B3A" w14:paraId="509120AE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17B96DB5" w14:textId="77777777" w:rsidR="00FF4D8F" w:rsidRPr="004F3B3A" w:rsidRDefault="00FF4D8F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Demand and competitor analysis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6928" w14:textId="77777777" w:rsidR="000D6890" w:rsidRPr="00560F45" w:rsidRDefault="000D6890" w:rsidP="000D6890">
            <w:pPr>
              <w:tabs>
                <w:tab w:val="left" w:pos="376"/>
              </w:tabs>
              <w:spacing w:before="120" w:after="120"/>
              <w:rPr>
                <w:i/>
                <w:color w:val="808080"/>
                <w:sz w:val="20"/>
              </w:rPr>
            </w:pPr>
            <w:r w:rsidRPr="00560F45">
              <w:rPr>
                <w:i/>
                <w:color w:val="808080"/>
                <w:sz w:val="20"/>
              </w:rPr>
              <w:t>What is the market demand for this program?  Who are the likely competitors?  How is this proposed program different from its competitors? Who is the target market?</w:t>
            </w:r>
          </w:p>
          <w:p w14:paraId="3A790A69" w14:textId="77777777" w:rsidR="00FF4D8F" w:rsidRPr="000D6890" w:rsidRDefault="000D6890" w:rsidP="000D6890">
            <w:pPr>
              <w:tabs>
                <w:tab w:val="left" w:pos="376"/>
              </w:tabs>
              <w:spacing w:before="120" w:after="120"/>
              <w:rPr>
                <w:i/>
                <w:color w:val="808080"/>
                <w:sz w:val="20"/>
              </w:rPr>
            </w:pPr>
            <w:r w:rsidRPr="00560F45">
              <w:rPr>
                <w:i/>
                <w:color w:val="808080"/>
                <w:sz w:val="20"/>
              </w:rPr>
              <w:t>How does the RMIT program differ from comparable and potentially competing programs?</w:t>
            </w:r>
          </w:p>
        </w:tc>
      </w:tr>
      <w:tr w:rsidR="00FF4D8F" w:rsidRPr="004F3B3A" w14:paraId="4FBEC476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6A9F9870" w14:textId="77777777" w:rsidR="00FF4D8F" w:rsidRDefault="00FF4D8F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Marketing assessment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E9BE" w14:textId="77777777" w:rsidR="00FF4D8F" w:rsidRDefault="006E34A4" w:rsidP="006E34A4">
            <w:pPr>
              <w:tabs>
                <w:tab w:val="left" w:pos="376"/>
              </w:tabs>
              <w:spacing w:before="120" w:after="120"/>
              <w:rPr>
                <w:color w:val="000000"/>
                <w:sz w:val="20"/>
              </w:rPr>
            </w:pPr>
            <w:r>
              <w:rPr>
                <w:i/>
                <w:iCs/>
                <w:color w:val="808080"/>
                <w:sz w:val="20"/>
              </w:rPr>
              <w:t>Assessment of how the program will need to be marketed to achieve initial targets.</w:t>
            </w:r>
          </w:p>
        </w:tc>
      </w:tr>
      <w:tr w:rsidR="004B2F38" w:rsidRPr="004F3B3A" w14:paraId="6734CFD1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6483C3AC" w14:textId="77777777"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Learning and teaching needs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9166" w14:textId="77777777" w:rsidR="004B2F38" w:rsidRPr="002F477A" w:rsidRDefault="004B2F38" w:rsidP="006E34A4">
            <w:pPr>
              <w:tabs>
                <w:tab w:val="left" w:pos="376"/>
              </w:tabs>
              <w:spacing w:before="120" w:after="120"/>
              <w:rPr>
                <w:b/>
                <w:color w:val="000000"/>
                <w:sz w:val="20"/>
              </w:rPr>
            </w:pPr>
            <w:r w:rsidRPr="00E34E22">
              <w:rPr>
                <w:i/>
                <w:color w:val="808080"/>
                <w:sz w:val="18"/>
                <w:szCs w:val="18"/>
              </w:rPr>
              <w:t xml:space="preserve">An estimate of the program’s initial and ongoing requirement and costs for learning resource </w:t>
            </w:r>
            <w:r w:rsidRPr="006E34A4">
              <w:rPr>
                <w:i/>
                <w:iCs/>
                <w:color w:val="808080"/>
                <w:sz w:val="20"/>
              </w:rPr>
              <w:t>development</w:t>
            </w:r>
            <w:r w:rsidRPr="00E34E22">
              <w:rPr>
                <w:i/>
                <w:color w:val="808080"/>
                <w:sz w:val="18"/>
                <w:szCs w:val="18"/>
              </w:rPr>
              <w:t>, approximate number of new and existing courses to be used.</w:t>
            </w:r>
          </w:p>
        </w:tc>
      </w:tr>
      <w:tr w:rsidR="004B2F38" w:rsidRPr="004F3B3A" w14:paraId="2F12E2DF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701575FD" w14:textId="77777777"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Information technology needs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6ECA" w14:textId="77777777" w:rsidR="004B2F38" w:rsidRPr="002F477A" w:rsidRDefault="005E2837" w:rsidP="006E34A4">
            <w:pPr>
              <w:tabs>
                <w:tab w:val="left" w:pos="376"/>
              </w:tabs>
              <w:spacing w:before="120" w:after="120"/>
              <w:rPr>
                <w:b/>
                <w:color w:val="000000"/>
                <w:sz w:val="20"/>
              </w:rPr>
            </w:pPr>
            <w:r w:rsidRPr="005E2837">
              <w:rPr>
                <w:i/>
                <w:color w:val="808080"/>
                <w:sz w:val="18"/>
                <w:szCs w:val="18"/>
              </w:rPr>
              <w:t>An estimate of the program’s initial and ongoing requirements – Please contact your ITS Business Technology Partner to fill out this section.  Any specific hardware, software or connectivity requirements should be included. A minimum of three weeks lead time is crucial for input from ITS, particularly when dealing with international programs.</w:t>
            </w:r>
          </w:p>
        </w:tc>
      </w:tr>
      <w:tr w:rsidR="004B2F38" w:rsidRPr="004F3B3A" w14:paraId="2F3C1DC1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0296544B" w14:textId="77777777"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Staffing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6C1B" w14:textId="77777777" w:rsidR="004B2F38" w:rsidRPr="002F477A" w:rsidRDefault="004B2F38" w:rsidP="006E34A4">
            <w:pPr>
              <w:tabs>
                <w:tab w:val="left" w:pos="376"/>
              </w:tabs>
              <w:spacing w:before="120" w:after="120"/>
              <w:rPr>
                <w:b/>
                <w:color w:val="000000"/>
                <w:sz w:val="20"/>
              </w:rPr>
            </w:pPr>
            <w:r w:rsidRPr="00754BD7">
              <w:rPr>
                <w:i/>
                <w:color w:val="808080"/>
                <w:sz w:val="20"/>
              </w:rPr>
              <w:t>Availability of staff with the relevant qualifications and experience available within RMIT (or the campus or partner institution or the client). Recruitment/PD strategies to meet staff competency requirements.</w:t>
            </w:r>
          </w:p>
        </w:tc>
      </w:tr>
      <w:tr w:rsidR="004B2F38" w:rsidRPr="004F3B3A" w14:paraId="536645BB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304E4CB5" w14:textId="77777777"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Facilities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7C31" w14:textId="77777777" w:rsidR="004B2F38" w:rsidRPr="002F477A" w:rsidRDefault="004B2F38" w:rsidP="00DC295A">
            <w:pPr>
              <w:tabs>
                <w:tab w:val="left" w:pos="376"/>
              </w:tabs>
              <w:spacing w:before="120" w:after="120"/>
              <w:rPr>
                <w:b/>
                <w:color w:val="000000"/>
                <w:sz w:val="20"/>
              </w:rPr>
            </w:pPr>
            <w:r w:rsidRPr="00754BD7">
              <w:rPr>
                <w:i/>
                <w:color w:val="808080"/>
                <w:sz w:val="20"/>
              </w:rPr>
              <w:t xml:space="preserve">Describe any special facilities and/or resources that be provided in the location where this </w:t>
            </w:r>
            <w:r w:rsidRPr="006E34A4">
              <w:rPr>
                <w:i/>
                <w:iCs/>
                <w:color w:val="808080"/>
                <w:sz w:val="20"/>
              </w:rPr>
              <w:t>program</w:t>
            </w:r>
            <w:r w:rsidRPr="00754BD7">
              <w:rPr>
                <w:i/>
                <w:color w:val="808080"/>
                <w:sz w:val="20"/>
              </w:rPr>
              <w:t xml:space="preserve"> will be offered – </w:t>
            </w:r>
            <w:proofErr w:type="gramStart"/>
            <w:r w:rsidRPr="00754BD7">
              <w:rPr>
                <w:i/>
                <w:color w:val="808080"/>
                <w:sz w:val="20"/>
              </w:rPr>
              <w:t>e.g.</w:t>
            </w:r>
            <w:proofErr w:type="gramEnd"/>
            <w:r w:rsidRPr="00754BD7">
              <w:rPr>
                <w:i/>
                <w:color w:val="808080"/>
                <w:sz w:val="20"/>
              </w:rPr>
              <w:t xml:space="preserve"> studios, labs, physical space and special equipment/furnishings, technical equipment.</w:t>
            </w:r>
          </w:p>
        </w:tc>
      </w:tr>
      <w:tr w:rsidR="004B2F38" w:rsidRPr="004F3B3A" w14:paraId="39B265B4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158E0049" w14:textId="77777777"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Library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B2D6" w14:textId="77777777" w:rsidR="004B2F38" w:rsidRPr="002F477A" w:rsidRDefault="004B2F38" w:rsidP="006E34A4">
            <w:pPr>
              <w:tabs>
                <w:tab w:val="left" w:pos="376"/>
              </w:tabs>
              <w:spacing w:before="120" w:after="120"/>
              <w:rPr>
                <w:b/>
                <w:color w:val="000000"/>
                <w:sz w:val="20"/>
              </w:rPr>
            </w:pPr>
            <w:r w:rsidRPr="00754BD7">
              <w:rPr>
                <w:i/>
                <w:color w:val="808080"/>
                <w:sz w:val="20"/>
              </w:rPr>
              <w:t>Resources required and how it is proposed they will be provided.</w:t>
            </w:r>
          </w:p>
        </w:tc>
      </w:tr>
      <w:tr w:rsidR="004B2F38" w:rsidRPr="004F3B3A" w14:paraId="05D95DF2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0BF47972" w14:textId="77777777"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Research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AFBB" w14:textId="77777777" w:rsidR="004B2F38" w:rsidRPr="002F477A" w:rsidRDefault="004B2F38" w:rsidP="006E34A4">
            <w:pPr>
              <w:tabs>
                <w:tab w:val="left" w:pos="376"/>
              </w:tabs>
              <w:spacing w:before="120" w:after="120"/>
              <w:rPr>
                <w:b/>
                <w:color w:val="000000"/>
                <w:sz w:val="20"/>
              </w:rPr>
            </w:pPr>
            <w:r w:rsidRPr="00754BD7">
              <w:rPr>
                <w:i/>
                <w:iCs/>
                <w:color w:val="808080"/>
                <w:sz w:val="20"/>
              </w:rPr>
              <w:t>How this proposal contributes to RMIT’s research strategy and may</w:t>
            </w:r>
            <w:r w:rsidRPr="00754BD7">
              <w:rPr>
                <w:i/>
                <w:color w:val="808080"/>
                <w:sz w:val="20"/>
              </w:rPr>
              <w:t xml:space="preserve"> feed research students into HDR </w:t>
            </w:r>
            <w:r w:rsidRPr="006E34A4">
              <w:rPr>
                <w:i/>
                <w:iCs/>
                <w:color w:val="808080"/>
                <w:sz w:val="20"/>
              </w:rPr>
              <w:t>programs</w:t>
            </w:r>
            <w:r w:rsidRPr="00754BD7">
              <w:rPr>
                <w:i/>
                <w:color w:val="808080"/>
                <w:sz w:val="20"/>
              </w:rPr>
              <w:t>.</w:t>
            </w:r>
          </w:p>
        </w:tc>
      </w:tr>
      <w:tr w:rsidR="004B2F38" w:rsidRPr="00E7783D" w14:paraId="216A112D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7EF5CB8D" w14:textId="77777777" w:rsidR="004B2F38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Entrance requirements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EDABB" w14:textId="77777777" w:rsidR="004B2F38" w:rsidRPr="00E7783D" w:rsidRDefault="004B2F38" w:rsidP="006E34A4">
            <w:pPr>
              <w:tabs>
                <w:tab w:val="left" w:pos="376"/>
              </w:tabs>
              <w:spacing w:before="120" w:after="120"/>
              <w:rPr>
                <w:i/>
                <w:color w:val="000000"/>
                <w:sz w:val="20"/>
              </w:rPr>
            </w:pPr>
            <w:r w:rsidRPr="00E7783D">
              <w:rPr>
                <w:i/>
                <w:color w:val="808080" w:themeColor="background1" w:themeShade="80"/>
                <w:sz w:val="20"/>
              </w:rPr>
              <w:t xml:space="preserve">The minimum academic standards that applicants must meet in order to be eligible to apply for a </w:t>
            </w:r>
            <w:r w:rsidRPr="006E34A4">
              <w:rPr>
                <w:i/>
                <w:iCs/>
                <w:color w:val="808080"/>
                <w:sz w:val="20"/>
              </w:rPr>
              <w:t>program</w:t>
            </w:r>
            <w:r w:rsidR="006E34A4">
              <w:rPr>
                <w:i/>
                <w:color w:val="808080" w:themeColor="background1" w:themeShade="80"/>
                <w:sz w:val="20"/>
              </w:rPr>
              <w:t xml:space="preserve">. </w:t>
            </w:r>
            <w:r w:rsidRPr="00E7783D">
              <w:rPr>
                <w:i/>
                <w:color w:val="808080" w:themeColor="background1" w:themeShade="80"/>
                <w:sz w:val="20"/>
              </w:rPr>
              <w:t>State the entrance requirements for local</w:t>
            </w:r>
            <w:r w:rsidR="006E34A4">
              <w:rPr>
                <w:i/>
                <w:color w:val="808080" w:themeColor="background1" w:themeShade="80"/>
                <w:sz w:val="20"/>
              </w:rPr>
              <w:t xml:space="preserve"> applicants in Australia and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international </w:t>
            </w:r>
            <w:r w:rsidR="006E34A4">
              <w:rPr>
                <w:i/>
                <w:color w:val="808080" w:themeColor="background1" w:themeShade="80"/>
                <w:sz w:val="20"/>
              </w:rPr>
              <w:t>applicants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including English </w:t>
            </w:r>
            <w:r w:rsidR="006E34A4">
              <w:rPr>
                <w:i/>
                <w:color w:val="808080" w:themeColor="background1" w:themeShade="80"/>
                <w:sz w:val="20"/>
              </w:rPr>
              <w:t>entry requirements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and</w:t>
            </w:r>
            <w:r w:rsidR="006E34A4">
              <w:rPr>
                <w:i/>
                <w:color w:val="808080" w:themeColor="background1" w:themeShade="80"/>
                <w:sz w:val="20"/>
              </w:rPr>
              <w:t xml:space="preserve"> any subject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prerequisites.</w:t>
            </w:r>
          </w:p>
        </w:tc>
      </w:tr>
      <w:tr w:rsidR="004B2F38" w:rsidRPr="00E7783D" w14:paraId="2EF1C2EC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7D21ABA2" w14:textId="77777777" w:rsidR="004B2F38" w:rsidRDefault="006E34A4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Credit agreement</w:t>
            </w:r>
            <w:r w:rsidR="004B2F38">
              <w:rPr>
                <w:b/>
                <w:color w:val="000000"/>
                <w:szCs w:val="22"/>
              </w:rPr>
              <w:t xml:space="preserve"> and pathways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26036" w14:textId="77777777" w:rsidR="004B2F38" w:rsidRPr="00E7783D" w:rsidRDefault="004B2F38" w:rsidP="006E34A4">
            <w:pPr>
              <w:tabs>
                <w:tab w:val="left" w:pos="376"/>
              </w:tabs>
              <w:spacing w:before="120" w:after="120"/>
              <w:rPr>
                <w:i/>
                <w:color w:val="000000"/>
                <w:sz w:val="20"/>
              </w:rPr>
            </w:pPr>
            <w:r w:rsidRPr="00E7783D">
              <w:rPr>
                <w:i/>
                <w:color w:val="808080" w:themeColor="background1" w:themeShade="80"/>
                <w:sz w:val="20"/>
              </w:rPr>
              <w:t xml:space="preserve">State any </w:t>
            </w:r>
            <w:r w:rsidRPr="006E34A4">
              <w:rPr>
                <w:i/>
                <w:iCs/>
                <w:color w:val="808080"/>
                <w:sz w:val="20"/>
              </w:rPr>
              <w:t>formal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6E34A4">
              <w:rPr>
                <w:i/>
                <w:color w:val="808080" w:themeColor="background1" w:themeShade="80"/>
                <w:sz w:val="20"/>
              </w:rPr>
              <w:t>credit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agreements</w:t>
            </w:r>
            <w:r w:rsidR="006E34A4">
              <w:rPr>
                <w:i/>
                <w:color w:val="808080" w:themeColor="background1" w:themeShade="80"/>
                <w:sz w:val="20"/>
              </w:rPr>
              <w:t xml:space="preserve"> and admission pathway agreements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that will apply to this program; and state future study options that will be available to students who complete this program.</w:t>
            </w:r>
          </w:p>
        </w:tc>
      </w:tr>
      <w:tr w:rsidR="004B2F38" w:rsidRPr="00E7783D" w14:paraId="4C23F38C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0BCFA045" w14:textId="77777777" w:rsidR="004B2F38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Graduate employment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23F3" w14:textId="77777777" w:rsidR="004B2F38" w:rsidRPr="00E7783D" w:rsidRDefault="004B2F38" w:rsidP="006E34A4">
            <w:pPr>
              <w:tabs>
                <w:tab w:val="left" w:pos="376"/>
              </w:tabs>
              <w:spacing w:before="120" w:after="120"/>
              <w:rPr>
                <w:i/>
                <w:color w:val="000000"/>
                <w:sz w:val="20"/>
              </w:rPr>
            </w:pPr>
            <w:r w:rsidRPr="00E7783D">
              <w:rPr>
                <w:i/>
                <w:color w:val="808080" w:themeColor="background1" w:themeShade="80"/>
                <w:sz w:val="20"/>
              </w:rPr>
              <w:t xml:space="preserve">State briefly the career/employment outcomes </w:t>
            </w:r>
            <w:proofErr w:type="gramStart"/>
            <w:r w:rsidRPr="00E7783D">
              <w:rPr>
                <w:i/>
                <w:color w:val="808080" w:themeColor="background1" w:themeShade="80"/>
                <w:sz w:val="20"/>
              </w:rPr>
              <w:t>graduates</w:t>
            </w:r>
            <w:proofErr w:type="gramEnd"/>
            <w:r w:rsidRPr="00E7783D">
              <w:rPr>
                <w:i/>
                <w:color w:val="808080" w:themeColor="background1" w:themeShade="80"/>
                <w:sz w:val="20"/>
              </w:rPr>
              <w:t xml:space="preserve"> of the program can expect. </w:t>
            </w:r>
          </w:p>
        </w:tc>
      </w:tr>
      <w:tr w:rsidR="004B2F38" w:rsidRPr="00E7783D" w14:paraId="69086BEB" w14:textId="77777777" w:rsidTr="006E34A4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1A432CA3" w14:textId="77777777" w:rsidR="004B2F38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Accreditation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1679" w14:textId="77777777" w:rsidR="004B2F38" w:rsidRDefault="004B2F38" w:rsidP="006E34A4">
            <w:pPr>
              <w:tabs>
                <w:tab w:val="left" w:pos="376"/>
              </w:tabs>
              <w:spacing w:before="120" w:after="120"/>
              <w:rPr>
                <w:i/>
                <w:color w:val="808080" w:themeColor="background1" w:themeShade="80"/>
                <w:sz w:val="20"/>
              </w:rPr>
            </w:pPr>
            <w:r w:rsidRPr="00E7783D">
              <w:rPr>
                <w:i/>
                <w:color w:val="808080" w:themeColor="background1" w:themeShade="80"/>
                <w:sz w:val="20"/>
              </w:rPr>
              <w:t xml:space="preserve">State any external </w:t>
            </w:r>
            <w:r w:rsidRPr="006E34A4">
              <w:rPr>
                <w:i/>
                <w:iCs/>
                <w:color w:val="808080"/>
                <w:sz w:val="20"/>
              </w:rPr>
              <w:t>accreditation</w:t>
            </w:r>
            <w:r w:rsidRPr="00E7783D">
              <w:rPr>
                <w:i/>
                <w:color w:val="808080" w:themeColor="background1" w:themeShade="80"/>
                <w:sz w:val="20"/>
              </w:rPr>
              <w:t xml:space="preserve"> that will apply to the program.</w:t>
            </w:r>
          </w:p>
          <w:p w14:paraId="03AEEEB6" w14:textId="77777777" w:rsidR="00AA3108" w:rsidRPr="00E7783D" w:rsidRDefault="00AA3108" w:rsidP="006E34A4">
            <w:pPr>
              <w:tabs>
                <w:tab w:val="left" w:pos="376"/>
              </w:tabs>
              <w:spacing w:before="120" w:after="120"/>
              <w:rPr>
                <w:i/>
                <w:color w:val="000000"/>
                <w:sz w:val="20"/>
              </w:rPr>
            </w:pPr>
            <w:r w:rsidRPr="00560F45">
              <w:rPr>
                <w:i/>
                <w:iCs/>
                <w:color w:val="808080"/>
                <w:sz w:val="20"/>
              </w:rPr>
              <w:t>For new offerings at an approved partner</w:t>
            </w:r>
            <w:r>
              <w:rPr>
                <w:i/>
                <w:iCs/>
                <w:color w:val="808080"/>
                <w:sz w:val="20"/>
              </w:rPr>
              <w:t xml:space="preserve"> outside Australia</w:t>
            </w:r>
            <w:r w:rsidRPr="00560F45">
              <w:rPr>
                <w:i/>
                <w:iCs/>
                <w:color w:val="808080"/>
                <w:sz w:val="20"/>
              </w:rPr>
              <w:t>:</w:t>
            </w:r>
            <w:r>
              <w:rPr>
                <w:i/>
                <w:iCs/>
                <w:color w:val="808080"/>
                <w:sz w:val="20"/>
              </w:rPr>
              <w:t xml:space="preserve"> </w:t>
            </w:r>
            <w:r w:rsidRPr="00560F45">
              <w:rPr>
                <w:i/>
                <w:iCs/>
                <w:color w:val="808080"/>
                <w:sz w:val="20"/>
              </w:rPr>
              <w:t>What local accreditation or recognition is in place or expected for this program?</w:t>
            </w:r>
          </w:p>
        </w:tc>
      </w:tr>
      <w:tr w:rsidR="004B2F38" w:rsidRPr="004F3B3A" w14:paraId="26C51E94" w14:textId="77777777" w:rsidTr="006E34A4"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0321123B" w14:textId="77777777" w:rsidR="004B2F38" w:rsidRPr="004F3B3A" w:rsidRDefault="004B2F38" w:rsidP="006E34A4">
            <w:pPr>
              <w:spacing w:before="80" w:after="80"/>
              <w:jc w:val="center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Estimated commencing load (EFTSL) by fund source</w:t>
            </w:r>
            <w:r w:rsidR="00574E12">
              <w:rPr>
                <w:b/>
                <w:color w:val="000000"/>
                <w:szCs w:val="22"/>
              </w:rPr>
              <w:t>: *</w:t>
            </w:r>
          </w:p>
        </w:tc>
      </w:tr>
    </w:tbl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660"/>
        <w:gridCol w:w="1276"/>
        <w:gridCol w:w="1417"/>
        <w:gridCol w:w="1361"/>
        <w:gridCol w:w="1234"/>
        <w:gridCol w:w="1267"/>
        <w:gridCol w:w="1383"/>
      </w:tblGrid>
      <w:tr w:rsidR="004B2F38" w:rsidRPr="004F3B3A" w14:paraId="455BD893" w14:textId="77777777" w:rsidTr="00157555">
        <w:trPr>
          <w:cantSplit/>
        </w:trPr>
        <w:tc>
          <w:tcPr>
            <w:tcW w:w="2660" w:type="dxa"/>
            <w:shd w:val="clear" w:color="auto" w:fill="D5E4EF"/>
          </w:tcPr>
          <w:p w14:paraId="7332CFA2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Year / fund source</w:t>
            </w:r>
          </w:p>
        </w:tc>
        <w:tc>
          <w:tcPr>
            <w:tcW w:w="1276" w:type="dxa"/>
            <w:shd w:val="clear" w:color="auto" w:fill="D5E4EF"/>
          </w:tcPr>
          <w:p w14:paraId="7F546FB6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AFP</w:t>
            </w:r>
          </w:p>
        </w:tc>
        <w:tc>
          <w:tcPr>
            <w:tcW w:w="1417" w:type="dxa"/>
            <w:shd w:val="clear" w:color="auto" w:fill="D5E4EF"/>
          </w:tcPr>
          <w:p w14:paraId="654E8EAD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CSP</w:t>
            </w:r>
          </w:p>
        </w:tc>
        <w:tc>
          <w:tcPr>
            <w:tcW w:w="1361" w:type="dxa"/>
            <w:shd w:val="clear" w:color="auto" w:fill="D5E4EF"/>
          </w:tcPr>
          <w:p w14:paraId="11C482E7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Commercial</w:t>
            </w:r>
          </w:p>
        </w:tc>
        <w:tc>
          <w:tcPr>
            <w:tcW w:w="1234" w:type="dxa"/>
            <w:shd w:val="clear" w:color="auto" w:fill="D5E4EF"/>
          </w:tcPr>
          <w:p w14:paraId="3ADE9BA7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State Gov’t</w:t>
            </w:r>
          </w:p>
        </w:tc>
        <w:tc>
          <w:tcPr>
            <w:tcW w:w="1267" w:type="dxa"/>
            <w:shd w:val="clear" w:color="auto" w:fill="D5E4EF"/>
          </w:tcPr>
          <w:p w14:paraId="0906374E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Int onshore</w:t>
            </w:r>
          </w:p>
        </w:tc>
        <w:tc>
          <w:tcPr>
            <w:tcW w:w="1383" w:type="dxa"/>
            <w:shd w:val="clear" w:color="auto" w:fill="D5E4EF"/>
          </w:tcPr>
          <w:p w14:paraId="4E845273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  <w:r w:rsidRPr="004F3B3A">
              <w:rPr>
                <w:b/>
                <w:bCs/>
                <w:sz w:val="20"/>
              </w:rPr>
              <w:t>Int Offshore</w:t>
            </w:r>
          </w:p>
        </w:tc>
      </w:tr>
      <w:tr w:rsidR="004B2F38" w:rsidRPr="004F3B3A" w14:paraId="4E55F8EC" w14:textId="77777777" w:rsidTr="006E34A4">
        <w:trPr>
          <w:cantSplit/>
        </w:trPr>
        <w:tc>
          <w:tcPr>
            <w:tcW w:w="2660" w:type="dxa"/>
          </w:tcPr>
          <w:p w14:paraId="6F904E39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14:paraId="0E15E436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78E096B3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61" w:type="dxa"/>
          </w:tcPr>
          <w:p w14:paraId="5B023BE0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34" w:type="dxa"/>
          </w:tcPr>
          <w:p w14:paraId="7FBFDB1C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67" w:type="dxa"/>
          </w:tcPr>
          <w:p w14:paraId="7E45C019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83" w:type="dxa"/>
          </w:tcPr>
          <w:p w14:paraId="54E773E5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</w:tr>
      <w:tr w:rsidR="004B2F38" w:rsidRPr="004F3B3A" w14:paraId="147950DC" w14:textId="77777777" w:rsidTr="006E34A4">
        <w:trPr>
          <w:cantSplit/>
        </w:trPr>
        <w:tc>
          <w:tcPr>
            <w:tcW w:w="2660" w:type="dxa"/>
          </w:tcPr>
          <w:p w14:paraId="533B62AE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14:paraId="28458B19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0EF6086A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61" w:type="dxa"/>
          </w:tcPr>
          <w:p w14:paraId="0FAD852E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34" w:type="dxa"/>
          </w:tcPr>
          <w:p w14:paraId="0EDAF1CF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67" w:type="dxa"/>
          </w:tcPr>
          <w:p w14:paraId="007B393E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83" w:type="dxa"/>
          </w:tcPr>
          <w:p w14:paraId="124FA4FE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</w:tr>
      <w:tr w:rsidR="004B2F38" w:rsidRPr="004F3B3A" w14:paraId="344EB693" w14:textId="77777777" w:rsidTr="006E34A4">
        <w:trPr>
          <w:cantSplit/>
        </w:trPr>
        <w:tc>
          <w:tcPr>
            <w:tcW w:w="2660" w:type="dxa"/>
          </w:tcPr>
          <w:p w14:paraId="0D1FC9D3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14:paraId="178E60D6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4C259DE9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61" w:type="dxa"/>
          </w:tcPr>
          <w:p w14:paraId="5A27E3A0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34" w:type="dxa"/>
          </w:tcPr>
          <w:p w14:paraId="4754498A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67" w:type="dxa"/>
          </w:tcPr>
          <w:p w14:paraId="079619DD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83" w:type="dxa"/>
          </w:tcPr>
          <w:p w14:paraId="246AE7E3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</w:tr>
      <w:tr w:rsidR="004B2F38" w:rsidRPr="004F3B3A" w14:paraId="70D6C505" w14:textId="77777777" w:rsidTr="006E34A4">
        <w:trPr>
          <w:cantSplit/>
        </w:trPr>
        <w:tc>
          <w:tcPr>
            <w:tcW w:w="2660" w:type="dxa"/>
          </w:tcPr>
          <w:p w14:paraId="4ABEE757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14:paraId="18BDC874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43BFC76F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61" w:type="dxa"/>
          </w:tcPr>
          <w:p w14:paraId="2F52B721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34" w:type="dxa"/>
          </w:tcPr>
          <w:p w14:paraId="1348439C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67" w:type="dxa"/>
          </w:tcPr>
          <w:p w14:paraId="56566A3F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83" w:type="dxa"/>
          </w:tcPr>
          <w:p w14:paraId="4C36E407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</w:tr>
      <w:tr w:rsidR="004B2F38" w:rsidRPr="004F3B3A" w14:paraId="769ED025" w14:textId="77777777" w:rsidTr="006E34A4">
        <w:trPr>
          <w:cantSplit/>
        </w:trPr>
        <w:tc>
          <w:tcPr>
            <w:tcW w:w="2660" w:type="dxa"/>
          </w:tcPr>
          <w:p w14:paraId="7A5140E8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76" w:type="dxa"/>
          </w:tcPr>
          <w:p w14:paraId="1A33FA4C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417" w:type="dxa"/>
          </w:tcPr>
          <w:p w14:paraId="5715EC62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61" w:type="dxa"/>
          </w:tcPr>
          <w:p w14:paraId="7F1A3CF8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34" w:type="dxa"/>
          </w:tcPr>
          <w:p w14:paraId="2CA20057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267" w:type="dxa"/>
          </w:tcPr>
          <w:p w14:paraId="5DF3C206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  <w:tc>
          <w:tcPr>
            <w:tcW w:w="1383" w:type="dxa"/>
          </w:tcPr>
          <w:p w14:paraId="6B6757C3" w14:textId="77777777" w:rsidR="004B2F38" w:rsidRPr="004F3B3A" w:rsidRDefault="004B2F38" w:rsidP="006E34A4">
            <w:pPr>
              <w:spacing w:after="200" w:line="276" w:lineRule="auto"/>
              <w:rPr>
                <w:b/>
                <w:bCs/>
                <w:sz w:val="20"/>
              </w:rPr>
            </w:pPr>
          </w:p>
        </w:tc>
      </w:tr>
    </w:tbl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660"/>
        <w:gridCol w:w="2940"/>
        <w:gridCol w:w="4998"/>
      </w:tblGrid>
      <w:tr w:rsidR="004B2F38" w:rsidRPr="004F3B3A" w14:paraId="4B307746" w14:textId="77777777" w:rsidTr="00DE0A8D">
        <w:trPr>
          <w:gridBefore w:val="1"/>
          <w:wBefore w:w="34" w:type="dxa"/>
          <w:cantSplit/>
        </w:trPr>
        <w:tc>
          <w:tcPr>
            <w:tcW w:w="2660" w:type="dxa"/>
            <w:shd w:val="clear" w:color="auto" w:fill="D5E4EF"/>
          </w:tcPr>
          <w:p w14:paraId="45A40278" w14:textId="77777777" w:rsidR="004B2F38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E</w:t>
            </w:r>
            <w:r w:rsidRPr="004F3B3A">
              <w:rPr>
                <w:b/>
                <w:color w:val="000000"/>
                <w:szCs w:val="22"/>
              </w:rPr>
              <w:t>FTSL shifting</w:t>
            </w:r>
          </w:p>
          <w:p w14:paraId="3FFF8624" w14:textId="77777777" w:rsidR="004B2F38" w:rsidRPr="004F3B3A" w:rsidRDefault="004B2F38" w:rsidP="006E34A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(for new programs</w:t>
            </w:r>
            <w:proofErr w:type="gramStart"/>
            <w:r>
              <w:rPr>
                <w:b/>
                <w:color w:val="000000"/>
                <w:szCs w:val="22"/>
              </w:rPr>
              <w:t>)</w:t>
            </w:r>
            <w:r w:rsidR="00574E12">
              <w:rPr>
                <w:b/>
                <w:color w:val="000000"/>
                <w:szCs w:val="22"/>
              </w:rPr>
              <w:t xml:space="preserve"> :</w:t>
            </w:r>
            <w:proofErr w:type="gramEnd"/>
            <w:r w:rsidR="00574E12">
              <w:rPr>
                <w:b/>
                <w:color w:val="000000"/>
                <w:szCs w:val="22"/>
              </w:rPr>
              <w:t xml:space="preserve"> *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8C9F708" w14:textId="77777777" w:rsidR="004B2F38" w:rsidRPr="000B7495" w:rsidRDefault="004B2F38" w:rsidP="006E34A4">
            <w:pPr>
              <w:spacing w:before="60" w:after="6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If this is a new program – is </w:t>
            </w:r>
            <w:r w:rsidRPr="000B7495">
              <w:rPr>
                <w:b/>
                <w:color w:val="000000"/>
                <w:sz w:val="20"/>
              </w:rPr>
              <w:t>this new program likely to take EFTSL from existing RMIT programs?</w:t>
            </w:r>
          </w:p>
          <w:p w14:paraId="0716D396" w14:textId="77777777" w:rsidR="004B2F38" w:rsidRDefault="00CD04A2" w:rsidP="006E34A4">
            <w:pPr>
              <w:spacing w:before="60" w:after="60"/>
              <w:rPr>
                <w:iCs/>
                <w:color w:val="000000"/>
                <w:sz w:val="20"/>
              </w:rPr>
            </w:pP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="004B2F38" w:rsidRPr="004F3B3A">
              <w:rPr>
                <w:iCs/>
                <w:color w:val="000000"/>
                <w:sz w:val="20"/>
              </w:rPr>
              <w:t xml:space="preserve"> No </w:t>
            </w:r>
            <w:r w:rsidR="004B2F38" w:rsidRPr="000B7495">
              <w:rPr>
                <w:iCs/>
                <w:color w:val="000000"/>
                <w:sz w:val="20"/>
              </w:rPr>
              <w:t xml:space="preserve">     </w:t>
            </w:r>
            <w:r w:rsidRPr="007A1E1E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4F3B3A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7A1E1E">
              <w:rPr>
                <w:iCs/>
                <w:color w:val="000000"/>
                <w:sz w:val="20"/>
              </w:rPr>
              <w:fldChar w:fldCharType="end"/>
            </w:r>
            <w:r w:rsidR="006E34A4">
              <w:rPr>
                <w:iCs/>
                <w:color w:val="000000"/>
                <w:sz w:val="20"/>
              </w:rPr>
              <w:t xml:space="preserve"> Yes</w:t>
            </w:r>
          </w:p>
          <w:p w14:paraId="11BFE7A1" w14:textId="77777777" w:rsidR="004B2F38" w:rsidRDefault="006E34A4" w:rsidP="006E34A4">
            <w:pPr>
              <w:spacing w:before="60" w:after="60"/>
              <w:rPr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I</w:t>
            </w:r>
            <w:r w:rsidR="004B2F38" w:rsidRPr="004F3B3A">
              <w:rPr>
                <w:iCs/>
                <w:color w:val="000000"/>
                <w:sz w:val="20"/>
              </w:rPr>
              <w:t xml:space="preserve">f </w:t>
            </w:r>
            <w:proofErr w:type="gramStart"/>
            <w:r w:rsidR="004B2F38" w:rsidRPr="004F3B3A">
              <w:rPr>
                <w:iCs/>
                <w:color w:val="000000"/>
                <w:sz w:val="20"/>
              </w:rPr>
              <w:t>Yes</w:t>
            </w:r>
            <w:proofErr w:type="gramEnd"/>
            <w:r w:rsidR="004B2F38" w:rsidRPr="004F3B3A">
              <w:rPr>
                <w:iCs/>
                <w:color w:val="000000"/>
                <w:sz w:val="20"/>
              </w:rPr>
              <w:t xml:space="preserve">, </w:t>
            </w:r>
            <w:r w:rsidR="004B2F38">
              <w:rPr>
                <w:iCs/>
                <w:color w:val="000000"/>
                <w:sz w:val="20"/>
              </w:rPr>
              <w:t xml:space="preserve">state each affected program code and also </w:t>
            </w:r>
            <w:r w:rsidR="004B2F38">
              <w:rPr>
                <w:color w:val="000000"/>
                <w:sz w:val="20"/>
              </w:rPr>
              <w:t>the percentage of EFTSL likely to shift from the existing programs (</w:t>
            </w:r>
            <w:proofErr w:type="spellStart"/>
            <w:r w:rsidR="004B2F38">
              <w:rPr>
                <w:color w:val="000000"/>
                <w:sz w:val="20"/>
              </w:rPr>
              <w:t>eg</w:t>
            </w:r>
            <w:proofErr w:type="spellEnd"/>
            <w:r w:rsidR="004B2F38">
              <w:rPr>
                <w:color w:val="000000"/>
                <w:sz w:val="20"/>
              </w:rPr>
              <w:t xml:space="preserve"> BP900 – 30%, 40 EFTSL). </w:t>
            </w:r>
          </w:p>
          <w:p w14:paraId="0A25BF91" w14:textId="77777777" w:rsidR="004B2F38" w:rsidRPr="00834FAB" w:rsidRDefault="004B2F38" w:rsidP="006E34A4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t xml:space="preserve">Please supply this information based on enrolment data </w:t>
            </w:r>
            <w:r w:rsidR="00B97668">
              <w:rPr>
                <w:color w:val="000000"/>
                <w:sz w:val="20"/>
              </w:rPr>
              <w:t>as of the last finished semester.</w:t>
            </w:r>
          </w:p>
          <w:p w14:paraId="6532DA5E" w14:textId="77777777" w:rsidR="004B2F38" w:rsidRPr="000B7495" w:rsidRDefault="004B2F38" w:rsidP="006E34A4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t>Add more rows as necessary.</w:t>
            </w:r>
          </w:p>
          <w:p w14:paraId="6AF026EE" w14:textId="77777777" w:rsidR="004B2F38" w:rsidRDefault="004B2F38" w:rsidP="006E34A4">
            <w:pPr>
              <w:spacing w:before="60" w:after="60"/>
              <w:rPr>
                <w:color w:val="000000"/>
                <w:sz w:val="20"/>
              </w:rPr>
            </w:pPr>
          </w:p>
          <w:tbl>
            <w:tblPr>
              <w:tblStyle w:val="TableGrid"/>
              <w:tblW w:w="680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413"/>
              <w:gridCol w:w="1843"/>
              <w:gridCol w:w="2551"/>
            </w:tblGrid>
            <w:tr w:rsidR="004B2F38" w:rsidRPr="007A1E1E" w14:paraId="37A45F9A" w14:textId="77777777" w:rsidTr="00157555">
              <w:tc>
                <w:tcPr>
                  <w:tcW w:w="2413" w:type="dxa"/>
                  <w:shd w:val="clear" w:color="auto" w:fill="D5E4EF"/>
                </w:tcPr>
                <w:p w14:paraId="1A12700D" w14:textId="77777777" w:rsidR="004B2F38" w:rsidRPr="004F3B3A" w:rsidRDefault="004B2F38" w:rsidP="006E34A4">
                  <w:pPr>
                    <w:spacing w:before="60" w:after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Basis year/semester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061524D" w14:textId="77777777" w:rsidR="004B2F38" w:rsidRPr="00AA7139" w:rsidRDefault="004B2F38" w:rsidP="006E34A4">
                  <w:pPr>
                    <w:spacing w:before="60" w:after="60"/>
                    <w:rPr>
                      <w:b/>
                      <w:sz w:val="20"/>
                    </w:rPr>
                  </w:pPr>
                  <w:r w:rsidRPr="00AA7139">
                    <w:rPr>
                      <w:b/>
                      <w:sz w:val="20"/>
                    </w:rPr>
                    <w:t>Year: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AA7139">
                    <w:rPr>
                      <w:sz w:val="20"/>
                    </w:rPr>
                    <w:t>_____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14:paraId="409F3AED" w14:textId="77777777" w:rsidR="004B2F38" w:rsidRPr="007A1E1E" w:rsidRDefault="004B2F38" w:rsidP="006E34A4">
                  <w:pPr>
                    <w:spacing w:before="60" w:after="60"/>
                    <w:rPr>
                      <w:sz w:val="20"/>
                    </w:rPr>
                  </w:pPr>
                  <w:r w:rsidRPr="00AA7139">
                    <w:rPr>
                      <w:b/>
                      <w:sz w:val="20"/>
                    </w:rPr>
                    <w:t>Semester:</w:t>
                  </w:r>
                  <w:r>
                    <w:rPr>
                      <w:sz w:val="20"/>
                    </w:rPr>
                    <w:t xml:space="preserve"> ________</w:t>
                  </w:r>
                </w:p>
              </w:tc>
            </w:tr>
            <w:tr w:rsidR="004B2F38" w:rsidRPr="007A1E1E" w14:paraId="07A5DB33" w14:textId="77777777" w:rsidTr="00157555">
              <w:tc>
                <w:tcPr>
                  <w:tcW w:w="2413" w:type="dxa"/>
                  <w:shd w:val="clear" w:color="auto" w:fill="D5E4EF"/>
                </w:tcPr>
                <w:p w14:paraId="37F4780E" w14:textId="77777777" w:rsidR="004B2F38" w:rsidRPr="004F3B3A" w:rsidRDefault="004B2F38" w:rsidP="006E34A4">
                  <w:pPr>
                    <w:spacing w:before="60" w:after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Existing program code(s):</w:t>
                  </w:r>
                </w:p>
              </w:tc>
              <w:tc>
                <w:tcPr>
                  <w:tcW w:w="1843" w:type="dxa"/>
                  <w:shd w:val="clear" w:color="auto" w:fill="D5E4EF"/>
                </w:tcPr>
                <w:p w14:paraId="38AE7426" w14:textId="77777777" w:rsidR="004B2F38" w:rsidRPr="007A1E1E" w:rsidRDefault="004B2F38" w:rsidP="006E34A4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Percentage of EFTSL likely to shift from existing programs to this new program</w:t>
                  </w:r>
                </w:p>
              </w:tc>
              <w:tc>
                <w:tcPr>
                  <w:tcW w:w="2551" w:type="dxa"/>
                  <w:shd w:val="clear" w:color="auto" w:fill="D5E4EF"/>
                </w:tcPr>
                <w:p w14:paraId="17AA9F16" w14:textId="77777777" w:rsidR="004B2F38" w:rsidRPr="007A1E1E" w:rsidRDefault="004B2F38" w:rsidP="006E34A4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Actual EFTSL numbers likely to shift from existing programs to this new program</w:t>
                  </w:r>
                </w:p>
              </w:tc>
            </w:tr>
            <w:tr w:rsidR="004B2F38" w:rsidRPr="000B7495" w14:paraId="663C05E6" w14:textId="77777777" w:rsidTr="006E34A4">
              <w:trPr>
                <w:cantSplit/>
              </w:trPr>
              <w:tc>
                <w:tcPr>
                  <w:tcW w:w="2413" w:type="dxa"/>
                </w:tcPr>
                <w:p w14:paraId="00D6DC98" w14:textId="77777777" w:rsidR="004B2F38" w:rsidRPr="004F3B3A" w:rsidRDefault="004B2F38" w:rsidP="006E34A4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4DD95503" w14:textId="77777777"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%</w:t>
                  </w:r>
                </w:p>
              </w:tc>
              <w:tc>
                <w:tcPr>
                  <w:tcW w:w="2551" w:type="dxa"/>
                </w:tcPr>
                <w:p w14:paraId="259F2ADC" w14:textId="77777777"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4B2F38" w:rsidRPr="000B7495" w14:paraId="1AF842A3" w14:textId="77777777" w:rsidTr="006E34A4">
              <w:tc>
                <w:tcPr>
                  <w:tcW w:w="2413" w:type="dxa"/>
                </w:tcPr>
                <w:p w14:paraId="27BB2970" w14:textId="77777777" w:rsidR="004B2F38" w:rsidRPr="004F3B3A" w:rsidRDefault="004B2F38" w:rsidP="006E34A4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52318235" w14:textId="77777777"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%</w:t>
                  </w:r>
                </w:p>
              </w:tc>
              <w:tc>
                <w:tcPr>
                  <w:tcW w:w="2551" w:type="dxa"/>
                </w:tcPr>
                <w:p w14:paraId="505D00E5" w14:textId="77777777"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4B2F38" w:rsidRPr="000B7495" w14:paraId="4B28A976" w14:textId="77777777" w:rsidTr="006E34A4">
              <w:tc>
                <w:tcPr>
                  <w:tcW w:w="2413" w:type="dxa"/>
                </w:tcPr>
                <w:p w14:paraId="41211AD7" w14:textId="77777777" w:rsidR="004B2F38" w:rsidRPr="004F3B3A" w:rsidRDefault="004B2F38" w:rsidP="006E34A4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2E0F89B7" w14:textId="77777777"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%</w:t>
                  </w:r>
                </w:p>
              </w:tc>
              <w:tc>
                <w:tcPr>
                  <w:tcW w:w="2551" w:type="dxa"/>
                </w:tcPr>
                <w:p w14:paraId="252302A1" w14:textId="77777777"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4B2F38" w:rsidRPr="000B7495" w14:paraId="308356C6" w14:textId="77777777" w:rsidTr="006E34A4">
              <w:tc>
                <w:tcPr>
                  <w:tcW w:w="2413" w:type="dxa"/>
                </w:tcPr>
                <w:p w14:paraId="71F9FEF0" w14:textId="77777777" w:rsidR="004B2F38" w:rsidRPr="004F3B3A" w:rsidRDefault="004B2F38" w:rsidP="006E34A4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1EB62CAF" w14:textId="77777777"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%</w:t>
                  </w:r>
                </w:p>
              </w:tc>
              <w:tc>
                <w:tcPr>
                  <w:tcW w:w="2551" w:type="dxa"/>
                </w:tcPr>
                <w:p w14:paraId="4DDCF3D7" w14:textId="77777777"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4B2F38" w:rsidRPr="000B7495" w14:paraId="1B60E4A5" w14:textId="77777777" w:rsidTr="006E34A4">
              <w:tc>
                <w:tcPr>
                  <w:tcW w:w="2413" w:type="dxa"/>
                </w:tcPr>
                <w:p w14:paraId="39A4B156" w14:textId="77777777" w:rsidR="004B2F38" w:rsidRPr="004F3B3A" w:rsidRDefault="004B2F38" w:rsidP="006E34A4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7E340E0D" w14:textId="77777777"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%</w:t>
                  </w:r>
                </w:p>
              </w:tc>
              <w:tc>
                <w:tcPr>
                  <w:tcW w:w="2551" w:type="dxa"/>
                </w:tcPr>
                <w:p w14:paraId="2E0BF273" w14:textId="77777777"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 w:rsidR="004B2F38" w:rsidRPr="000B7495" w14:paraId="41F193B9" w14:textId="77777777" w:rsidTr="006E34A4">
              <w:tc>
                <w:tcPr>
                  <w:tcW w:w="2413" w:type="dxa"/>
                </w:tcPr>
                <w:p w14:paraId="6F3050A0" w14:textId="77777777" w:rsidR="004B2F38" w:rsidRPr="004F3B3A" w:rsidRDefault="004B2F38" w:rsidP="006E34A4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2B91FD4B" w14:textId="77777777"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%</w:t>
                  </w:r>
                </w:p>
              </w:tc>
              <w:tc>
                <w:tcPr>
                  <w:tcW w:w="2551" w:type="dxa"/>
                </w:tcPr>
                <w:p w14:paraId="1AAEE0C5" w14:textId="77777777" w:rsidR="004B2F38" w:rsidRPr="000B7495" w:rsidRDefault="004B2F38" w:rsidP="006E34A4">
                  <w:pPr>
                    <w:spacing w:before="60" w:after="60"/>
                    <w:rPr>
                      <w:iCs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 w14:paraId="6BBCF5D9" w14:textId="77777777" w:rsidR="004B2F38" w:rsidRPr="004F3B3A" w:rsidRDefault="004B2F38" w:rsidP="006E34A4">
            <w:pPr>
              <w:spacing w:before="60" w:after="60"/>
              <w:rPr>
                <w:color w:val="000000"/>
                <w:sz w:val="20"/>
              </w:rPr>
            </w:pPr>
          </w:p>
        </w:tc>
      </w:tr>
      <w:tr w:rsidR="004B2F38" w:rsidRPr="004F3B3A" w14:paraId="6F14FD9C" w14:textId="77777777" w:rsidTr="00DE0A8D">
        <w:trPr>
          <w:cantSplit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1D5C9292" w14:textId="77777777" w:rsidR="004B2F38" w:rsidRDefault="004B2F38" w:rsidP="006E34A4">
            <w:pPr>
              <w:spacing w:before="80" w:after="80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Feasibility Comments</w:t>
            </w:r>
          </w:p>
          <w:p w14:paraId="036FB23A" w14:textId="77777777" w:rsidR="004B2F38" w:rsidRPr="001A5893" w:rsidRDefault="004B2F38" w:rsidP="00056E93">
            <w:pPr>
              <w:spacing w:before="80" w:after="80"/>
              <w:rPr>
                <w:b/>
                <w:color w:val="000000"/>
                <w:sz w:val="18"/>
                <w:szCs w:val="18"/>
              </w:rPr>
            </w:pPr>
            <w:r w:rsidRPr="001A5893">
              <w:rPr>
                <w:sz w:val="18"/>
                <w:szCs w:val="18"/>
              </w:rPr>
              <w:t>Refer to the</w:t>
            </w:r>
            <w:r w:rsidR="00056E93">
              <w:rPr>
                <w:sz w:val="18"/>
                <w:szCs w:val="18"/>
              </w:rPr>
              <w:t xml:space="preserve"> Program</w:t>
            </w:r>
            <w:r w:rsidRPr="001A5893">
              <w:rPr>
                <w:sz w:val="18"/>
                <w:szCs w:val="18"/>
              </w:rPr>
              <w:t xml:space="preserve"> Feasibility </w:t>
            </w:r>
            <w:r>
              <w:rPr>
                <w:sz w:val="18"/>
                <w:szCs w:val="18"/>
              </w:rPr>
              <w:t>–</w:t>
            </w:r>
            <w:r w:rsidRPr="001A5893">
              <w:rPr>
                <w:sz w:val="18"/>
                <w:szCs w:val="18"/>
              </w:rPr>
              <w:t xml:space="preserve"> Consultation Matrix</w:t>
            </w:r>
            <w:r>
              <w:rPr>
                <w:sz w:val="18"/>
                <w:szCs w:val="18"/>
              </w:rPr>
              <w:t xml:space="preserve"> at the end of this form</w:t>
            </w:r>
            <w:r w:rsidRPr="001A5893">
              <w:rPr>
                <w:sz w:val="18"/>
                <w:szCs w:val="18"/>
              </w:rPr>
              <w:t xml:space="preserve"> for information on the relevant central groups to which the specific type of proposal should be referred for comment and include their comments below.</w:t>
            </w:r>
          </w:p>
        </w:tc>
      </w:tr>
      <w:tr w:rsidR="004B2F38" w:rsidRPr="003C237E" w14:paraId="5564D981" w14:textId="77777777" w:rsidTr="00DE0A8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0632" w:type="dxa"/>
            <w:gridSpan w:val="4"/>
            <w:shd w:val="clear" w:color="auto" w:fill="D5E4EF"/>
          </w:tcPr>
          <w:p w14:paraId="13523FC3" w14:textId="77777777" w:rsidR="004B2F38" w:rsidRPr="003C237E" w:rsidRDefault="00867656" w:rsidP="00F46F65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Operations</w:t>
            </w:r>
            <w:r w:rsidR="004B2F38" w:rsidRPr="003C237E">
              <w:rPr>
                <w:b/>
                <w:color w:val="000000"/>
                <w:sz w:val="18"/>
                <w:szCs w:val="18"/>
              </w:rPr>
              <w:t xml:space="preserve"> Portfolio</w:t>
            </w:r>
            <w:r w:rsidR="002D51AD">
              <w:rPr>
                <w:b/>
                <w:color w:val="000000"/>
                <w:sz w:val="18"/>
                <w:szCs w:val="18"/>
              </w:rPr>
              <w:t xml:space="preserve"> (at RMIT Vietnam: Operations and</w:t>
            </w:r>
            <w:r w:rsidR="004B2F38">
              <w:rPr>
                <w:b/>
                <w:color w:val="000000"/>
                <w:sz w:val="18"/>
                <w:szCs w:val="18"/>
              </w:rPr>
              <w:t xml:space="preserve"> Engagement)</w:t>
            </w:r>
          </w:p>
        </w:tc>
      </w:tr>
      <w:tr w:rsidR="004B2F38" w:rsidRPr="003C237E" w14:paraId="171D9103" w14:textId="77777777" w:rsidTr="00DE0A8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0632" w:type="dxa"/>
            <w:gridSpan w:val="4"/>
          </w:tcPr>
          <w:p w14:paraId="18F91683" w14:textId="77777777" w:rsidR="004B2F38" w:rsidRPr="003C237E" w:rsidRDefault="004B2F38" w:rsidP="006E34A4">
            <w:pPr>
              <w:spacing w:before="120" w:after="120"/>
              <w:rPr>
                <w:i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 xml:space="preserve">Comments </w:t>
            </w:r>
            <w:r w:rsidRPr="003C237E">
              <w:rPr>
                <w:i/>
                <w:color w:val="000000"/>
                <w:sz w:val="18"/>
                <w:szCs w:val="18"/>
              </w:rPr>
              <w:t>(list comments from relevant group</w:t>
            </w:r>
            <w:r w:rsidR="00867656">
              <w:rPr>
                <w:i/>
                <w:color w:val="000000"/>
                <w:sz w:val="18"/>
                <w:szCs w:val="18"/>
              </w:rPr>
              <w:t xml:space="preserve">s: </w:t>
            </w:r>
            <w:r w:rsidRPr="003C237E">
              <w:rPr>
                <w:i/>
                <w:color w:val="000000"/>
                <w:sz w:val="18"/>
                <w:szCs w:val="18"/>
              </w:rPr>
              <w:t>H</w:t>
            </w:r>
            <w:r w:rsidR="00867656">
              <w:rPr>
                <w:i/>
                <w:color w:val="000000"/>
                <w:sz w:val="18"/>
                <w:szCs w:val="18"/>
              </w:rPr>
              <w:t xml:space="preserve">uman </w:t>
            </w:r>
            <w:r w:rsidRPr="003C237E">
              <w:rPr>
                <w:i/>
                <w:color w:val="000000"/>
                <w:sz w:val="18"/>
                <w:szCs w:val="18"/>
              </w:rPr>
              <w:t>R</w:t>
            </w:r>
            <w:r w:rsidR="00867656">
              <w:rPr>
                <w:i/>
                <w:color w:val="000000"/>
                <w:sz w:val="18"/>
                <w:szCs w:val="18"/>
              </w:rPr>
              <w:t>esources</w:t>
            </w:r>
            <w:r w:rsidRPr="003C237E">
              <w:rPr>
                <w:i/>
                <w:color w:val="000000"/>
                <w:sz w:val="18"/>
                <w:szCs w:val="18"/>
              </w:rPr>
              <w:t xml:space="preserve">, </w:t>
            </w:r>
            <w:r w:rsidR="00867656">
              <w:rPr>
                <w:i/>
                <w:color w:val="000000"/>
                <w:sz w:val="18"/>
                <w:szCs w:val="18"/>
              </w:rPr>
              <w:t>Information Technology Services</w:t>
            </w:r>
            <w:r w:rsidRPr="003C237E">
              <w:rPr>
                <w:i/>
                <w:color w:val="000000"/>
                <w:sz w:val="18"/>
                <w:szCs w:val="18"/>
              </w:rPr>
              <w:t>, P</w:t>
            </w:r>
            <w:r w:rsidR="00867656">
              <w:rPr>
                <w:i/>
                <w:color w:val="000000"/>
                <w:sz w:val="18"/>
                <w:szCs w:val="18"/>
              </w:rPr>
              <w:t xml:space="preserve">roperty </w:t>
            </w:r>
            <w:r w:rsidRPr="003C237E">
              <w:rPr>
                <w:i/>
                <w:color w:val="000000"/>
                <w:sz w:val="18"/>
                <w:szCs w:val="18"/>
              </w:rPr>
              <w:t>S</w:t>
            </w:r>
            <w:r w:rsidR="00867656">
              <w:rPr>
                <w:i/>
                <w:color w:val="000000"/>
                <w:sz w:val="18"/>
                <w:szCs w:val="18"/>
              </w:rPr>
              <w:t>ervices Group</w:t>
            </w:r>
            <w:r w:rsidRPr="003C237E">
              <w:rPr>
                <w:i/>
                <w:color w:val="000000"/>
                <w:sz w:val="18"/>
                <w:szCs w:val="18"/>
              </w:rPr>
              <w:t xml:space="preserve">, </w:t>
            </w:r>
            <w:r w:rsidR="00867656">
              <w:rPr>
                <w:i/>
                <w:color w:val="000000"/>
                <w:sz w:val="18"/>
                <w:szCs w:val="18"/>
              </w:rPr>
              <w:t>Global Marketing and Student Recruitment</w:t>
            </w:r>
            <w:r w:rsidRPr="003C237E">
              <w:rPr>
                <w:i/>
                <w:color w:val="000000"/>
                <w:sz w:val="18"/>
                <w:szCs w:val="18"/>
              </w:rPr>
              <w:t>)</w:t>
            </w:r>
            <w:r w:rsidRPr="003C237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237E">
              <w:rPr>
                <w:i/>
                <w:color w:val="000000"/>
                <w:sz w:val="18"/>
                <w:szCs w:val="18"/>
              </w:rPr>
              <w:t>eg</w:t>
            </w:r>
            <w:proofErr w:type="spellEnd"/>
            <w:proofErr w:type="gramEnd"/>
            <w:r w:rsidRPr="003C237E">
              <w:rPr>
                <w:i/>
                <w:color w:val="000000"/>
                <w:sz w:val="18"/>
                <w:szCs w:val="18"/>
              </w:rPr>
              <w:t xml:space="preserve"> resources required, availability, timing</w:t>
            </w:r>
          </w:p>
          <w:p w14:paraId="26E1619B" w14:textId="77777777" w:rsidR="004B2F38" w:rsidRDefault="004B2F38" w:rsidP="006E34A4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(If there are no significant issues from your </w:t>
            </w:r>
            <w:proofErr w:type="gramStart"/>
            <w:r w:rsidRPr="003C237E">
              <w:rPr>
                <w:i/>
                <w:iCs/>
                <w:color w:val="A6A6A6"/>
                <w:sz w:val="18"/>
                <w:szCs w:val="18"/>
              </w:rPr>
              <w:t>area</w:t>
            </w:r>
            <w:proofErr w:type="gramEnd"/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please ignore this request. If we do not hear from </w:t>
            </w:r>
            <w:r w:rsidRPr="00834FAB">
              <w:rPr>
                <w:i/>
                <w:iCs/>
                <w:color w:val="A6A6A6"/>
                <w:sz w:val="18"/>
                <w:szCs w:val="18"/>
              </w:rPr>
              <w:t xml:space="preserve">you within </w:t>
            </w:r>
            <w:r w:rsidR="006E34A4">
              <w:rPr>
                <w:i/>
                <w:iCs/>
                <w:color w:val="A6A6A6"/>
                <w:sz w:val="18"/>
                <w:szCs w:val="18"/>
              </w:rPr>
              <w:t>two weeks</w:t>
            </w:r>
            <w:r w:rsidRPr="00834FAB">
              <w:rPr>
                <w:i/>
                <w:iCs/>
                <w:color w:val="A6A6A6"/>
                <w:sz w:val="18"/>
                <w:szCs w:val="18"/>
              </w:rPr>
              <w:t>,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we will proceed on this assumption.)</w:t>
            </w:r>
          </w:p>
          <w:p w14:paraId="2F6A2BC2" w14:textId="77777777"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Contact names in relevant areas:</w:t>
            </w:r>
          </w:p>
        </w:tc>
      </w:tr>
      <w:tr w:rsidR="004B2F38" w:rsidRPr="003C237E" w14:paraId="366F47F5" w14:textId="77777777" w:rsidTr="00DE0A8D">
        <w:tblPrEx>
          <w:tblLook w:val="01E0" w:firstRow="1" w:lastRow="1" w:firstColumn="1" w:lastColumn="1" w:noHBand="0" w:noVBand="0"/>
        </w:tblPrEx>
        <w:trPr>
          <w:gridAfter w:val="1"/>
          <w:wAfter w:w="4998" w:type="dxa"/>
          <w:cantSplit/>
        </w:trPr>
        <w:tc>
          <w:tcPr>
            <w:tcW w:w="5634" w:type="dxa"/>
            <w:gridSpan w:val="3"/>
          </w:tcPr>
          <w:p w14:paraId="6450EA44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no further analysis or costings needed</w:t>
            </w:r>
          </w:p>
          <w:p w14:paraId="0F382C2A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subject to addressing comments above</w:t>
            </w:r>
          </w:p>
          <w:p w14:paraId="79030B97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detailed business case analysis and costings</w:t>
            </w:r>
          </w:p>
          <w:p w14:paraId="04E092E0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Not supported </w:t>
            </w:r>
          </w:p>
        </w:tc>
      </w:tr>
      <w:tr w:rsidR="004B2F38" w:rsidRPr="003C237E" w14:paraId="35C85A19" w14:textId="77777777" w:rsidTr="00DE0A8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0632" w:type="dxa"/>
            <w:gridSpan w:val="4"/>
            <w:shd w:val="clear" w:color="auto" w:fill="D5E4EF"/>
          </w:tcPr>
          <w:p w14:paraId="66285EC3" w14:textId="03036EA7" w:rsidR="004B2F38" w:rsidRPr="003C237E" w:rsidRDefault="00867656" w:rsidP="00DD2AC2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Office of the </w:t>
            </w:r>
            <w:r w:rsidR="009560F0">
              <w:rPr>
                <w:b/>
                <w:color w:val="000000"/>
                <w:sz w:val="18"/>
                <w:szCs w:val="18"/>
              </w:rPr>
              <w:t xml:space="preserve">DVC </w:t>
            </w:r>
            <w:r w:rsidR="00896834">
              <w:rPr>
                <w:b/>
                <w:color w:val="000000"/>
                <w:sz w:val="18"/>
                <w:szCs w:val="18"/>
              </w:rPr>
              <w:t xml:space="preserve">of </w:t>
            </w:r>
            <w:r w:rsidR="009560F0">
              <w:rPr>
                <w:b/>
                <w:color w:val="000000"/>
                <w:sz w:val="18"/>
                <w:szCs w:val="18"/>
              </w:rPr>
              <w:t xml:space="preserve">College of </w:t>
            </w:r>
            <w:r>
              <w:rPr>
                <w:b/>
                <w:color w:val="000000"/>
                <w:sz w:val="18"/>
                <w:szCs w:val="18"/>
              </w:rPr>
              <w:t>Vocational Education</w:t>
            </w:r>
            <w:r w:rsidR="002D51AD"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4B2F38" w:rsidRPr="003C237E" w14:paraId="608FCD53" w14:textId="77777777" w:rsidTr="00DE0A8D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10632" w:type="dxa"/>
            <w:gridSpan w:val="4"/>
          </w:tcPr>
          <w:p w14:paraId="62354334" w14:textId="77777777"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 xml:space="preserve">Comments </w:t>
            </w:r>
          </w:p>
          <w:p w14:paraId="305FFEBA" w14:textId="77777777" w:rsidR="004B2F38" w:rsidRPr="003C237E" w:rsidRDefault="004B2F38" w:rsidP="006E34A4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(If there are no significant issues from your </w:t>
            </w:r>
            <w:proofErr w:type="gramStart"/>
            <w:r w:rsidRPr="003C237E">
              <w:rPr>
                <w:i/>
                <w:iCs/>
                <w:color w:val="A6A6A6"/>
                <w:sz w:val="18"/>
                <w:szCs w:val="18"/>
              </w:rPr>
              <w:t>area</w:t>
            </w:r>
            <w:proofErr w:type="gramEnd"/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please ignore this request. If we do not hear from you within </w:t>
            </w:r>
            <w:r w:rsidR="006E34A4">
              <w:rPr>
                <w:i/>
                <w:iCs/>
                <w:color w:val="A6A6A6"/>
                <w:sz w:val="18"/>
                <w:szCs w:val="18"/>
              </w:rPr>
              <w:t>two weeks</w:t>
            </w:r>
            <w:r>
              <w:rPr>
                <w:i/>
                <w:iCs/>
                <w:color w:val="A6A6A6"/>
                <w:sz w:val="18"/>
                <w:szCs w:val="18"/>
              </w:rPr>
              <w:t>,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we will proceed on this assumption.)</w:t>
            </w:r>
          </w:p>
          <w:p w14:paraId="6DBC016E" w14:textId="77777777"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Contact names in relevant areas:</w:t>
            </w:r>
          </w:p>
        </w:tc>
      </w:tr>
      <w:tr w:rsidR="004B2F38" w:rsidRPr="003C237E" w14:paraId="02126531" w14:textId="77777777" w:rsidTr="00DE0A8D">
        <w:tblPrEx>
          <w:tblLook w:val="01E0" w:firstRow="1" w:lastRow="1" w:firstColumn="1" w:lastColumn="1" w:noHBand="0" w:noVBand="0"/>
        </w:tblPrEx>
        <w:trPr>
          <w:gridAfter w:val="1"/>
          <w:wAfter w:w="4998" w:type="dxa"/>
          <w:cantSplit/>
        </w:trPr>
        <w:tc>
          <w:tcPr>
            <w:tcW w:w="5634" w:type="dxa"/>
            <w:gridSpan w:val="3"/>
          </w:tcPr>
          <w:p w14:paraId="07C4C671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no further analysis or costings needed</w:t>
            </w:r>
          </w:p>
          <w:p w14:paraId="22FD9600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subject to addressing comments above</w:t>
            </w:r>
          </w:p>
          <w:p w14:paraId="75703345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detailed business case analysis and costings</w:t>
            </w:r>
          </w:p>
          <w:p w14:paraId="6C6BE3E3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Not supported </w:t>
            </w:r>
          </w:p>
        </w:tc>
      </w:tr>
    </w:tbl>
    <w:p w14:paraId="16C0C7AB" w14:textId="77777777" w:rsidR="00DE0A8D" w:rsidRDefault="00DE0A8D">
      <w: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4"/>
        <w:gridCol w:w="83"/>
        <w:gridCol w:w="4915"/>
      </w:tblGrid>
      <w:tr w:rsidR="004B2F38" w:rsidRPr="003C237E" w14:paraId="53F0C201" w14:textId="77777777" w:rsidTr="00DE0A8D">
        <w:trPr>
          <w:cantSplit/>
        </w:trPr>
        <w:tc>
          <w:tcPr>
            <w:tcW w:w="10632" w:type="dxa"/>
            <w:gridSpan w:val="3"/>
            <w:shd w:val="clear" w:color="auto" w:fill="D5E4EF"/>
          </w:tcPr>
          <w:p w14:paraId="7CB8ADCE" w14:textId="77777777" w:rsidR="004B2F38" w:rsidRPr="003C237E" w:rsidRDefault="00867656" w:rsidP="00F46F65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Global Development</w:t>
            </w:r>
            <w:r w:rsidR="004B2F3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B2F38" w:rsidRPr="003C237E">
              <w:rPr>
                <w:b/>
                <w:color w:val="000000"/>
                <w:sz w:val="18"/>
                <w:szCs w:val="18"/>
              </w:rPr>
              <w:t>Portfolio</w:t>
            </w:r>
            <w:r w:rsidR="002D51AD">
              <w:rPr>
                <w:b/>
                <w:color w:val="000000"/>
                <w:sz w:val="18"/>
                <w:szCs w:val="18"/>
              </w:rPr>
              <w:t xml:space="preserve"> (at RMIT Vietnam: Operations and</w:t>
            </w:r>
            <w:r w:rsidR="004B2F38">
              <w:rPr>
                <w:b/>
                <w:color w:val="000000"/>
                <w:sz w:val="18"/>
                <w:szCs w:val="18"/>
              </w:rPr>
              <w:t xml:space="preserve"> Engagement)</w:t>
            </w:r>
          </w:p>
        </w:tc>
      </w:tr>
      <w:tr w:rsidR="004B2F38" w:rsidRPr="003C237E" w14:paraId="69B678F0" w14:textId="77777777" w:rsidTr="00DE0A8D">
        <w:trPr>
          <w:cantSplit/>
        </w:trPr>
        <w:tc>
          <w:tcPr>
            <w:tcW w:w="10632" w:type="dxa"/>
            <w:gridSpan w:val="3"/>
          </w:tcPr>
          <w:p w14:paraId="564F781A" w14:textId="77777777"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 xml:space="preserve">Comments </w:t>
            </w:r>
            <w:r w:rsidRPr="003C237E">
              <w:rPr>
                <w:i/>
                <w:color w:val="000000"/>
                <w:sz w:val="18"/>
                <w:szCs w:val="18"/>
              </w:rPr>
              <w:t xml:space="preserve">(list </w:t>
            </w:r>
            <w:r>
              <w:rPr>
                <w:i/>
                <w:color w:val="000000"/>
                <w:sz w:val="18"/>
                <w:szCs w:val="18"/>
              </w:rPr>
              <w:t xml:space="preserve">comments </w:t>
            </w:r>
            <w:r w:rsidR="00867656">
              <w:rPr>
                <w:i/>
                <w:color w:val="000000"/>
                <w:sz w:val="18"/>
                <w:szCs w:val="18"/>
              </w:rPr>
              <w:t>– only for proposals for offerings at RMIT global partner locations outside of Australia</w:t>
            </w:r>
            <w:r w:rsidRPr="003C237E">
              <w:rPr>
                <w:i/>
                <w:color w:val="000000"/>
                <w:sz w:val="18"/>
                <w:szCs w:val="18"/>
              </w:rPr>
              <w:t>)</w:t>
            </w:r>
          </w:p>
          <w:p w14:paraId="41BF722F" w14:textId="77777777" w:rsidR="004B2F38" w:rsidRPr="003C237E" w:rsidRDefault="004B2F38" w:rsidP="006E34A4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(If there are no significant issues from your </w:t>
            </w:r>
            <w:proofErr w:type="gramStart"/>
            <w:r w:rsidRPr="003C237E">
              <w:rPr>
                <w:i/>
                <w:iCs/>
                <w:color w:val="A6A6A6"/>
                <w:sz w:val="18"/>
                <w:szCs w:val="18"/>
              </w:rPr>
              <w:t>area</w:t>
            </w:r>
            <w:proofErr w:type="gramEnd"/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please ignore this request. If we do not hear from you within </w:t>
            </w:r>
            <w:r w:rsidR="006E34A4">
              <w:rPr>
                <w:i/>
                <w:iCs/>
                <w:color w:val="A6A6A6"/>
                <w:sz w:val="18"/>
                <w:szCs w:val="18"/>
              </w:rPr>
              <w:t>two weeks</w:t>
            </w:r>
            <w:r>
              <w:rPr>
                <w:i/>
                <w:iCs/>
                <w:color w:val="A6A6A6"/>
                <w:sz w:val="18"/>
                <w:szCs w:val="18"/>
              </w:rPr>
              <w:t>,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we will proceed on this assumption.)</w:t>
            </w:r>
          </w:p>
          <w:p w14:paraId="688C4EC3" w14:textId="77777777"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Contact names in relevant areas:</w:t>
            </w:r>
          </w:p>
        </w:tc>
      </w:tr>
      <w:tr w:rsidR="004B2F38" w:rsidRPr="003C237E" w14:paraId="63103CA8" w14:textId="77777777" w:rsidTr="00DE0A8D">
        <w:tblPrEx>
          <w:tblLook w:val="01E0" w:firstRow="1" w:lastRow="1" w:firstColumn="1" w:lastColumn="1" w:noHBand="0" w:noVBand="0"/>
        </w:tblPrEx>
        <w:trPr>
          <w:gridAfter w:val="2"/>
          <w:wAfter w:w="4998" w:type="dxa"/>
          <w:cantSplit/>
        </w:trPr>
        <w:tc>
          <w:tcPr>
            <w:tcW w:w="5634" w:type="dxa"/>
          </w:tcPr>
          <w:p w14:paraId="184A70D2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no further analysis or costings needed</w:t>
            </w:r>
          </w:p>
          <w:p w14:paraId="7AD6F5C3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subject to addressing comments above</w:t>
            </w:r>
          </w:p>
          <w:p w14:paraId="239F3300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detailed business case analysis and costings</w:t>
            </w:r>
          </w:p>
          <w:p w14:paraId="2D7455E7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Not supported </w:t>
            </w:r>
          </w:p>
        </w:tc>
      </w:tr>
      <w:tr w:rsidR="004B2F38" w:rsidRPr="003C237E" w14:paraId="28CA5A32" w14:textId="77777777" w:rsidTr="00DE0A8D">
        <w:trPr>
          <w:cantSplit/>
        </w:trPr>
        <w:tc>
          <w:tcPr>
            <w:tcW w:w="10632" w:type="dxa"/>
            <w:gridSpan w:val="3"/>
            <w:shd w:val="clear" w:color="auto" w:fill="D5E4EF"/>
          </w:tcPr>
          <w:p w14:paraId="00F3ECA6" w14:textId="4354D090" w:rsidR="004B2F38" w:rsidRPr="003C237E" w:rsidRDefault="00867656" w:rsidP="00F46F65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Education</w:t>
            </w:r>
            <w:r w:rsidR="004B2F38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4B2F38" w:rsidRPr="003C237E">
              <w:rPr>
                <w:b/>
                <w:color w:val="000000"/>
                <w:sz w:val="18"/>
                <w:szCs w:val="18"/>
              </w:rPr>
              <w:t>Portfolio</w:t>
            </w:r>
            <w:r w:rsidR="004B2F38">
              <w:rPr>
                <w:b/>
                <w:color w:val="000000"/>
                <w:sz w:val="18"/>
                <w:szCs w:val="18"/>
              </w:rPr>
              <w:t xml:space="preserve"> (at RMIT Vietnam:</w:t>
            </w:r>
            <w:r w:rsidR="00BF630E">
              <w:rPr>
                <w:b/>
                <w:color w:val="000000"/>
                <w:sz w:val="18"/>
                <w:szCs w:val="18"/>
              </w:rPr>
              <w:t xml:space="preserve"> Office of Executive </w:t>
            </w:r>
            <w:proofErr w:type="gramStart"/>
            <w:r w:rsidR="00BF630E">
              <w:rPr>
                <w:b/>
                <w:color w:val="000000"/>
                <w:sz w:val="18"/>
                <w:szCs w:val="18"/>
              </w:rPr>
              <w:t xml:space="preserve">Dean, </w:t>
            </w:r>
            <w:r w:rsidR="008A3973">
              <w:rPr>
                <w:b/>
                <w:color w:val="000000"/>
                <w:sz w:val="18"/>
                <w:szCs w:val="18"/>
              </w:rPr>
              <w:t xml:space="preserve"> Academic</w:t>
            </w:r>
            <w:proofErr w:type="gramEnd"/>
            <w:r w:rsidR="008A3973">
              <w:rPr>
                <w:b/>
                <w:color w:val="000000"/>
                <w:sz w:val="18"/>
                <w:szCs w:val="18"/>
              </w:rPr>
              <w:t xml:space="preserve"> &amp; Students</w:t>
            </w:r>
            <w:r w:rsidR="004B2F3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4B2F38" w:rsidRPr="003C237E" w14:paraId="761A5139" w14:textId="77777777" w:rsidTr="00DE0A8D">
        <w:trPr>
          <w:cantSplit/>
        </w:trPr>
        <w:tc>
          <w:tcPr>
            <w:tcW w:w="10632" w:type="dxa"/>
            <w:gridSpan w:val="3"/>
          </w:tcPr>
          <w:p w14:paraId="75F30B5A" w14:textId="3FEA3A80"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 xml:space="preserve">Comments </w:t>
            </w:r>
            <w:r w:rsidRPr="003C237E">
              <w:rPr>
                <w:i/>
                <w:color w:val="000000"/>
                <w:sz w:val="18"/>
                <w:szCs w:val="18"/>
              </w:rPr>
              <w:t xml:space="preserve">(list </w:t>
            </w:r>
            <w:r>
              <w:rPr>
                <w:i/>
                <w:color w:val="000000"/>
                <w:sz w:val="18"/>
                <w:szCs w:val="18"/>
              </w:rPr>
              <w:t xml:space="preserve">comments </w:t>
            </w:r>
            <w:r w:rsidRPr="003C237E">
              <w:rPr>
                <w:i/>
                <w:color w:val="000000"/>
                <w:sz w:val="18"/>
                <w:szCs w:val="18"/>
              </w:rPr>
              <w:t>from releva</w:t>
            </w:r>
            <w:r w:rsidR="00056E93">
              <w:rPr>
                <w:i/>
                <w:color w:val="000000"/>
                <w:sz w:val="18"/>
                <w:szCs w:val="18"/>
              </w:rPr>
              <w:t>nt groups separate</w:t>
            </w:r>
            <w:r w:rsidR="00955301">
              <w:rPr>
                <w:i/>
                <w:color w:val="000000"/>
                <w:sz w:val="18"/>
                <w:szCs w:val="18"/>
              </w:rPr>
              <w:t xml:space="preserve">ly: </w:t>
            </w:r>
            <w:r w:rsidR="00056E93">
              <w:rPr>
                <w:i/>
                <w:color w:val="000000"/>
                <w:sz w:val="18"/>
                <w:szCs w:val="18"/>
              </w:rPr>
              <w:t>Library</w:t>
            </w:r>
            <w:r w:rsidR="00DC7656">
              <w:rPr>
                <w:i/>
                <w:color w:val="000000"/>
                <w:sz w:val="18"/>
                <w:szCs w:val="18"/>
              </w:rPr>
              <w:t>*</w:t>
            </w:r>
            <w:r w:rsidR="009A6C70">
              <w:rPr>
                <w:i/>
                <w:color w:val="000000"/>
                <w:sz w:val="18"/>
                <w:szCs w:val="18"/>
              </w:rPr>
              <w:t>, and Student Wellbeing and Commercial Services Group</w:t>
            </w:r>
            <w:r w:rsidRPr="003C237E">
              <w:rPr>
                <w:i/>
                <w:color w:val="000000"/>
                <w:sz w:val="18"/>
                <w:szCs w:val="18"/>
              </w:rPr>
              <w:t>)</w:t>
            </w:r>
          </w:p>
          <w:p w14:paraId="08076336" w14:textId="77777777" w:rsidR="004B2F38" w:rsidRDefault="004B2F38" w:rsidP="006E34A4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(If there are no significant issues from your </w:t>
            </w:r>
            <w:proofErr w:type="gramStart"/>
            <w:r w:rsidRPr="003C237E">
              <w:rPr>
                <w:i/>
                <w:iCs/>
                <w:color w:val="A6A6A6"/>
                <w:sz w:val="18"/>
                <w:szCs w:val="18"/>
              </w:rPr>
              <w:t>area</w:t>
            </w:r>
            <w:proofErr w:type="gramEnd"/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please ignore this request. If we do not hear from you within </w:t>
            </w:r>
            <w:r w:rsidR="006E34A4">
              <w:rPr>
                <w:i/>
                <w:iCs/>
                <w:color w:val="A6A6A6"/>
                <w:sz w:val="18"/>
                <w:szCs w:val="18"/>
              </w:rPr>
              <w:t>two weeks</w:t>
            </w:r>
            <w:r>
              <w:rPr>
                <w:i/>
                <w:iCs/>
                <w:color w:val="A6A6A6"/>
                <w:sz w:val="18"/>
                <w:szCs w:val="18"/>
              </w:rPr>
              <w:t>,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we will proceed on this assumption.)</w:t>
            </w:r>
          </w:p>
          <w:p w14:paraId="1E75D2E1" w14:textId="77777777" w:rsidR="003F15BB" w:rsidRPr="003C237E" w:rsidRDefault="003F15BB" w:rsidP="006E34A4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>
              <w:rPr>
                <w:i/>
                <w:iCs/>
                <w:color w:val="A6A6A6"/>
                <w:sz w:val="18"/>
                <w:szCs w:val="18"/>
              </w:rPr>
              <w:t>*</w:t>
            </w:r>
            <w:proofErr w:type="gramStart"/>
            <w:r>
              <w:rPr>
                <w:i/>
                <w:iCs/>
                <w:color w:val="A6A6A6"/>
                <w:sz w:val="18"/>
                <w:szCs w:val="18"/>
              </w:rPr>
              <w:t>contact</w:t>
            </w:r>
            <w:proofErr w:type="gramEnd"/>
            <w:r>
              <w:rPr>
                <w:i/>
                <w:iCs/>
                <w:color w:val="A6A6A6"/>
                <w:sz w:val="18"/>
                <w:szCs w:val="18"/>
              </w:rPr>
              <w:t xml:space="preserve"> your Librarian Liaison Manager</w:t>
            </w:r>
          </w:p>
          <w:p w14:paraId="2927C76C" w14:textId="77777777"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Contact names in relevant areas:</w:t>
            </w:r>
          </w:p>
        </w:tc>
      </w:tr>
      <w:tr w:rsidR="004B2F38" w:rsidRPr="003C237E" w14:paraId="4235D026" w14:textId="77777777" w:rsidTr="00DE0A8D">
        <w:tblPrEx>
          <w:tblLook w:val="01E0" w:firstRow="1" w:lastRow="1" w:firstColumn="1" w:lastColumn="1" w:noHBand="0" w:noVBand="0"/>
        </w:tblPrEx>
        <w:trPr>
          <w:gridAfter w:val="1"/>
          <w:wAfter w:w="4915" w:type="dxa"/>
          <w:cantSplit/>
        </w:trPr>
        <w:tc>
          <w:tcPr>
            <w:tcW w:w="5717" w:type="dxa"/>
            <w:gridSpan w:val="2"/>
          </w:tcPr>
          <w:p w14:paraId="6AAAF37C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no further analysis or costings needed</w:t>
            </w:r>
          </w:p>
          <w:p w14:paraId="3B4BDEF2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subject to addressing comments above</w:t>
            </w:r>
          </w:p>
          <w:p w14:paraId="68B4D044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detailed business case analysis and costings</w:t>
            </w:r>
          </w:p>
          <w:p w14:paraId="7BA69F2F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Not supported </w:t>
            </w:r>
          </w:p>
        </w:tc>
      </w:tr>
      <w:tr w:rsidR="004B2F38" w:rsidRPr="003C237E" w14:paraId="1A3744E4" w14:textId="77777777" w:rsidTr="00DE0A8D">
        <w:trPr>
          <w:cantSplit/>
        </w:trPr>
        <w:tc>
          <w:tcPr>
            <w:tcW w:w="10632" w:type="dxa"/>
            <w:gridSpan w:val="3"/>
            <w:shd w:val="clear" w:color="auto" w:fill="D5E4EF"/>
          </w:tcPr>
          <w:p w14:paraId="257F283C" w14:textId="09291860" w:rsidR="004B2F38" w:rsidRPr="003C237E" w:rsidRDefault="00867656" w:rsidP="00DD2AC2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Finance </w:t>
            </w:r>
            <w:r w:rsidR="004B2F38">
              <w:rPr>
                <w:b/>
                <w:color w:val="000000"/>
                <w:sz w:val="18"/>
                <w:szCs w:val="18"/>
              </w:rPr>
              <w:t xml:space="preserve">(in Melbourne: </w:t>
            </w:r>
            <w:r w:rsidR="00DD2AC2">
              <w:rPr>
                <w:b/>
                <w:color w:val="000000"/>
                <w:sz w:val="18"/>
                <w:szCs w:val="18"/>
              </w:rPr>
              <w:t>Financial Services</w:t>
            </w:r>
            <w:r w:rsidR="004B2F38">
              <w:rPr>
                <w:b/>
                <w:color w:val="000000"/>
                <w:sz w:val="18"/>
                <w:szCs w:val="18"/>
              </w:rPr>
              <w:t xml:space="preserve">; at RMIT Vietnam: </w:t>
            </w:r>
            <w:r w:rsidR="00D93F5C">
              <w:rPr>
                <w:b/>
                <w:color w:val="000000"/>
                <w:sz w:val="18"/>
                <w:szCs w:val="18"/>
              </w:rPr>
              <w:t>RMIT Vietnam Finance Department</w:t>
            </w:r>
            <w:r w:rsidR="004B2F38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4B2F38" w:rsidRPr="003C237E" w14:paraId="1E97A10B" w14:textId="77777777" w:rsidTr="00DE0A8D">
        <w:trPr>
          <w:cantSplit/>
        </w:trPr>
        <w:tc>
          <w:tcPr>
            <w:tcW w:w="10632" w:type="dxa"/>
            <w:gridSpan w:val="3"/>
          </w:tcPr>
          <w:p w14:paraId="555A900E" w14:textId="77777777"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Comments</w:t>
            </w:r>
            <w:r w:rsidR="00056E9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056E93" w:rsidRPr="003C237E">
              <w:rPr>
                <w:i/>
                <w:color w:val="000000"/>
                <w:sz w:val="18"/>
                <w:szCs w:val="18"/>
              </w:rPr>
              <w:t xml:space="preserve">(list </w:t>
            </w:r>
            <w:r w:rsidR="00056E93">
              <w:rPr>
                <w:i/>
                <w:color w:val="000000"/>
                <w:sz w:val="18"/>
                <w:szCs w:val="18"/>
              </w:rPr>
              <w:t xml:space="preserve">comments </w:t>
            </w:r>
            <w:r w:rsidR="00056E93" w:rsidRPr="003C237E">
              <w:rPr>
                <w:i/>
                <w:color w:val="000000"/>
                <w:sz w:val="18"/>
                <w:szCs w:val="18"/>
              </w:rPr>
              <w:t>from releva</w:t>
            </w:r>
            <w:r w:rsidR="00DD2AC2">
              <w:rPr>
                <w:i/>
                <w:color w:val="000000"/>
                <w:sz w:val="18"/>
                <w:szCs w:val="18"/>
              </w:rPr>
              <w:t>nt groups separately</w:t>
            </w:r>
            <w:r w:rsidR="00056E93">
              <w:rPr>
                <w:i/>
                <w:color w:val="000000"/>
                <w:sz w:val="18"/>
                <w:szCs w:val="18"/>
              </w:rPr>
              <w:t>)</w:t>
            </w:r>
          </w:p>
          <w:p w14:paraId="0E554FE4" w14:textId="77777777" w:rsidR="004B2F38" w:rsidRPr="003C237E" w:rsidRDefault="004B2F38" w:rsidP="006E34A4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 w:rsidRPr="003C237E">
              <w:rPr>
                <w:i/>
                <w:iCs/>
                <w:color w:val="A6A6A6"/>
                <w:sz w:val="18"/>
                <w:szCs w:val="18"/>
              </w:rPr>
              <w:t>(If there are no significant is</w:t>
            </w:r>
            <w:r>
              <w:rPr>
                <w:i/>
                <w:iCs/>
                <w:color w:val="A6A6A6"/>
                <w:sz w:val="18"/>
                <w:szCs w:val="18"/>
              </w:rPr>
              <w:t xml:space="preserve">sues from your </w:t>
            </w:r>
            <w:proofErr w:type="gramStart"/>
            <w:r>
              <w:rPr>
                <w:i/>
                <w:iCs/>
                <w:color w:val="A6A6A6"/>
                <w:sz w:val="18"/>
                <w:szCs w:val="18"/>
              </w:rPr>
              <w:t>area</w:t>
            </w:r>
            <w:proofErr w:type="gramEnd"/>
            <w:r>
              <w:rPr>
                <w:i/>
                <w:iCs/>
                <w:color w:val="A6A6A6"/>
                <w:sz w:val="18"/>
                <w:szCs w:val="18"/>
              </w:rPr>
              <w:t xml:space="preserve"> please 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ignore this request. If we do not hear from you within </w:t>
            </w:r>
            <w:r w:rsidR="006E34A4">
              <w:rPr>
                <w:i/>
                <w:iCs/>
                <w:color w:val="A6A6A6"/>
                <w:sz w:val="18"/>
                <w:szCs w:val="18"/>
              </w:rPr>
              <w:t>two weeks</w:t>
            </w:r>
            <w:r>
              <w:rPr>
                <w:i/>
                <w:iCs/>
                <w:color w:val="A6A6A6"/>
                <w:sz w:val="18"/>
                <w:szCs w:val="18"/>
              </w:rPr>
              <w:t>,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we will proceed on this assumption.)</w:t>
            </w:r>
          </w:p>
          <w:p w14:paraId="79E69965" w14:textId="77777777" w:rsidR="004B2F38" w:rsidRPr="003C237E" w:rsidRDefault="004B2F38" w:rsidP="006E34A4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 xml:space="preserve">Contact </w:t>
            </w:r>
            <w:r>
              <w:rPr>
                <w:b/>
                <w:color w:val="000000"/>
                <w:sz w:val="18"/>
                <w:szCs w:val="18"/>
              </w:rPr>
              <w:t>name</w:t>
            </w:r>
            <w:r w:rsidRPr="003C237E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4B2F38" w:rsidRPr="003C237E" w14:paraId="08EF5849" w14:textId="77777777" w:rsidTr="00DE0A8D">
        <w:tblPrEx>
          <w:tblLook w:val="01E0" w:firstRow="1" w:lastRow="1" w:firstColumn="1" w:lastColumn="1" w:noHBand="0" w:noVBand="0"/>
        </w:tblPrEx>
        <w:trPr>
          <w:gridAfter w:val="2"/>
          <w:wAfter w:w="4998" w:type="dxa"/>
          <w:cantSplit/>
        </w:trPr>
        <w:tc>
          <w:tcPr>
            <w:tcW w:w="5634" w:type="dxa"/>
          </w:tcPr>
          <w:p w14:paraId="3A09E575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no further analysis or costings needed</w:t>
            </w:r>
          </w:p>
          <w:p w14:paraId="28B497C4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subject to addressing comments above</w:t>
            </w:r>
          </w:p>
          <w:p w14:paraId="332F0103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4B2F38">
              <w:rPr>
                <w:iCs/>
                <w:color w:val="000000"/>
                <w:sz w:val="18"/>
                <w:szCs w:val="18"/>
              </w:rPr>
              <w:t>–</w:t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detailed business case analysis and costings</w:t>
            </w:r>
          </w:p>
          <w:p w14:paraId="2D469C85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Not supported </w:t>
            </w:r>
          </w:p>
        </w:tc>
      </w:tr>
      <w:tr w:rsidR="00F46F65" w:rsidRPr="003C237E" w14:paraId="561E68F4" w14:textId="77777777" w:rsidTr="005F4959">
        <w:trPr>
          <w:cantSplit/>
        </w:trPr>
        <w:tc>
          <w:tcPr>
            <w:tcW w:w="10632" w:type="dxa"/>
            <w:gridSpan w:val="3"/>
            <w:shd w:val="clear" w:color="auto" w:fill="D5E4EF"/>
          </w:tcPr>
          <w:p w14:paraId="611AA450" w14:textId="77777777" w:rsidR="00F46F65" w:rsidRPr="003C237E" w:rsidRDefault="00F46F65" w:rsidP="00F46F65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RMIT Online</w:t>
            </w:r>
          </w:p>
        </w:tc>
      </w:tr>
      <w:tr w:rsidR="00F46F65" w:rsidRPr="003C237E" w14:paraId="7836A6D7" w14:textId="77777777" w:rsidTr="005F4959">
        <w:trPr>
          <w:cantSplit/>
        </w:trPr>
        <w:tc>
          <w:tcPr>
            <w:tcW w:w="10632" w:type="dxa"/>
            <w:gridSpan w:val="3"/>
          </w:tcPr>
          <w:p w14:paraId="67AD34F3" w14:textId="77777777" w:rsidR="00F46F65" w:rsidRPr="003C237E" w:rsidRDefault="00F46F65" w:rsidP="005F4959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Comments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C237E">
              <w:rPr>
                <w:i/>
                <w:color w:val="000000"/>
                <w:sz w:val="18"/>
                <w:szCs w:val="18"/>
              </w:rPr>
              <w:t xml:space="preserve">(list </w:t>
            </w:r>
            <w:r>
              <w:rPr>
                <w:i/>
                <w:color w:val="000000"/>
                <w:sz w:val="18"/>
                <w:szCs w:val="18"/>
              </w:rPr>
              <w:t>comments)</w:t>
            </w:r>
          </w:p>
          <w:p w14:paraId="7AD54616" w14:textId="77777777" w:rsidR="00F46F65" w:rsidRPr="003C237E" w:rsidRDefault="00F46F65" w:rsidP="005F4959">
            <w:pPr>
              <w:spacing w:before="120" w:after="120"/>
              <w:rPr>
                <w:i/>
                <w:iCs/>
                <w:color w:val="A6A6A6"/>
                <w:sz w:val="18"/>
                <w:szCs w:val="18"/>
              </w:rPr>
            </w:pPr>
            <w:r w:rsidRPr="003C237E">
              <w:rPr>
                <w:i/>
                <w:iCs/>
                <w:color w:val="A6A6A6"/>
                <w:sz w:val="18"/>
                <w:szCs w:val="18"/>
              </w:rPr>
              <w:t>(If there are no significant is</w:t>
            </w:r>
            <w:r>
              <w:rPr>
                <w:i/>
                <w:iCs/>
                <w:color w:val="A6A6A6"/>
                <w:sz w:val="18"/>
                <w:szCs w:val="18"/>
              </w:rPr>
              <w:t xml:space="preserve">sues from your </w:t>
            </w:r>
            <w:proofErr w:type="gramStart"/>
            <w:r>
              <w:rPr>
                <w:i/>
                <w:iCs/>
                <w:color w:val="A6A6A6"/>
                <w:sz w:val="18"/>
                <w:szCs w:val="18"/>
              </w:rPr>
              <w:t>area</w:t>
            </w:r>
            <w:proofErr w:type="gramEnd"/>
            <w:r>
              <w:rPr>
                <w:i/>
                <w:iCs/>
                <w:color w:val="A6A6A6"/>
                <w:sz w:val="18"/>
                <w:szCs w:val="18"/>
              </w:rPr>
              <w:t xml:space="preserve"> please 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ignore this request. If we do not hear from you within </w:t>
            </w:r>
            <w:r>
              <w:rPr>
                <w:i/>
                <w:iCs/>
                <w:color w:val="A6A6A6"/>
                <w:sz w:val="18"/>
                <w:szCs w:val="18"/>
              </w:rPr>
              <w:t>two weeks,</w:t>
            </w:r>
            <w:r w:rsidRPr="003C237E">
              <w:rPr>
                <w:i/>
                <w:iCs/>
                <w:color w:val="A6A6A6"/>
                <w:sz w:val="18"/>
                <w:szCs w:val="18"/>
              </w:rPr>
              <w:t xml:space="preserve"> we will proceed on this assumption.)</w:t>
            </w:r>
          </w:p>
          <w:p w14:paraId="62EEA4D7" w14:textId="77777777" w:rsidR="00F46F65" w:rsidRPr="003C237E" w:rsidRDefault="00F46F65" w:rsidP="005F4959">
            <w:pPr>
              <w:spacing w:before="120" w:after="12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 xml:space="preserve">Contact </w:t>
            </w:r>
            <w:r>
              <w:rPr>
                <w:b/>
                <w:color w:val="000000"/>
                <w:sz w:val="18"/>
                <w:szCs w:val="18"/>
              </w:rPr>
              <w:t>name</w:t>
            </w:r>
            <w:r w:rsidRPr="003C237E">
              <w:rPr>
                <w:b/>
                <w:color w:val="000000"/>
                <w:sz w:val="18"/>
                <w:szCs w:val="18"/>
              </w:rPr>
              <w:t>:</w:t>
            </w:r>
          </w:p>
        </w:tc>
      </w:tr>
      <w:tr w:rsidR="00F46F65" w:rsidRPr="003C237E" w14:paraId="71B11153" w14:textId="77777777" w:rsidTr="005F4959">
        <w:tblPrEx>
          <w:tblLook w:val="01E0" w:firstRow="1" w:lastRow="1" w:firstColumn="1" w:lastColumn="1" w:noHBand="0" w:noVBand="0"/>
        </w:tblPrEx>
        <w:trPr>
          <w:gridAfter w:val="2"/>
          <w:wAfter w:w="4998" w:type="dxa"/>
          <w:cantSplit/>
        </w:trPr>
        <w:tc>
          <w:tcPr>
            <w:tcW w:w="5634" w:type="dxa"/>
          </w:tcPr>
          <w:p w14:paraId="63AB8508" w14:textId="77777777" w:rsidR="00F46F65" w:rsidRPr="003C237E" w:rsidRDefault="00CD04A2" w:rsidP="005F4959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65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F46F65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F46F65">
              <w:rPr>
                <w:iCs/>
                <w:color w:val="000000"/>
                <w:sz w:val="18"/>
                <w:szCs w:val="18"/>
              </w:rPr>
              <w:t>–</w:t>
            </w:r>
            <w:r w:rsidR="00F46F65" w:rsidRPr="003C237E">
              <w:rPr>
                <w:iCs/>
                <w:color w:val="000000"/>
                <w:sz w:val="18"/>
                <w:szCs w:val="18"/>
              </w:rPr>
              <w:t xml:space="preserve"> no further analysis or costings needed</w:t>
            </w:r>
          </w:p>
          <w:p w14:paraId="461B78B8" w14:textId="77777777" w:rsidR="00F46F65" w:rsidRPr="003C237E" w:rsidRDefault="00CD04A2" w:rsidP="005F4959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65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F46F65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F46F65">
              <w:rPr>
                <w:iCs/>
                <w:color w:val="000000"/>
                <w:sz w:val="18"/>
                <w:szCs w:val="18"/>
              </w:rPr>
              <w:t>–</w:t>
            </w:r>
            <w:r w:rsidR="00F46F65" w:rsidRPr="003C237E">
              <w:rPr>
                <w:iCs/>
                <w:color w:val="000000"/>
                <w:sz w:val="18"/>
                <w:szCs w:val="18"/>
              </w:rPr>
              <w:t xml:space="preserve"> subject to addressing comments above</w:t>
            </w:r>
          </w:p>
          <w:p w14:paraId="26F30B81" w14:textId="77777777" w:rsidR="00F46F65" w:rsidRPr="003C237E" w:rsidRDefault="00CD04A2" w:rsidP="005F4959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65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F46F65" w:rsidRPr="003C237E">
              <w:rPr>
                <w:iCs/>
                <w:color w:val="000000"/>
                <w:sz w:val="18"/>
                <w:szCs w:val="18"/>
              </w:rPr>
              <w:t xml:space="preserve"> Proceed </w:t>
            </w:r>
            <w:r w:rsidR="00F46F65">
              <w:rPr>
                <w:iCs/>
                <w:color w:val="000000"/>
                <w:sz w:val="18"/>
                <w:szCs w:val="18"/>
              </w:rPr>
              <w:t>–</w:t>
            </w:r>
            <w:r w:rsidR="00F46F65" w:rsidRPr="003C237E">
              <w:rPr>
                <w:iCs/>
                <w:color w:val="000000"/>
                <w:sz w:val="18"/>
                <w:szCs w:val="18"/>
              </w:rPr>
              <w:t xml:space="preserve"> detailed business case analysis and costings</w:t>
            </w:r>
          </w:p>
          <w:p w14:paraId="550D137A" w14:textId="77777777" w:rsidR="00F46F65" w:rsidRPr="003C237E" w:rsidRDefault="00CD04A2" w:rsidP="005F4959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F65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F46F65" w:rsidRPr="003C237E">
              <w:rPr>
                <w:iCs/>
                <w:color w:val="000000"/>
                <w:sz w:val="18"/>
                <w:szCs w:val="18"/>
              </w:rPr>
              <w:t xml:space="preserve"> Not supported </w:t>
            </w:r>
          </w:p>
        </w:tc>
      </w:tr>
    </w:tbl>
    <w:p w14:paraId="30F28D79" w14:textId="77777777" w:rsidR="004B2F38" w:rsidRDefault="004B2F38" w:rsidP="004B2F38">
      <w:pPr>
        <w:spacing w:after="200" w:line="276" w:lineRule="auto"/>
        <w:rPr>
          <w:b/>
          <w:color w:val="000000"/>
          <w:sz w:val="18"/>
          <w:szCs w:val="18"/>
        </w:rPr>
      </w:pPr>
    </w:p>
    <w:p w14:paraId="642A1938" w14:textId="77777777" w:rsidR="00707013" w:rsidRDefault="00707013">
      <w:pPr>
        <w:spacing w:after="200" w:line="276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Also attach Part C Program Structure to provide the information needed for accurate feasibility advice.</w:t>
      </w:r>
      <w:r>
        <w:rPr>
          <w:b/>
          <w:color w:val="000000"/>
          <w:sz w:val="18"/>
          <w:szCs w:val="18"/>
        </w:rPr>
        <w:br w:type="page"/>
      </w:r>
    </w:p>
    <w:p w14:paraId="3E167760" w14:textId="77777777" w:rsidR="00707013" w:rsidRDefault="00707013" w:rsidP="004B2F38">
      <w:pPr>
        <w:spacing w:after="200" w:line="276" w:lineRule="auto"/>
        <w:rPr>
          <w:b/>
          <w:color w:val="000000"/>
          <w:sz w:val="18"/>
          <w:szCs w:val="1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164"/>
      </w:tblGrid>
      <w:tr w:rsidR="004B2F38" w:rsidRPr="004F3B3A" w14:paraId="1AB058F8" w14:textId="77777777" w:rsidTr="006E34A4">
        <w:trPr>
          <w:cantSplit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E4EF"/>
          </w:tcPr>
          <w:p w14:paraId="7EEE6547" w14:textId="602F7B95" w:rsidR="004B2F38" w:rsidRPr="001A5893" w:rsidRDefault="004B2F38" w:rsidP="006E34A4">
            <w:pPr>
              <w:spacing w:before="80" w:after="8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Cs w:val="22"/>
              </w:rPr>
              <w:t xml:space="preserve">Feasibility – </w:t>
            </w:r>
            <w:r w:rsidR="00904E6C">
              <w:rPr>
                <w:b/>
                <w:color w:val="000000"/>
                <w:szCs w:val="22"/>
              </w:rPr>
              <w:t>DVC</w:t>
            </w:r>
            <w:r>
              <w:rPr>
                <w:b/>
                <w:color w:val="000000"/>
                <w:szCs w:val="22"/>
              </w:rPr>
              <w:t xml:space="preserve">’s </w:t>
            </w:r>
            <w:r w:rsidR="006E34A4">
              <w:rPr>
                <w:b/>
                <w:color w:val="000000"/>
                <w:szCs w:val="22"/>
              </w:rPr>
              <w:t>decision</w:t>
            </w:r>
          </w:p>
        </w:tc>
      </w:tr>
      <w:tr w:rsidR="004B2F38" w:rsidRPr="003C237E" w14:paraId="62A252FC" w14:textId="77777777" w:rsidTr="00157555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610" w:type="dxa"/>
            <w:shd w:val="clear" w:color="auto" w:fill="D5E4EF"/>
          </w:tcPr>
          <w:p w14:paraId="7A51E573" w14:textId="77777777" w:rsidR="004B2F38" w:rsidRPr="003C237E" w:rsidRDefault="004B2F38" w:rsidP="006E34A4">
            <w:pPr>
              <w:spacing w:before="60" w:after="60"/>
              <w:rPr>
                <w:b/>
                <w:color w:val="000000"/>
                <w:sz w:val="18"/>
                <w:szCs w:val="18"/>
              </w:rPr>
            </w:pPr>
            <w:r w:rsidRPr="003C237E">
              <w:rPr>
                <w:b/>
                <w:color w:val="000000"/>
                <w:sz w:val="18"/>
                <w:szCs w:val="18"/>
              </w:rPr>
              <w:t>Proceed to complete development of Program and Course Guides and obtain academic approval?</w:t>
            </w:r>
            <w:r w:rsidR="00574E12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74E12">
              <w:rPr>
                <w:b/>
                <w:color w:val="000000"/>
                <w:szCs w:val="22"/>
              </w:rPr>
              <w:t>*</w:t>
            </w:r>
          </w:p>
        </w:tc>
        <w:tc>
          <w:tcPr>
            <w:tcW w:w="8164" w:type="dxa"/>
          </w:tcPr>
          <w:p w14:paraId="32DC784C" w14:textId="77777777" w:rsidR="004B2F38" w:rsidRPr="003C237E" w:rsidRDefault="00CD04A2" w:rsidP="006E34A4">
            <w:pPr>
              <w:tabs>
                <w:tab w:val="left" w:pos="344"/>
              </w:tabs>
              <w:spacing w:before="60" w:after="60"/>
              <w:ind w:left="344" w:hanging="344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6E34A4">
              <w:rPr>
                <w:iCs/>
                <w:color w:val="000000"/>
                <w:sz w:val="18"/>
                <w:szCs w:val="18"/>
              </w:rPr>
              <w:t>Further analysis/costing required for decision:</w:t>
            </w:r>
          </w:p>
          <w:p w14:paraId="4EFFB77A" w14:textId="77777777" w:rsidR="006E34A4" w:rsidRPr="003C237E" w:rsidRDefault="00CD04A2" w:rsidP="006E34A4">
            <w:pPr>
              <w:spacing w:before="60" w:after="60"/>
              <w:ind w:left="72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4A4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6E34A4" w:rsidRPr="003C237E">
              <w:rPr>
                <w:iCs/>
                <w:color w:val="000000"/>
                <w:sz w:val="18"/>
                <w:szCs w:val="18"/>
              </w:rPr>
              <w:t xml:space="preserve"> Detailed business case and/or</w:t>
            </w:r>
          </w:p>
          <w:p w14:paraId="432EA22E" w14:textId="77777777" w:rsidR="006E34A4" w:rsidRPr="003C237E" w:rsidRDefault="00CD04A2" w:rsidP="006E34A4">
            <w:pPr>
              <w:spacing w:before="60" w:after="60"/>
              <w:ind w:left="72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4A4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6E34A4" w:rsidRPr="003C237E">
              <w:rPr>
                <w:iCs/>
                <w:color w:val="000000"/>
                <w:sz w:val="18"/>
                <w:szCs w:val="18"/>
              </w:rPr>
              <w:t xml:space="preserve"> Detailed costing</w:t>
            </w:r>
          </w:p>
          <w:p w14:paraId="6F1096E6" w14:textId="77777777" w:rsidR="008524A0" w:rsidRPr="003C237E" w:rsidRDefault="00CD04A2" w:rsidP="008524A0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24A0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8524A0" w:rsidRPr="003C237E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8524A0">
              <w:rPr>
                <w:iCs/>
                <w:color w:val="000000"/>
                <w:sz w:val="18"/>
                <w:szCs w:val="18"/>
              </w:rPr>
              <w:t>Approved – proceed to complete development</w:t>
            </w:r>
          </w:p>
          <w:p w14:paraId="6A79EDBD" w14:textId="77777777" w:rsidR="004B2F38" w:rsidRPr="003C237E" w:rsidRDefault="00CD04A2" w:rsidP="006E34A4">
            <w:pPr>
              <w:spacing w:before="60" w:after="60"/>
              <w:jc w:val="both"/>
              <w:rPr>
                <w:iCs/>
                <w:color w:val="000000"/>
                <w:sz w:val="18"/>
                <w:szCs w:val="18"/>
              </w:rPr>
            </w:pPr>
            <w:r w:rsidRPr="003C237E">
              <w:rPr>
                <w:i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iCs/>
                <w:color w:val="000000"/>
                <w:sz w:val="18"/>
                <w:szCs w:val="18"/>
              </w:rPr>
            </w:r>
            <w:r w:rsidR="00000000">
              <w:rPr>
                <w:iCs/>
                <w:color w:val="000000"/>
                <w:sz w:val="18"/>
                <w:szCs w:val="18"/>
              </w:rPr>
              <w:fldChar w:fldCharType="separate"/>
            </w:r>
            <w:r w:rsidRPr="003C237E">
              <w:rPr>
                <w:iCs/>
                <w:color w:val="000000"/>
                <w:sz w:val="18"/>
                <w:szCs w:val="18"/>
              </w:rPr>
              <w:fldChar w:fldCharType="end"/>
            </w:r>
            <w:r w:rsidR="004B2F38" w:rsidRPr="003C237E">
              <w:rPr>
                <w:iCs/>
                <w:color w:val="000000"/>
                <w:sz w:val="18"/>
                <w:szCs w:val="18"/>
              </w:rPr>
              <w:t xml:space="preserve"> </w:t>
            </w:r>
            <w:r w:rsidR="006E34A4">
              <w:rPr>
                <w:iCs/>
                <w:color w:val="000000"/>
                <w:sz w:val="18"/>
                <w:szCs w:val="18"/>
              </w:rPr>
              <w:t>Not approved – no further action</w:t>
            </w:r>
          </w:p>
        </w:tc>
      </w:tr>
    </w:tbl>
    <w:p w14:paraId="1FA489D0" w14:textId="77777777" w:rsidR="004B2F38" w:rsidRDefault="004B2F38">
      <w:pPr>
        <w:rPr>
          <w:b/>
          <w:sz w:val="28"/>
          <w:szCs w:val="28"/>
        </w:rPr>
      </w:pPr>
    </w:p>
    <w:p w14:paraId="0647B7E6" w14:textId="77777777" w:rsidR="001E75B5" w:rsidRDefault="004B2F38" w:rsidP="004B2F38">
      <w:pPr>
        <w:sectPr w:rsidR="001E75B5" w:rsidSect="000E5D1B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14:paraId="0866A309" w14:textId="77777777" w:rsidR="001E75B5" w:rsidRPr="002442C3" w:rsidRDefault="00D41EE0" w:rsidP="001E75B5">
      <w:pPr>
        <w:pStyle w:val="Heading1"/>
        <w:rPr>
          <w:sz w:val="28"/>
          <w:szCs w:val="28"/>
        </w:rPr>
      </w:pPr>
      <w:bookmarkStart w:id="0" w:name="_Toc221258368"/>
      <w:r w:rsidRPr="002442C3">
        <w:rPr>
          <w:sz w:val="28"/>
          <w:szCs w:val="28"/>
        </w:rPr>
        <w:lastRenderedPageBreak/>
        <w:t>Proposal</w:t>
      </w:r>
      <w:r w:rsidR="001E75B5" w:rsidRPr="002442C3">
        <w:rPr>
          <w:sz w:val="28"/>
          <w:szCs w:val="28"/>
        </w:rPr>
        <w:t xml:space="preserve"> Feasibility – Consultation Matrix</w:t>
      </w:r>
      <w:bookmarkEnd w:id="0"/>
    </w:p>
    <w:tbl>
      <w:tblPr>
        <w:tblStyle w:val="TableGrid"/>
        <w:tblW w:w="15436" w:type="dxa"/>
        <w:tblLayout w:type="fixed"/>
        <w:tblLook w:val="04A0" w:firstRow="1" w:lastRow="0" w:firstColumn="1" w:lastColumn="0" w:noHBand="0" w:noVBand="1"/>
      </w:tblPr>
      <w:tblGrid>
        <w:gridCol w:w="5240"/>
        <w:gridCol w:w="794"/>
        <w:gridCol w:w="794"/>
        <w:gridCol w:w="794"/>
        <w:gridCol w:w="991"/>
        <w:gridCol w:w="794"/>
        <w:gridCol w:w="794"/>
        <w:gridCol w:w="794"/>
        <w:gridCol w:w="794"/>
        <w:gridCol w:w="794"/>
        <w:gridCol w:w="794"/>
        <w:gridCol w:w="1245"/>
        <w:gridCol w:w="794"/>
        <w:gridCol w:w="20"/>
      </w:tblGrid>
      <w:tr w:rsidR="0040278C" w:rsidRPr="00C43BCA" w14:paraId="669031A5" w14:textId="77777777" w:rsidTr="5330A33C">
        <w:trPr>
          <w:cantSplit/>
          <w:trHeight w:val="474"/>
        </w:trPr>
        <w:tc>
          <w:tcPr>
            <w:tcW w:w="5240" w:type="dxa"/>
            <w:vAlign w:val="center"/>
          </w:tcPr>
          <w:p w14:paraId="648957C0" w14:textId="77777777" w:rsidR="0040278C" w:rsidRPr="00717925" w:rsidRDefault="0040278C" w:rsidP="005F4959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Type of Proposal</w:t>
            </w:r>
          </w:p>
        </w:tc>
        <w:tc>
          <w:tcPr>
            <w:tcW w:w="10196" w:type="dxa"/>
            <w:gridSpan w:val="13"/>
            <w:vAlign w:val="center"/>
          </w:tcPr>
          <w:p w14:paraId="03F84588" w14:textId="77777777" w:rsidR="0040278C" w:rsidRPr="00717925" w:rsidRDefault="0040278C" w:rsidP="005F4959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Groups to be consulted</w:t>
            </w:r>
          </w:p>
        </w:tc>
      </w:tr>
      <w:tr w:rsidR="0040278C" w:rsidRPr="00C43BCA" w14:paraId="33016AAB" w14:textId="77777777" w:rsidTr="5330A33C">
        <w:trPr>
          <w:gridAfter w:val="1"/>
          <w:wAfter w:w="20" w:type="dxa"/>
          <w:cantSplit/>
          <w:trHeight w:val="474"/>
        </w:trPr>
        <w:tc>
          <w:tcPr>
            <w:tcW w:w="5240" w:type="dxa"/>
            <w:vAlign w:val="center"/>
          </w:tcPr>
          <w:p w14:paraId="44CD6C78" w14:textId="77777777" w:rsidR="0040278C" w:rsidRPr="00717925" w:rsidRDefault="0040278C" w:rsidP="005F49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73" w:type="dxa"/>
            <w:gridSpan w:val="4"/>
            <w:vAlign w:val="center"/>
          </w:tcPr>
          <w:p w14:paraId="17C71628" w14:textId="77777777" w:rsidR="0040278C" w:rsidRPr="00717925" w:rsidRDefault="0040278C" w:rsidP="005F4959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Operations</w:t>
            </w:r>
          </w:p>
          <w:p w14:paraId="4BA9B8D9" w14:textId="77777777" w:rsidR="0040278C" w:rsidRPr="00717925" w:rsidRDefault="0040278C" w:rsidP="005F4959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(</w:t>
            </w:r>
            <w:proofErr w:type="gramStart"/>
            <w:r w:rsidRPr="00717925">
              <w:rPr>
                <w:sz w:val="17"/>
                <w:szCs w:val="17"/>
              </w:rPr>
              <w:t>via</w:t>
            </w:r>
            <w:proofErr w:type="gramEnd"/>
            <w:r w:rsidRPr="00717925">
              <w:rPr>
                <w:sz w:val="17"/>
                <w:szCs w:val="17"/>
              </w:rPr>
              <w:t xml:space="preserve"> unit Director)</w:t>
            </w:r>
          </w:p>
        </w:tc>
        <w:tc>
          <w:tcPr>
            <w:tcW w:w="794" w:type="dxa"/>
            <w:vAlign w:val="center"/>
          </w:tcPr>
          <w:p w14:paraId="49253F23" w14:textId="77777777" w:rsidR="0040278C" w:rsidRPr="00717925" w:rsidRDefault="0040278C" w:rsidP="005F4959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Global</w:t>
            </w:r>
          </w:p>
        </w:tc>
        <w:tc>
          <w:tcPr>
            <w:tcW w:w="3176" w:type="dxa"/>
            <w:gridSpan w:val="4"/>
            <w:vAlign w:val="center"/>
          </w:tcPr>
          <w:p w14:paraId="34F4078B" w14:textId="77777777" w:rsidR="0040278C" w:rsidRPr="00717925" w:rsidRDefault="0040278C" w:rsidP="005F4959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Education</w:t>
            </w:r>
          </w:p>
        </w:tc>
        <w:tc>
          <w:tcPr>
            <w:tcW w:w="794" w:type="dxa"/>
            <w:vAlign w:val="center"/>
          </w:tcPr>
          <w:p w14:paraId="10D23392" w14:textId="77777777" w:rsidR="0040278C" w:rsidRPr="00717925" w:rsidRDefault="0040278C" w:rsidP="005F4959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VE</w:t>
            </w:r>
          </w:p>
        </w:tc>
        <w:tc>
          <w:tcPr>
            <w:tcW w:w="1245" w:type="dxa"/>
            <w:vAlign w:val="center"/>
          </w:tcPr>
          <w:p w14:paraId="6B1113DF" w14:textId="77777777" w:rsidR="0040278C" w:rsidRPr="00717925" w:rsidRDefault="0040278C" w:rsidP="005F4959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Finance &amp; Governance</w:t>
            </w:r>
          </w:p>
        </w:tc>
        <w:tc>
          <w:tcPr>
            <w:tcW w:w="794" w:type="dxa"/>
            <w:vAlign w:val="center"/>
          </w:tcPr>
          <w:p w14:paraId="093435D2" w14:textId="77777777" w:rsidR="0040278C" w:rsidRPr="00717925" w:rsidRDefault="0040278C" w:rsidP="005F4959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RMIT Online</w:t>
            </w:r>
          </w:p>
        </w:tc>
      </w:tr>
      <w:tr w:rsidR="007A33D1" w:rsidRPr="00C43BCA" w14:paraId="2CBF5CAE" w14:textId="77777777" w:rsidTr="5330A33C">
        <w:trPr>
          <w:gridAfter w:val="1"/>
          <w:wAfter w:w="20" w:type="dxa"/>
          <w:cantSplit/>
          <w:trHeight w:val="1366"/>
        </w:trPr>
        <w:tc>
          <w:tcPr>
            <w:tcW w:w="5240" w:type="dxa"/>
            <w:vAlign w:val="center"/>
          </w:tcPr>
          <w:p w14:paraId="5865F07F" w14:textId="77777777" w:rsidR="007A33D1" w:rsidRPr="00717925" w:rsidRDefault="007A33D1" w:rsidP="005F4959">
            <w:pPr>
              <w:rPr>
                <w:sz w:val="17"/>
                <w:szCs w:val="17"/>
              </w:rPr>
            </w:pPr>
          </w:p>
        </w:tc>
        <w:tc>
          <w:tcPr>
            <w:tcW w:w="794" w:type="dxa"/>
            <w:textDirection w:val="tbRl"/>
            <w:vAlign w:val="center"/>
          </w:tcPr>
          <w:p w14:paraId="59C811D3" w14:textId="77777777" w:rsidR="007A33D1" w:rsidRPr="00717925" w:rsidRDefault="007A33D1" w:rsidP="005F4959">
            <w:pPr>
              <w:ind w:left="113" w:right="113"/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HR</w:t>
            </w:r>
          </w:p>
        </w:tc>
        <w:tc>
          <w:tcPr>
            <w:tcW w:w="794" w:type="dxa"/>
            <w:textDirection w:val="tbRl"/>
            <w:vAlign w:val="center"/>
          </w:tcPr>
          <w:p w14:paraId="6B60B5C0" w14:textId="77777777" w:rsidR="007A33D1" w:rsidRPr="00717925" w:rsidRDefault="007A33D1" w:rsidP="005F4959">
            <w:pPr>
              <w:ind w:left="113" w:right="113"/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ITS</w:t>
            </w:r>
          </w:p>
        </w:tc>
        <w:tc>
          <w:tcPr>
            <w:tcW w:w="794" w:type="dxa"/>
            <w:textDirection w:val="tbRl"/>
            <w:vAlign w:val="center"/>
          </w:tcPr>
          <w:p w14:paraId="78296861" w14:textId="77777777" w:rsidR="007A33D1" w:rsidRPr="00717925" w:rsidRDefault="007A33D1" w:rsidP="005F4959">
            <w:pPr>
              <w:ind w:left="113" w:right="113"/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PSG (on campus)</w:t>
            </w:r>
          </w:p>
        </w:tc>
        <w:tc>
          <w:tcPr>
            <w:tcW w:w="991" w:type="dxa"/>
            <w:textDirection w:val="tbRl"/>
            <w:vAlign w:val="center"/>
          </w:tcPr>
          <w:p w14:paraId="67964526" w14:textId="77777777" w:rsidR="007A33D1" w:rsidRPr="00717925" w:rsidRDefault="007A33D1" w:rsidP="005F4959">
            <w:pPr>
              <w:ind w:left="113" w:right="113"/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Global</w:t>
            </w:r>
          </w:p>
          <w:p w14:paraId="0AE7C303" w14:textId="77777777" w:rsidR="007A33D1" w:rsidRPr="00717925" w:rsidRDefault="007A33D1" w:rsidP="005F4959">
            <w:pPr>
              <w:ind w:left="113" w:right="113"/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 xml:space="preserve"> Marketing and Student Recruitment</w:t>
            </w:r>
          </w:p>
        </w:tc>
        <w:tc>
          <w:tcPr>
            <w:tcW w:w="794" w:type="dxa"/>
            <w:textDirection w:val="tbRl"/>
            <w:vAlign w:val="center"/>
          </w:tcPr>
          <w:p w14:paraId="7830F565" w14:textId="77777777" w:rsidR="007A33D1" w:rsidRPr="00717925" w:rsidRDefault="007A33D1" w:rsidP="005F4959">
            <w:pPr>
              <w:ind w:left="113" w:right="113"/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GDP</w:t>
            </w:r>
          </w:p>
        </w:tc>
        <w:tc>
          <w:tcPr>
            <w:tcW w:w="794" w:type="dxa"/>
            <w:textDirection w:val="tbRl"/>
            <w:vAlign w:val="center"/>
          </w:tcPr>
          <w:p w14:paraId="09432373" w14:textId="77777777" w:rsidR="007A33D1" w:rsidRPr="00717925" w:rsidRDefault="007A33D1" w:rsidP="005F4959">
            <w:pPr>
              <w:ind w:left="113" w:right="113"/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Library</w:t>
            </w:r>
          </w:p>
        </w:tc>
        <w:tc>
          <w:tcPr>
            <w:tcW w:w="794" w:type="dxa"/>
            <w:textDirection w:val="tbRl"/>
            <w:vAlign w:val="center"/>
          </w:tcPr>
          <w:p w14:paraId="6FB39AB6" w14:textId="77777777" w:rsidR="007A33D1" w:rsidRPr="00717925" w:rsidRDefault="007A33D1" w:rsidP="005F4959">
            <w:pPr>
              <w:ind w:left="113" w:right="113"/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ARG Governance</w:t>
            </w:r>
          </w:p>
        </w:tc>
        <w:tc>
          <w:tcPr>
            <w:tcW w:w="794" w:type="dxa"/>
            <w:textDirection w:val="tbRl"/>
            <w:vAlign w:val="center"/>
          </w:tcPr>
          <w:p w14:paraId="58433133" w14:textId="00595C97" w:rsidR="007A33D1" w:rsidRPr="00717925" w:rsidRDefault="007A33D1" w:rsidP="005F4959">
            <w:pPr>
              <w:ind w:left="113" w:right="113"/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 xml:space="preserve">ARG </w:t>
            </w:r>
            <w:r w:rsidR="000C6FA7" w:rsidRPr="00717925">
              <w:rPr>
                <w:sz w:val="17"/>
                <w:szCs w:val="17"/>
              </w:rPr>
              <w:t>CPA</w:t>
            </w:r>
          </w:p>
        </w:tc>
        <w:tc>
          <w:tcPr>
            <w:tcW w:w="794" w:type="dxa"/>
            <w:textDirection w:val="tbRl"/>
          </w:tcPr>
          <w:p w14:paraId="24C35FC0" w14:textId="77777777" w:rsidR="007A33D1" w:rsidRPr="00717925" w:rsidRDefault="007A33D1" w:rsidP="005F4959">
            <w:pPr>
              <w:ind w:left="113" w:right="113"/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Student Wellbeing &amp; Commercial</w:t>
            </w:r>
          </w:p>
        </w:tc>
        <w:tc>
          <w:tcPr>
            <w:tcW w:w="794" w:type="dxa"/>
            <w:textDirection w:val="tbRl"/>
            <w:vAlign w:val="center"/>
          </w:tcPr>
          <w:p w14:paraId="763D03A4" w14:textId="6B9A1638" w:rsidR="007A33D1" w:rsidRPr="00717925" w:rsidRDefault="0018663B" w:rsidP="005F4959">
            <w:pPr>
              <w:ind w:left="113" w:right="113"/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DVC VE College</w:t>
            </w:r>
          </w:p>
        </w:tc>
        <w:tc>
          <w:tcPr>
            <w:tcW w:w="1245" w:type="dxa"/>
            <w:textDirection w:val="tbRl"/>
            <w:vAlign w:val="center"/>
          </w:tcPr>
          <w:p w14:paraId="1DC1A1F1" w14:textId="77777777" w:rsidR="007A33D1" w:rsidRPr="00717925" w:rsidRDefault="007A33D1" w:rsidP="005F4959">
            <w:pPr>
              <w:ind w:left="113" w:right="113"/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FSG</w:t>
            </w:r>
          </w:p>
        </w:tc>
        <w:tc>
          <w:tcPr>
            <w:tcW w:w="794" w:type="dxa"/>
            <w:textDirection w:val="tbRl"/>
            <w:vAlign w:val="center"/>
          </w:tcPr>
          <w:p w14:paraId="286E5BAA" w14:textId="77777777" w:rsidR="007A33D1" w:rsidRPr="00717925" w:rsidRDefault="007A33D1" w:rsidP="005F4959">
            <w:pPr>
              <w:ind w:left="113" w:right="113"/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RMIT Online</w:t>
            </w:r>
          </w:p>
        </w:tc>
      </w:tr>
      <w:tr w:rsidR="007A33D1" w:rsidRPr="00C43BCA" w14:paraId="2955B0D6" w14:textId="77777777" w:rsidTr="5330A33C">
        <w:trPr>
          <w:gridAfter w:val="1"/>
          <w:wAfter w:w="20" w:type="dxa"/>
          <w:cantSplit/>
          <w:trHeight w:val="480"/>
        </w:trPr>
        <w:tc>
          <w:tcPr>
            <w:tcW w:w="5240" w:type="dxa"/>
            <w:vAlign w:val="center"/>
          </w:tcPr>
          <w:p w14:paraId="44534378" w14:textId="77777777" w:rsidR="007A33D1" w:rsidRPr="00717925" w:rsidRDefault="007A33D1" w:rsidP="00E67CD8">
            <w:pPr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New higher education program</w:t>
            </w:r>
          </w:p>
        </w:tc>
        <w:tc>
          <w:tcPr>
            <w:tcW w:w="794" w:type="dxa"/>
            <w:vAlign w:val="center"/>
          </w:tcPr>
          <w:p w14:paraId="49503EA4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267FF092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153CE67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991" w:type="dxa"/>
            <w:vAlign w:val="center"/>
          </w:tcPr>
          <w:p w14:paraId="5C61F30A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34B5ACFC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38BA1E08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571EF49E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599B37D3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32B97F1B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114E0667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  <w:r w:rsidRPr="00717925">
              <w:rPr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1245" w:type="dxa"/>
            <w:vAlign w:val="center"/>
          </w:tcPr>
          <w:p w14:paraId="79585DDA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4E157C7D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</w:tr>
      <w:tr w:rsidR="007A33D1" w:rsidRPr="00C43BCA" w14:paraId="49488345" w14:textId="77777777" w:rsidTr="5330A33C">
        <w:trPr>
          <w:gridAfter w:val="1"/>
          <w:wAfter w:w="20" w:type="dxa"/>
          <w:cantSplit/>
          <w:trHeight w:val="480"/>
        </w:trPr>
        <w:tc>
          <w:tcPr>
            <w:tcW w:w="5240" w:type="dxa"/>
            <w:vAlign w:val="center"/>
          </w:tcPr>
          <w:p w14:paraId="576DCB05" w14:textId="77777777" w:rsidR="007A33D1" w:rsidRPr="00717925" w:rsidRDefault="007A33D1" w:rsidP="00E67CD8">
            <w:pPr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New double degree from existing awards</w:t>
            </w:r>
          </w:p>
        </w:tc>
        <w:tc>
          <w:tcPr>
            <w:tcW w:w="794" w:type="dxa"/>
            <w:vAlign w:val="center"/>
          </w:tcPr>
          <w:p w14:paraId="2A127162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20948C07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7DCCB0B2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1" w:type="dxa"/>
            <w:vAlign w:val="center"/>
          </w:tcPr>
          <w:p w14:paraId="30A399CC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0F4FE7C7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077B6768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243AB768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7B9AD437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7DCC2E19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1D11797C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5" w:type="dxa"/>
            <w:vAlign w:val="center"/>
          </w:tcPr>
          <w:p w14:paraId="426E3C0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1A0191F1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</w:tr>
      <w:tr w:rsidR="007A33D1" w:rsidRPr="00C43BCA" w14:paraId="04A6BB8A" w14:textId="77777777" w:rsidTr="5330A33C">
        <w:trPr>
          <w:gridAfter w:val="1"/>
          <w:wAfter w:w="20" w:type="dxa"/>
          <w:cantSplit/>
          <w:trHeight w:val="480"/>
        </w:trPr>
        <w:tc>
          <w:tcPr>
            <w:tcW w:w="5240" w:type="dxa"/>
            <w:vAlign w:val="center"/>
          </w:tcPr>
          <w:p w14:paraId="7DE0DB29" w14:textId="77777777" w:rsidR="007A33D1" w:rsidRPr="00717925" w:rsidRDefault="007A33D1" w:rsidP="00E67CD8">
            <w:pPr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 xml:space="preserve">Offer an existing program at an approved global partner </w:t>
            </w:r>
          </w:p>
        </w:tc>
        <w:tc>
          <w:tcPr>
            <w:tcW w:w="794" w:type="dxa"/>
            <w:vAlign w:val="center"/>
          </w:tcPr>
          <w:p w14:paraId="36449FB8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01B01802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5B95C71D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1" w:type="dxa"/>
            <w:vAlign w:val="center"/>
          </w:tcPr>
          <w:p w14:paraId="1C047AD5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72E8F8F2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6EA34543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08A5042B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3D9D9D98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62B39DFE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1FC107F2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  <w:r w:rsidRPr="00717925">
              <w:rPr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1245" w:type="dxa"/>
            <w:vAlign w:val="center"/>
          </w:tcPr>
          <w:p w14:paraId="4B5A8D41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6BE9D53F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</w:tr>
      <w:tr w:rsidR="007A33D1" w:rsidRPr="00C43BCA" w14:paraId="333EBC34" w14:textId="77777777" w:rsidTr="5330A33C">
        <w:trPr>
          <w:gridAfter w:val="1"/>
          <w:wAfter w:w="20" w:type="dxa"/>
          <w:cantSplit/>
          <w:trHeight w:val="480"/>
        </w:trPr>
        <w:tc>
          <w:tcPr>
            <w:tcW w:w="5240" w:type="dxa"/>
            <w:vAlign w:val="center"/>
          </w:tcPr>
          <w:p w14:paraId="0B75551C" w14:textId="77777777" w:rsidR="007A33D1" w:rsidRPr="00717925" w:rsidRDefault="007A33D1" w:rsidP="00E67CD8">
            <w:pPr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Offer an existing program at an RMIT campus outside Australia</w:t>
            </w:r>
            <w:r w:rsidRPr="00717925">
              <w:rPr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794" w:type="dxa"/>
            <w:vAlign w:val="center"/>
          </w:tcPr>
          <w:p w14:paraId="2F4EBA9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7A58D4CB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3CE87AD0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1" w:type="dxa"/>
            <w:vAlign w:val="center"/>
          </w:tcPr>
          <w:p w14:paraId="3DBC5C33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7E29D3CF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25AFB0C0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601C75AA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3EDAD24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6BC1A743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7F3A9B63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  <w:r w:rsidRPr="00717925">
              <w:rPr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1245" w:type="dxa"/>
            <w:vAlign w:val="center"/>
          </w:tcPr>
          <w:p w14:paraId="06683475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66B119FC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</w:tr>
      <w:tr w:rsidR="007A33D1" w:rsidRPr="00C43BCA" w14:paraId="530CE766" w14:textId="77777777" w:rsidTr="5330A33C">
        <w:trPr>
          <w:gridAfter w:val="1"/>
          <w:wAfter w:w="20" w:type="dxa"/>
          <w:cantSplit/>
          <w:trHeight w:val="480"/>
        </w:trPr>
        <w:tc>
          <w:tcPr>
            <w:tcW w:w="5240" w:type="dxa"/>
            <w:vAlign w:val="center"/>
          </w:tcPr>
          <w:p w14:paraId="08C6E0B3" w14:textId="77777777" w:rsidR="007A33D1" w:rsidRPr="00717925" w:rsidRDefault="007A33D1" w:rsidP="00E67CD8">
            <w:pPr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Any program development with online delivery as a modality</w:t>
            </w:r>
          </w:p>
        </w:tc>
        <w:tc>
          <w:tcPr>
            <w:tcW w:w="794" w:type="dxa"/>
            <w:vAlign w:val="center"/>
          </w:tcPr>
          <w:p w14:paraId="50A6E348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2D6A1A19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5A77FBDC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1" w:type="dxa"/>
            <w:vAlign w:val="center"/>
          </w:tcPr>
          <w:p w14:paraId="48060B67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2AF0382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  <w:r w:rsidRPr="00717925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794" w:type="dxa"/>
            <w:vAlign w:val="center"/>
          </w:tcPr>
          <w:p w14:paraId="5CA6D974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07F11435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46A0D94B" w14:textId="1409E9A2" w:rsidR="007A33D1" w:rsidRPr="00717925" w:rsidRDefault="00A912B3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23BCFA40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23D92139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5" w:type="dxa"/>
            <w:vAlign w:val="center"/>
          </w:tcPr>
          <w:p w14:paraId="5BDC557B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2EC83E5B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</w:tr>
      <w:tr w:rsidR="007A33D1" w:rsidRPr="00C43BCA" w14:paraId="2FAA121D" w14:textId="77777777" w:rsidTr="5330A33C">
        <w:trPr>
          <w:gridAfter w:val="1"/>
          <w:wAfter w:w="20" w:type="dxa"/>
          <w:cantSplit/>
          <w:trHeight w:val="480"/>
        </w:trPr>
        <w:tc>
          <w:tcPr>
            <w:tcW w:w="5240" w:type="dxa"/>
            <w:vAlign w:val="center"/>
          </w:tcPr>
          <w:p w14:paraId="311612B1" w14:textId="77777777" w:rsidR="007A33D1" w:rsidRPr="00717925" w:rsidRDefault="007A33D1" w:rsidP="00E67CD8">
            <w:pPr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New Online delivery (full award or skill set)</w:t>
            </w:r>
          </w:p>
        </w:tc>
        <w:tc>
          <w:tcPr>
            <w:tcW w:w="794" w:type="dxa"/>
            <w:vAlign w:val="center"/>
          </w:tcPr>
          <w:p w14:paraId="36D7D39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10DCFFAE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0949760E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1" w:type="dxa"/>
            <w:vAlign w:val="center"/>
          </w:tcPr>
          <w:p w14:paraId="6242A145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3131B80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5B6D7D7E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1274374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0F792C82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36AD33EB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2DAD9D28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  <w:r w:rsidRPr="00717925">
              <w:rPr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1245" w:type="dxa"/>
            <w:vAlign w:val="center"/>
          </w:tcPr>
          <w:p w14:paraId="7872D8C0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68F23A0E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</w:tr>
      <w:tr w:rsidR="007A33D1" w:rsidRPr="00C43BCA" w14:paraId="608F6606" w14:textId="77777777" w:rsidTr="5330A33C">
        <w:trPr>
          <w:gridAfter w:val="1"/>
          <w:wAfter w:w="20" w:type="dxa"/>
          <w:cantSplit/>
          <w:trHeight w:val="480"/>
        </w:trPr>
        <w:tc>
          <w:tcPr>
            <w:tcW w:w="5240" w:type="dxa"/>
            <w:vAlign w:val="center"/>
          </w:tcPr>
          <w:p w14:paraId="2A85B303" w14:textId="77777777" w:rsidR="007A33D1" w:rsidRPr="00717925" w:rsidRDefault="007A33D1" w:rsidP="00E67CD8">
            <w:pPr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Change of duration</w:t>
            </w:r>
          </w:p>
        </w:tc>
        <w:tc>
          <w:tcPr>
            <w:tcW w:w="794" w:type="dxa"/>
            <w:vAlign w:val="center"/>
          </w:tcPr>
          <w:p w14:paraId="663130B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08269FEB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4CD1C021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991" w:type="dxa"/>
            <w:vAlign w:val="center"/>
          </w:tcPr>
          <w:p w14:paraId="25C48FF3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00D32E94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  <w:r w:rsidRPr="00717925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794" w:type="dxa"/>
            <w:vAlign w:val="center"/>
          </w:tcPr>
          <w:p w14:paraId="40AE9A50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0562D1E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3B1B1389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18C94457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7C4F81B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5" w:type="dxa"/>
            <w:vAlign w:val="center"/>
          </w:tcPr>
          <w:p w14:paraId="11302798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7F6BAB1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</w:tr>
      <w:tr w:rsidR="007A33D1" w:rsidRPr="00C43BCA" w14:paraId="23734A27" w14:textId="77777777" w:rsidTr="5330A33C">
        <w:trPr>
          <w:gridAfter w:val="1"/>
          <w:wAfter w:w="20" w:type="dxa"/>
          <w:cantSplit/>
          <w:trHeight w:val="480"/>
        </w:trPr>
        <w:tc>
          <w:tcPr>
            <w:tcW w:w="5240" w:type="dxa"/>
            <w:vAlign w:val="center"/>
          </w:tcPr>
          <w:p w14:paraId="7849D7E8" w14:textId="77777777" w:rsidR="007A33D1" w:rsidRPr="00717925" w:rsidRDefault="007A33D1" w:rsidP="00E67CD8">
            <w:pPr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Amendment for AQF compliance</w:t>
            </w:r>
          </w:p>
        </w:tc>
        <w:tc>
          <w:tcPr>
            <w:tcW w:w="794" w:type="dxa"/>
            <w:vAlign w:val="center"/>
          </w:tcPr>
          <w:p w14:paraId="43ECD66B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6FEA9984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16104435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1" w:type="dxa"/>
            <w:vAlign w:val="center"/>
          </w:tcPr>
          <w:p w14:paraId="0915646C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14BA3B6F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  <w:r w:rsidRPr="00717925">
              <w:rPr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794" w:type="dxa"/>
            <w:vAlign w:val="center"/>
          </w:tcPr>
          <w:p w14:paraId="4786CDA4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198BEEE3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285839EE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5BB33387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04CCBA9B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5" w:type="dxa"/>
            <w:vAlign w:val="center"/>
          </w:tcPr>
          <w:p w14:paraId="3D1F89C0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7DF4627D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</w:tr>
      <w:tr w:rsidR="007A33D1" w:rsidRPr="00C43BCA" w14:paraId="5CD5AFFA" w14:textId="77777777" w:rsidTr="5330A33C">
        <w:trPr>
          <w:gridAfter w:val="1"/>
          <w:wAfter w:w="20" w:type="dxa"/>
          <w:cantSplit/>
          <w:trHeight w:val="480"/>
        </w:trPr>
        <w:tc>
          <w:tcPr>
            <w:tcW w:w="5240" w:type="dxa"/>
            <w:vAlign w:val="center"/>
          </w:tcPr>
          <w:p w14:paraId="18F06DA5" w14:textId="77777777" w:rsidR="007A33D1" w:rsidRPr="00717925" w:rsidRDefault="007A33D1" w:rsidP="00E67CD8">
            <w:pPr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 xml:space="preserve">Amendment to existing program resulting in a major resource shift across </w:t>
            </w:r>
            <w:proofErr w:type="gramStart"/>
            <w:r w:rsidRPr="00717925">
              <w:rPr>
                <w:sz w:val="17"/>
                <w:szCs w:val="17"/>
              </w:rPr>
              <w:t>Colleges</w:t>
            </w:r>
            <w:proofErr w:type="gramEnd"/>
            <w:r w:rsidRPr="00717925">
              <w:rPr>
                <w:sz w:val="17"/>
                <w:szCs w:val="17"/>
              </w:rPr>
              <w:t xml:space="preserve"> (&gt;50 EFTSL)</w:t>
            </w:r>
          </w:p>
        </w:tc>
        <w:tc>
          <w:tcPr>
            <w:tcW w:w="794" w:type="dxa"/>
            <w:vAlign w:val="center"/>
          </w:tcPr>
          <w:p w14:paraId="5AAB249D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72A8746C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438747D3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991" w:type="dxa"/>
            <w:vAlign w:val="center"/>
          </w:tcPr>
          <w:p w14:paraId="37DB3568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6F9CA2C2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671CCD5B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56FF1704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1322D111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39BB4022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5F9832B7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45" w:type="dxa"/>
            <w:vAlign w:val="center"/>
          </w:tcPr>
          <w:p w14:paraId="6CDE7291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2CDE0795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</w:tr>
      <w:tr w:rsidR="007A33D1" w:rsidRPr="00C43BCA" w14:paraId="409C626B" w14:textId="77777777" w:rsidTr="5330A33C">
        <w:trPr>
          <w:gridAfter w:val="1"/>
          <w:wAfter w:w="20" w:type="dxa"/>
          <w:cantSplit/>
          <w:trHeight w:val="480"/>
        </w:trPr>
        <w:tc>
          <w:tcPr>
            <w:tcW w:w="5240" w:type="dxa"/>
            <w:vAlign w:val="center"/>
          </w:tcPr>
          <w:p w14:paraId="0CCCE34A" w14:textId="77777777" w:rsidR="007A33D1" w:rsidRPr="00717925" w:rsidRDefault="007A33D1" w:rsidP="00E67CD8">
            <w:pPr>
              <w:rPr>
                <w:sz w:val="17"/>
                <w:szCs w:val="17"/>
                <w:vertAlign w:val="superscript"/>
              </w:rPr>
            </w:pPr>
            <w:r w:rsidRPr="00717925">
              <w:rPr>
                <w:sz w:val="17"/>
                <w:szCs w:val="17"/>
              </w:rPr>
              <w:t>Change to program offered via global partner requiring changes in the agreement</w:t>
            </w:r>
            <w:r w:rsidRPr="00717925">
              <w:rPr>
                <w:sz w:val="17"/>
                <w:szCs w:val="17"/>
                <w:vertAlign w:val="superscript"/>
              </w:rPr>
              <w:t>4</w:t>
            </w:r>
          </w:p>
        </w:tc>
        <w:tc>
          <w:tcPr>
            <w:tcW w:w="794" w:type="dxa"/>
            <w:vAlign w:val="center"/>
          </w:tcPr>
          <w:p w14:paraId="2B383CB7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277E001D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27D724E4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91" w:type="dxa"/>
            <w:vAlign w:val="center"/>
          </w:tcPr>
          <w:p w14:paraId="03AEF5D4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6A1985ED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7033D2F9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0F31A0A8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7DED0CCB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0A10B7B1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3E63C32A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  <w:r w:rsidRPr="00717925">
              <w:rPr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1245" w:type="dxa"/>
            <w:vAlign w:val="center"/>
          </w:tcPr>
          <w:p w14:paraId="1442EF23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66DCD320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</w:tr>
      <w:tr w:rsidR="007A33D1" w:rsidRPr="00C43BCA" w14:paraId="4CF337E9" w14:textId="77777777" w:rsidTr="5330A33C">
        <w:trPr>
          <w:gridAfter w:val="1"/>
          <w:wAfter w:w="20" w:type="dxa"/>
          <w:cantSplit/>
          <w:trHeight w:val="480"/>
        </w:trPr>
        <w:tc>
          <w:tcPr>
            <w:tcW w:w="5240" w:type="dxa"/>
            <w:vAlign w:val="center"/>
          </w:tcPr>
          <w:p w14:paraId="4A787D02" w14:textId="77777777" w:rsidR="007A33D1" w:rsidRPr="00717925" w:rsidRDefault="007A33D1" w:rsidP="00E67CD8">
            <w:pPr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Addition of nationally accredited award in new discipline to Scope of Registration</w:t>
            </w:r>
          </w:p>
        </w:tc>
        <w:tc>
          <w:tcPr>
            <w:tcW w:w="794" w:type="dxa"/>
            <w:vAlign w:val="center"/>
          </w:tcPr>
          <w:p w14:paraId="0B60A34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15647D56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4B291BF7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991" w:type="dxa"/>
            <w:vAlign w:val="center"/>
          </w:tcPr>
          <w:p w14:paraId="0322B6C4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65CA1D1F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94" w:type="dxa"/>
            <w:vAlign w:val="center"/>
          </w:tcPr>
          <w:p w14:paraId="15CC16A4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518D5D08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3736D260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4D3177E1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7DD0C5C1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1245" w:type="dxa"/>
            <w:vAlign w:val="center"/>
          </w:tcPr>
          <w:p w14:paraId="4D3F8735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  <w:r w:rsidRPr="00717925">
              <w:rPr>
                <w:sz w:val="17"/>
                <w:szCs w:val="17"/>
              </w:rPr>
              <w:t>Y</w:t>
            </w:r>
          </w:p>
        </w:tc>
        <w:tc>
          <w:tcPr>
            <w:tcW w:w="794" w:type="dxa"/>
            <w:vAlign w:val="center"/>
          </w:tcPr>
          <w:p w14:paraId="1932CD1B" w14:textId="77777777" w:rsidR="007A33D1" w:rsidRPr="00717925" w:rsidRDefault="007A33D1" w:rsidP="00E67CD8">
            <w:pPr>
              <w:jc w:val="center"/>
              <w:rPr>
                <w:sz w:val="17"/>
                <w:szCs w:val="17"/>
              </w:rPr>
            </w:pPr>
          </w:p>
        </w:tc>
      </w:tr>
    </w:tbl>
    <w:p w14:paraId="29B4BAD7" w14:textId="5FAB3323" w:rsidR="001E75B5" w:rsidRPr="00717925" w:rsidRDefault="001E75B5" w:rsidP="001E75B5">
      <w:pPr>
        <w:pStyle w:val="FootnoteText"/>
        <w:spacing w:before="80" w:after="0"/>
        <w:rPr>
          <w:sz w:val="17"/>
          <w:szCs w:val="17"/>
        </w:rPr>
      </w:pPr>
      <w:r w:rsidRPr="00717925">
        <w:rPr>
          <w:sz w:val="17"/>
          <w:szCs w:val="17"/>
          <w:vertAlign w:val="superscript"/>
        </w:rPr>
        <w:t>1</w:t>
      </w:r>
      <w:r w:rsidRPr="00717925">
        <w:rPr>
          <w:sz w:val="17"/>
          <w:szCs w:val="17"/>
        </w:rPr>
        <w:t xml:space="preserve"> The </w:t>
      </w:r>
      <w:r w:rsidR="00AF6D79" w:rsidRPr="00717925">
        <w:rPr>
          <w:sz w:val="17"/>
          <w:szCs w:val="17"/>
        </w:rPr>
        <w:t xml:space="preserve">DVC of VE College </w:t>
      </w:r>
      <w:r w:rsidRPr="00717925">
        <w:rPr>
          <w:sz w:val="17"/>
          <w:szCs w:val="17"/>
        </w:rPr>
        <w:t>is consulted for VE and RMIT accredited awards up to and including associate degrees.</w:t>
      </w:r>
    </w:p>
    <w:p w14:paraId="157091BD" w14:textId="23C54EFE" w:rsidR="001E75B5" w:rsidRPr="00717925" w:rsidRDefault="001E75B5" w:rsidP="001E75B5">
      <w:pPr>
        <w:pStyle w:val="FootnoteText"/>
        <w:spacing w:before="80" w:after="0"/>
        <w:rPr>
          <w:sz w:val="17"/>
          <w:szCs w:val="17"/>
        </w:rPr>
      </w:pPr>
      <w:r w:rsidRPr="00717925">
        <w:rPr>
          <w:sz w:val="17"/>
          <w:szCs w:val="17"/>
          <w:vertAlign w:val="superscript"/>
        </w:rPr>
        <w:t>2</w:t>
      </w:r>
      <w:r w:rsidRPr="00717925">
        <w:rPr>
          <w:sz w:val="17"/>
          <w:szCs w:val="17"/>
        </w:rPr>
        <w:t xml:space="preserve"> For new offerings at </w:t>
      </w:r>
      <w:r w:rsidR="00AA3108" w:rsidRPr="00717925">
        <w:rPr>
          <w:sz w:val="17"/>
          <w:szCs w:val="17"/>
        </w:rPr>
        <w:t>RUVN</w:t>
      </w:r>
      <w:r w:rsidRPr="00717925">
        <w:rPr>
          <w:sz w:val="17"/>
          <w:szCs w:val="17"/>
        </w:rPr>
        <w:t xml:space="preserve">, consult only the Vietnam equivalents of the Melbourne units listed: Operations &amp; Engagement (Communications, Finance, HR, ITS, Property Services, Student Recruitment &amp; Marketing), Student Services, the </w:t>
      </w:r>
      <w:r w:rsidR="006C5441" w:rsidRPr="00717925">
        <w:rPr>
          <w:sz w:val="17"/>
          <w:szCs w:val="17"/>
        </w:rPr>
        <w:t xml:space="preserve">Office of the Exec, Dean </w:t>
      </w:r>
      <w:proofErr w:type="spellStart"/>
      <w:r w:rsidR="006C5441" w:rsidRPr="00717925">
        <w:rPr>
          <w:sz w:val="17"/>
          <w:szCs w:val="17"/>
        </w:rPr>
        <w:t>Acad</w:t>
      </w:r>
      <w:proofErr w:type="spellEnd"/>
      <w:r w:rsidR="006C5441" w:rsidRPr="00717925">
        <w:rPr>
          <w:sz w:val="17"/>
          <w:szCs w:val="17"/>
        </w:rPr>
        <w:t xml:space="preserve"> &amp; Students </w:t>
      </w:r>
      <w:r w:rsidRPr="00717925">
        <w:rPr>
          <w:sz w:val="17"/>
          <w:szCs w:val="17"/>
        </w:rPr>
        <w:t xml:space="preserve">(LTU, Library), and the Office of the President. If a vocational education or associate degree program is to be offered, also consult the </w:t>
      </w:r>
      <w:r w:rsidR="00CB4900" w:rsidRPr="00717925">
        <w:rPr>
          <w:sz w:val="17"/>
          <w:szCs w:val="17"/>
        </w:rPr>
        <w:t xml:space="preserve">DVC of College of </w:t>
      </w:r>
      <w:r w:rsidRPr="00717925">
        <w:rPr>
          <w:sz w:val="17"/>
          <w:szCs w:val="17"/>
        </w:rPr>
        <w:t>Vocational Education in Melbourne.</w:t>
      </w:r>
    </w:p>
    <w:p w14:paraId="1A93CC04" w14:textId="77777777" w:rsidR="001E75B5" w:rsidRPr="00717925" w:rsidRDefault="001E75B5" w:rsidP="001E75B5">
      <w:pPr>
        <w:spacing w:before="80"/>
        <w:rPr>
          <w:sz w:val="17"/>
          <w:szCs w:val="17"/>
        </w:rPr>
      </w:pPr>
      <w:r w:rsidRPr="00717925">
        <w:rPr>
          <w:sz w:val="17"/>
          <w:szCs w:val="17"/>
          <w:vertAlign w:val="superscript"/>
        </w:rPr>
        <w:t>3</w:t>
      </w:r>
      <w:r w:rsidRPr="00717925">
        <w:rPr>
          <w:sz w:val="17"/>
          <w:szCs w:val="17"/>
        </w:rPr>
        <w:t xml:space="preserve"> If currently offered outside Australia</w:t>
      </w:r>
      <w:r w:rsidR="009C6220" w:rsidRPr="00717925">
        <w:rPr>
          <w:sz w:val="17"/>
          <w:szCs w:val="17"/>
        </w:rPr>
        <w:t>.</w:t>
      </w:r>
    </w:p>
    <w:p w14:paraId="33066C74" w14:textId="77777777" w:rsidR="001E75B5" w:rsidRPr="00717925" w:rsidRDefault="001E75B5" w:rsidP="001E75B5">
      <w:pPr>
        <w:pStyle w:val="FootnoteText"/>
        <w:spacing w:before="80" w:after="0"/>
        <w:rPr>
          <w:sz w:val="17"/>
          <w:szCs w:val="17"/>
          <w:lang w:val="en-US"/>
        </w:rPr>
      </w:pPr>
      <w:r w:rsidRPr="00717925">
        <w:rPr>
          <w:rStyle w:val="FootnoteReference"/>
          <w:sz w:val="17"/>
          <w:szCs w:val="17"/>
        </w:rPr>
        <w:t>4</w:t>
      </w:r>
      <w:r w:rsidRPr="00717925">
        <w:rPr>
          <w:sz w:val="17"/>
          <w:szCs w:val="17"/>
        </w:rPr>
        <w:t xml:space="preserve"> </w:t>
      </w:r>
      <w:r w:rsidRPr="00717925">
        <w:rPr>
          <w:sz w:val="17"/>
          <w:szCs w:val="17"/>
          <w:lang w:val="en-US"/>
        </w:rPr>
        <w:t xml:space="preserve">See the </w:t>
      </w:r>
      <w:r w:rsidR="009C6220" w:rsidRPr="00717925">
        <w:rPr>
          <w:sz w:val="17"/>
          <w:szCs w:val="17"/>
          <w:lang w:val="en-US"/>
        </w:rPr>
        <w:t>‘Changes to programs offered via global partners’ chapter in the Program and Course Handbook for the approval process to be followed.</w:t>
      </w:r>
    </w:p>
    <w:p w14:paraId="187B5E0F" w14:textId="77777777" w:rsidR="001E75B5" w:rsidRPr="00206C75" w:rsidRDefault="001E75B5" w:rsidP="004B2F38">
      <w:pPr>
        <w:rPr>
          <w:sz w:val="18"/>
          <w:szCs w:val="18"/>
        </w:rPr>
        <w:sectPr w:rsidR="001E75B5" w:rsidRPr="00206C75" w:rsidSect="001E75B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B77ED5E" w14:textId="30AEE11E" w:rsidR="0514CA3E" w:rsidRDefault="0514CA3E" w:rsidP="5330A33C">
      <w:pPr>
        <w:pStyle w:val="subhead"/>
        <w:ind w:right="424"/>
        <w:rPr>
          <w:rFonts w:cs="Arial"/>
          <w:sz w:val="28"/>
          <w:szCs w:val="28"/>
        </w:rPr>
      </w:pPr>
      <w:r w:rsidRPr="5330A33C">
        <w:rPr>
          <w:rFonts w:cs="Arial"/>
          <w:sz w:val="28"/>
          <w:szCs w:val="28"/>
        </w:rPr>
        <w:lastRenderedPageBreak/>
        <w:t>Program Configuration</w:t>
      </w:r>
    </w:p>
    <w:p w14:paraId="4FD4169A" w14:textId="1B852F86" w:rsidR="00E25E4F" w:rsidRPr="002442C3" w:rsidRDefault="00707013" w:rsidP="5330A33C">
      <w:pPr>
        <w:pStyle w:val="subhead"/>
        <w:ind w:right="424"/>
        <w:rPr>
          <w:rFonts w:cs="Arial"/>
          <w:sz w:val="28"/>
          <w:szCs w:val="28"/>
        </w:rPr>
      </w:pPr>
      <w:r w:rsidRPr="5330A33C">
        <w:rPr>
          <w:rFonts w:cs="Arial"/>
          <w:sz w:val="28"/>
          <w:szCs w:val="28"/>
        </w:rPr>
        <w:t xml:space="preserve">Part </w:t>
      </w:r>
      <w:r w:rsidR="00E25E4F" w:rsidRPr="5330A33C">
        <w:rPr>
          <w:rFonts w:cs="Arial"/>
          <w:sz w:val="28"/>
          <w:szCs w:val="28"/>
        </w:rPr>
        <w:t>C</w:t>
      </w:r>
      <w:r w:rsidRPr="5330A33C">
        <w:rPr>
          <w:rFonts w:cs="Arial"/>
          <w:sz w:val="28"/>
          <w:szCs w:val="28"/>
        </w:rPr>
        <w:t xml:space="preserve"> </w:t>
      </w:r>
      <w:r w:rsidR="00056E93" w:rsidRPr="5330A33C">
        <w:rPr>
          <w:rFonts w:cs="Arial"/>
          <w:sz w:val="28"/>
          <w:szCs w:val="28"/>
        </w:rPr>
        <w:t>–</w:t>
      </w:r>
      <w:r w:rsidR="0089379E">
        <w:rPr>
          <w:rFonts w:cs="Arial"/>
          <w:sz w:val="28"/>
          <w:szCs w:val="28"/>
        </w:rPr>
        <w:t xml:space="preserve"> </w:t>
      </w:r>
      <w:r w:rsidR="601619B1" w:rsidRPr="5330A33C">
        <w:rPr>
          <w:rFonts w:cs="Arial"/>
          <w:sz w:val="28"/>
          <w:szCs w:val="28"/>
        </w:rPr>
        <w:t>P</w:t>
      </w:r>
      <w:r w:rsidR="0089379E">
        <w:rPr>
          <w:rFonts w:cs="Arial"/>
          <w:sz w:val="28"/>
          <w:szCs w:val="28"/>
        </w:rPr>
        <w:t xml:space="preserve">lan </w:t>
      </w:r>
      <w:r w:rsidR="601619B1" w:rsidRPr="5330A33C">
        <w:rPr>
          <w:rFonts w:cs="Arial"/>
          <w:sz w:val="28"/>
          <w:szCs w:val="28"/>
        </w:rPr>
        <w:t>Structure</w:t>
      </w:r>
    </w:p>
    <w:p w14:paraId="1673F1C8" w14:textId="77777777" w:rsidR="00E25E4F" w:rsidRDefault="00707013" w:rsidP="00E25E4F">
      <w:pPr>
        <w:pStyle w:val="subhead"/>
        <w:spacing w:after="0"/>
        <w:ind w:right="425"/>
        <w:rPr>
          <w:rFonts w:cs="Arial"/>
          <w:b w:val="0"/>
          <w:i/>
          <w:sz w:val="18"/>
          <w:szCs w:val="18"/>
        </w:rPr>
      </w:pPr>
      <w:r w:rsidRPr="00A867D1">
        <w:rPr>
          <w:rFonts w:cs="Arial"/>
          <w:b w:val="0"/>
          <w:i/>
          <w:sz w:val="18"/>
          <w:szCs w:val="18"/>
        </w:rPr>
        <w:t xml:space="preserve">This part is required </w:t>
      </w:r>
      <w:r w:rsidR="00E25E4F">
        <w:rPr>
          <w:rFonts w:cs="Arial"/>
          <w:b w:val="0"/>
          <w:i/>
          <w:sz w:val="18"/>
          <w:szCs w:val="18"/>
        </w:rPr>
        <w:t>for:</w:t>
      </w:r>
    </w:p>
    <w:p w14:paraId="790F4558" w14:textId="77777777" w:rsidR="00E25E4F" w:rsidRDefault="00DE0A8D" w:rsidP="00DE0A8D">
      <w:pPr>
        <w:pStyle w:val="subhead"/>
        <w:numPr>
          <w:ilvl w:val="0"/>
          <w:numId w:val="9"/>
        </w:numPr>
        <w:spacing w:after="0"/>
        <w:ind w:left="284" w:hanging="284"/>
        <w:rPr>
          <w:rFonts w:cs="Arial"/>
          <w:b w:val="0"/>
          <w:i/>
          <w:sz w:val="18"/>
          <w:szCs w:val="18"/>
        </w:rPr>
      </w:pPr>
      <w:r>
        <w:rPr>
          <w:rFonts w:cs="Arial"/>
          <w:b w:val="0"/>
          <w:i/>
          <w:sz w:val="18"/>
          <w:szCs w:val="18"/>
        </w:rPr>
        <w:t>(</w:t>
      </w:r>
      <w:proofErr w:type="gramStart"/>
      <w:r>
        <w:rPr>
          <w:rFonts w:cs="Arial"/>
          <w:b w:val="0"/>
          <w:i/>
          <w:sz w:val="18"/>
          <w:szCs w:val="18"/>
        </w:rPr>
        <w:t>with</w:t>
      </w:r>
      <w:proofErr w:type="gramEnd"/>
      <w:r>
        <w:rPr>
          <w:rFonts w:cs="Arial"/>
          <w:b w:val="0"/>
          <w:i/>
          <w:sz w:val="18"/>
          <w:szCs w:val="18"/>
        </w:rPr>
        <w:t xml:space="preserve"> parts A and B) </w:t>
      </w:r>
      <w:r w:rsidR="00E25E4F">
        <w:rPr>
          <w:rFonts w:cs="Arial"/>
          <w:b w:val="0"/>
          <w:i/>
          <w:sz w:val="18"/>
          <w:szCs w:val="18"/>
        </w:rPr>
        <w:t>system configuration of a new offering, or</w:t>
      </w:r>
    </w:p>
    <w:p w14:paraId="59E429F1" w14:textId="77777777" w:rsidR="00E25E4F" w:rsidRDefault="00DE0A8D" w:rsidP="00DE0A8D">
      <w:pPr>
        <w:pStyle w:val="subhead"/>
        <w:numPr>
          <w:ilvl w:val="0"/>
          <w:numId w:val="9"/>
        </w:numPr>
        <w:spacing w:after="0"/>
        <w:ind w:left="284" w:hanging="284"/>
        <w:rPr>
          <w:rFonts w:cs="Arial"/>
          <w:b w:val="0"/>
          <w:i/>
          <w:sz w:val="18"/>
          <w:szCs w:val="18"/>
        </w:rPr>
      </w:pPr>
      <w:r>
        <w:rPr>
          <w:rFonts w:cs="Arial"/>
          <w:b w:val="0"/>
          <w:i/>
          <w:sz w:val="18"/>
          <w:szCs w:val="18"/>
        </w:rPr>
        <w:t>(</w:t>
      </w:r>
      <w:proofErr w:type="gramStart"/>
      <w:r>
        <w:rPr>
          <w:rFonts w:cs="Arial"/>
          <w:b w:val="0"/>
          <w:i/>
          <w:sz w:val="18"/>
          <w:szCs w:val="18"/>
        </w:rPr>
        <w:t>with</w:t>
      </w:r>
      <w:proofErr w:type="gramEnd"/>
      <w:r>
        <w:rPr>
          <w:rFonts w:cs="Arial"/>
          <w:b w:val="0"/>
          <w:i/>
          <w:sz w:val="18"/>
          <w:szCs w:val="18"/>
        </w:rPr>
        <w:t xml:space="preserve"> Part D) </w:t>
      </w:r>
      <w:r w:rsidR="00E25E4F">
        <w:rPr>
          <w:rFonts w:cs="Arial"/>
          <w:b w:val="0"/>
          <w:i/>
          <w:sz w:val="18"/>
          <w:szCs w:val="18"/>
        </w:rPr>
        <w:t>system configuration of program amendments so that they can undergo academic approval.</w:t>
      </w:r>
    </w:p>
    <w:p w14:paraId="2129EED3" w14:textId="77777777" w:rsidR="00707013" w:rsidRDefault="00707013" w:rsidP="00E25E4F">
      <w:pPr>
        <w:pStyle w:val="subhead"/>
        <w:spacing w:after="0"/>
        <w:ind w:right="425"/>
        <w:rPr>
          <w:rFonts w:cs="Arial"/>
          <w:b w:val="0"/>
          <w:i/>
          <w:sz w:val="18"/>
          <w:szCs w:val="18"/>
        </w:rPr>
      </w:pPr>
      <w:r w:rsidRPr="00A867D1">
        <w:rPr>
          <w:rFonts w:cs="Arial"/>
          <w:b w:val="0"/>
          <w:i/>
          <w:sz w:val="18"/>
          <w:szCs w:val="18"/>
        </w:rPr>
        <w:t xml:space="preserve">If the </w:t>
      </w:r>
      <w:r w:rsidR="00E25E4F">
        <w:rPr>
          <w:rFonts w:cs="Arial"/>
          <w:b w:val="0"/>
          <w:i/>
          <w:sz w:val="18"/>
          <w:szCs w:val="18"/>
        </w:rPr>
        <w:t xml:space="preserve">new offering or </w:t>
      </w:r>
      <w:r w:rsidRPr="00A867D1">
        <w:rPr>
          <w:rFonts w:cs="Arial"/>
          <w:b w:val="0"/>
          <w:i/>
          <w:sz w:val="18"/>
          <w:szCs w:val="18"/>
        </w:rPr>
        <w:t>program changes also require new courses/course changes, higher e</w:t>
      </w:r>
      <w:r w:rsidR="002D51AD">
        <w:rPr>
          <w:rFonts w:cs="Arial"/>
          <w:b w:val="0"/>
          <w:i/>
          <w:sz w:val="18"/>
          <w:szCs w:val="18"/>
        </w:rPr>
        <w:t xml:space="preserve">ducation course forms for these </w:t>
      </w:r>
      <w:r w:rsidRPr="00A867D1">
        <w:rPr>
          <w:rFonts w:cs="Arial"/>
          <w:b w:val="0"/>
          <w:i/>
          <w:sz w:val="18"/>
          <w:szCs w:val="18"/>
        </w:rPr>
        <w:t xml:space="preserve">need to be submitted </w:t>
      </w:r>
      <w:r>
        <w:rPr>
          <w:rFonts w:cs="Arial"/>
          <w:b w:val="0"/>
          <w:i/>
          <w:sz w:val="18"/>
          <w:szCs w:val="18"/>
        </w:rPr>
        <w:t xml:space="preserve">to </w:t>
      </w:r>
      <w:r w:rsidR="00E25E4F">
        <w:rPr>
          <w:rFonts w:cs="Arial"/>
          <w:b w:val="0"/>
          <w:i/>
          <w:sz w:val="18"/>
          <w:szCs w:val="18"/>
        </w:rPr>
        <w:t>Course and Program Administration in the Academic Registrar’s Group</w:t>
      </w:r>
      <w:r>
        <w:rPr>
          <w:rFonts w:cs="Arial"/>
          <w:b w:val="0"/>
          <w:i/>
          <w:sz w:val="18"/>
          <w:szCs w:val="18"/>
        </w:rPr>
        <w:t xml:space="preserve"> </w:t>
      </w:r>
      <w:r w:rsidR="003643D4">
        <w:rPr>
          <w:rFonts w:cs="Arial"/>
          <w:b w:val="0"/>
          <w:i/>
          <w:sz w:val="18"/>
          <w:szCs w:val="18"/>
        </w:rPr>
        <w:t xml:space="preserve">(CPA) </w:t>
      </w:r>
      <w:r w:rsidRPr="00A867D1">
        <w:rPr>
          <w:rFonts w:cs="Arial"/>
          <w:b w:val="0"/>
          <w:i/>
          <w:sz w:val="18"/>
          <w:szCs w:val="18"/>
        </w:rPr>
        <w:t>along with Part</w:t>
      </w:r>
      <w:r>
        <w:rPr>
          <w:rFonts w:cs="Arial"/>
          <w:b w:val="0"/>
          <w:i/>
          <w:sz w:val="18"/>
          <w:szCs w:val="18"/>
        </w:rPr>
        <w:t>s</w:t>
      </w:r>
      <w:r w:rsidRPr="00A867D1">
        <w:rPr>
          <w:rFonts w:cs="Arial"/>
          <w:b w:val="0"/>
          <w:i/>
          <w:sz w:val="18"/>
          <w:szCs w:val="18"/>
        </w:rPr>
        <w:t xml:space="preserve"> </w:t>
      </w:r>
      <w:r>
        <w:rPr>
          <w:rFonts w:cs="Arial"/>
          <w:b w:val="0"/>
          <w:i/>
          <w:sz w:val="18"/>
          <w:szCs w:val="18"/>
        </w:rPr>
        <w:t>C</w:t>
      </w:r>
      <w:r w:rsidRPr="00A867D1">
        <w:rPr>
          <w:rFonts w:cs="Arial"/>
          <w:b w:val="0"/>
          <w:i/>
          <w:sz w:val="18"/>
          <w:szCs w:val="18"/>
        </w:rPr>
        <w:t xml:space="preserve"> and </w:t>
      </w:r>
      <w:r>
        <w:rPr>
          <w:rFonts w:cs="Arial"/>
          <w:b w:val="0"/>
          <w:i/>
          <w:sz w:val="18"/>
          <w:szCs w:val="18"/>
        </w:rPr>
        <w:t>D</w:t>
      </w:r>
      <w:r w:rsidRPr="00A867D1">
        <w:rPr>
          <w:rFonts w:cs="Arial"/>
          <w:b w:val="0"/>
          <w:i/>
          <w:sz w:val="18"/>
          <w:szCs w:val="18"/>
        </w:rPr>
        <w:t>.</w:t>
      </w:r>
    </w:p>
    <w:p w14:paraId="60BBDA2F" w14:textId="77777777" w:rsidR="00E25E4F" w:rsidRDefault="00E25E4F" w:rsidP="00E25E4F">
      <w:pPr>
        <w:pStyle w:val="subhead"/>
        <w:spacing w:after="0"/>
        <w:ind w:right="425"/>
        <w:rPr>
          <w:rFonts w:cs="Arial"/>
          <w:b w:val="0"/>
          <w:i/>
          <w:sz w:val="18"/>
          <w:szCs w:val="18"/>
        </w:rPr>
      </w:pPr>
    </w:p>
    <w:p w14:paraId="21AE2C7F" w14:textId="74A256C8" w:rsidR="00E34FE4" w:rsidRPr="00E34FE4" w:rsidRDefault="00E34FE4" w:rsidP="00E34FE4">
      <w:pPr>
        <w:pStyle w:val="subhead"/>
        <w:spacing w:after="0"/>
        <w:ind w:right="425"/>
        <w:rPr>
          <w:rFonts w:cs="Arial"/>
          <w:szCs w:val="22"/>
        </w:rPr>
      </w:pPr>
      <w:r w:rsidRPr="00E34FE4">
        <w:rPr>
          <w:rFonts w:cs="Arial"/>
          <w:szCs w:val="22"/>
        </w:rPr>
        <w:t xml:space="preserve">For </w:t>
      </w:r>
      <w:r w:rsidR="0081376B">
        <w:rPr>
          <w:rFonts w:cs="Arial"/>
          <w:szCs w:val="22"/>
        </w:rPr>
        <w:t xml:space="preserve">plan </w:t>
      </w:r>
      <w:r w:rsidRPr="00E34FE4">
        <w:rPr>
          <w:rFonts w:cs="Arial"/>
          <w:szCs w:val="22"/>
        </w:rPr>
        <w:t>structure change</w:t>
      </w:r>
      <w:r w:rsidR="0081376B">
        <w:rPr>
          <w:rFonts w:cs="Arial"/>
          <w:szCs w:val="22"/>
        </w:rPr>
        <w:t>s</w:t>
      </w:r>
      <w:r w:rsidR="00EE1693">
        <w:rPr>
          <w:rFonts w:cs="Arial"/>
          <w:szCs w:val="22"/>
        </w:rPr>
        <w:t>, please answer</w:t>
      </w:r>
      <w:r w:rsidR="009558A7">
        <w:rPr>
          <w:rFonts w:cs="Arial"/>
          <w:szCs w:val="22"/>
        </w:rPr>
        <w:t xml:space="preserve"> these following questions</w:t>
      </w:r>
      <w:r w:rsidRPr="00E34FE4">
        <w:rPr>
          <w:rFonts w:cs="Arial"/>
          <w:szCs w:val="22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4536"/>
      </w:tblGrid>
      <w:tr w:rsidR="00E34FE4" w:rsidRPr="004F3B3A" w14:paraId="61DF7402" w14:textId="77777777" w:rsidTr="005F670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EDBB6F" w14:textId="77777777" w:rsidR="00E34FE4" w:rsidRPr="00DC245F" w:rsidRDefault="00E34FE4" w:rsidP="00E34FE4">
            <w:pPr>
              <w:spacing w:before="80" w:after="80"/>
              <w:rPr>
                <w:b/>
                <w:color w:val="000000"/>
                <w:szCs w:val="22"/>
              </w:rPr>
            </w:pPr>
            <w:r w:rsidRPr="005F2508">
              <w:rPr>
                <w:b/>
                <w:color w:val="000000"/>
                <w:szCs w:val="22"/>
              </w:rPr>
              <w:t>Is this program currently accredited with a professional body or other external q</w:t>
            </w:r>
            <w:r>
              <w:rPr>
                <w:b/>
                <w:color w:val="000000"/>
                <w:szCs w:val="22"/>
              </w:rPr>
              <w:t>uality assurance body?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6D1D" w14:textId="77777777" w:rsidR="00E34FE4" w:rsidRDefault="00CD04A2" w:rsidP="005F4959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E4" w:rsidRPr="00834FAB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="00E34FE4">
              <w:rPr>
                <w:color w:val="000000"/>
                <w:sz w:val="20"/>
              </w:rPr>
              <w:t xml:space="preserve"> Yes</w:t>
            </w:r>
          </w:p>
          <w:p w14:paraId="1132B892" w14:textId="77777777" w:rsidR="00E34FE4" w:rsidRPr="006777FB" w:rsidRDefault="00CD04A2" w:rsidP="005F4959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E4" w:rsidRPr="00834FAB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="00E34FE4" w:rsidRPr="00834FAB">
              <w:rPr>
                <w:color w:val="000000"/>
                <w:sz w:val="20"/>
              </w:rPr>
              <w:t xml:space="preserve"> No</w:t>
            </w:r>
          </w:p>
        </w:tc>
      </w:tr>
      <w:tr w:rsidR="00E34FE4" w:rsidRPr="004F3B3A" w14:paraId="35B9235D" w14:textId="77777777" w:rsidTr="005F670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7248B1" w14:textId="05F934BE" w:rsidR="00E34FE4" w:rsidRPr="00DC245F" w:rsidRDefault="00E34FE4" w:rsidP="00E34FE4">
            <w:pPr>
              <w:spacing w:before="80" w:after="80"/>
              <w:rPr>
                <w:b/>
                <w:color w:val="000000"/>
                <w:szCs w:val="22"/>
              </w:rPr>
            </w:pPr>
            <w:r w:rsidRPr="005F2508">
              <w:rPr>
                <w:b/>
                <w:color w:val="000000"/>
                <w:szCs w:val="22"/>
              </w:rPr>
              <w:t>Could this structure change affect the program</w:t>
            </w:r>
            <w:r w:rsidR="00310902">
              <w:rPr>
                <w:b/>
                <w:color w:val="000000"/>
                <w:szCs w:val="22"/>
              </w:rPr>
              <w:t>/plan</w:t>
            </w:r>
            <w:r w:rsidRPr="005F2508">
              <w:rPr>
                <w:b/>
                <w:color w:val="000000"/>
                <w:szCs w:val="22"/>
              </w:rPr>
              <w:t>'s professional accreditation status?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9195" w14:textId="77777777" w:rsidR="00E34FE4" w:rsidRDefault="00CD04A2" w:rsidP="005F4959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E4" w:rsidRPr="00834FAB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="00E34FE4">
              <w:rPr>
                <w:color w:val="000000"/>
                <w:sz w:val="20"/>
              </w:rPr>
              <w:t xml:space="preserve"> Yes</w:t>
            </w:r>
          </w:p>
          <w:p w14:paraId="36ECCE75" w14:textId="77777777" w:rsidR="00E34FE4" w:rsidRPr="006777FB" w:rsidRDefault="00CD04A2" w:rsidP="005F4959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4FE4" w:rsidRPr="00834FAB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="00E34FE4" w:rsidRPr="00834FAB">
              <w:rPr>
                <w:color w:val="000000"/>
                <w:sz w:val="20"/>
              </w:rPr>
              <w:t xml:space="preserve"> No</w:t>
            </w:r>
          </w:p>
        </w:tc>
      </w:tr>
      <w:tr w:rsidR="005F6703" w:rsidRPr="004F3B3A" w14:paraId="081B3348" w14:textId="77777777" w:rsidTr="005F670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D9F4E3" w14:textId="0A372F29" w:rsidR="00BD3FE7" w:rsidRDefault="005F6703" w:rsidP="00E34FE4">
            <w:pPr>
              <w:spacing w:before="80" w:after="80"/>
              <w:rPr>
                <w:b/>
                <w:color w:val="000000"/>
                <w:szCs w:val="22"/>
              </w:rPr>
            </w:pPr>
            <w:r w:rsidRPr="005F6703">
              <w:rPr>
                <w:b/>
                <w:color w:val="000000"/>
                <w:szCs w:val="22"/>
              </w:rPr>
              <w:t xml:space="preserve">If this plan code has majors/minors - and you are changing this plan's majors/minors - list the other </w:t>
            </w:r>
            <w:r w:rsidR="00626D2A">
              <w:rPr>
                <w:b/>
                <w:color w:val="000000"/>
                <w:szCs w:val="22"/>
              </w:rPr>
              <w:t xml:space="preserve">plans </w:t>
            </w:r>
            <w:r w:rsidRPr="005F6703">
              <w:rPr>
                <w:b/>
                <w:color w:val="000000"/>
                <w:szCs w:val="22"/>
              </w:rPr>
              <w:t>that will be affected</w:t>
            </w:r>
            <w:r w:rsidR="00BD3FE7">
              <w:rPr>
                <w:b/>
                <w:color w:val="000000"/>
                <w:szCs w:val="22"/>
              </w:rPr>
              <w:t>.</w:t>
            </w:r>
          </w:p>
          <w:p w14:paraId="44895B4F" w14:textId="51DEAA6B" w:rsidR="005F6703" w:rsidRDefault="00BD3FE7" w:rsidP="00E34FE4">
            <w:pPr>
              <w:spacing w:before="80" w:after="80"/>
              <w:rPr>
                <w:b/>
                <w:color w:val="000000"/>
                <w:szCs w:val="22"/>
              </w:rPr>
            </w:pPr>
            <w:r w:rsidRPr="00BD3FE7">
              <w:rPr>
                <w:b/>
                <w:color w:val="000000"/>
                <w:sz w:val="18"/>
                <w:szCs w:val="18"/>
              </w:rPr>
              <w:t>Add more entries as necessary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  <w:p w14:paraId="0E9DE503" w14:textId="77777777" w:rsidR="005F6703" w:rsidRDefault="005F6703" w:rsidP="00E34FE4">
            <w:pPr>
              <w:spacing w:before="80" w:after="80"/>
              <w:rPr>
                <w:b/>
                <w:color w:val="000000"/>
                <w:szCs w:val="22"/>
              </w:rPr>
            </w:pPr>
          </w:p>
          <w:p w14:paraId="05DAAF80" w14:textId="77777777" w:rsidR="00652912" w:rsidRDefault="00652912" w:rsidP="00E34FE4">
            <w:pPr>
              <w:spacing w:before="80" w:after="80"/>
              <w:rPr>
                <w:b/>
                <w:color w:val="000000"/>
                <w:szCs w:val="22"/>
              </w:rPr>
            </w:pPr>
          </w:p>
          <w:p w14:paraId="0F87C619" w14:textId="2EC1B479" w:rsidR="005F6703" w:rsidRPr="005F2508" w:rsidRDefault="005F6703" w:rsidP="00E34FE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If yes: H</w:t>
            </w:r>
            <w:r w:rsidRPr="005F6703">
              <w:rPr>
                <w:b/>
                <w:color w:val="000000"/>
                <w:szCs w:val="22"/>
              </w:rPr>
              <w:t xml:space="preserve">ave </w:t>
            </w:r>
            <w:r>
              <w:rPr>
                <w:b/>
                <w:color w:val="000000"/>
                <w:szCs w:val="22"/>
              </w:rPr>
              <w:t xml:space="preserve">you </w:t>
            </w:r>
            <w:r w:rsidRPr="005F6703">
              <w:rPr>
                <w:b/>
                <w:color w:val="000000"/>
                <w:szCs w:val="22"/>
              </w:rPr>
              <w:t xml:space="preserve">communicated with the other </w:t>
            </w:r>
            <w:r w:rsidR="007E3CAF">
              <w:rPr>
                <w:b/>
                <w:color w:val="000000"/>
                <w:szCs w:val="22"/>
              </w:rPr>
              <w:t xml:space="preserve">plans </w:t>
            </w:r>
            <w:r w:rsidRPr="005F6703">
              <w:rPr>
                <w:b/>
                <w:color w:val="000000"/>
                <w:szCs w:val="22"/>
              </w:rPr>
              <w:t xml:space="preserve">that share the </w:t>
            </w:r>
            <w:r w:rsidR="00580CCA">
              <w:rPr>
                <w:b/>
                <w:color w:val="000000"/>
                <w:szCs w:val="22"/>
              </w:rPr>
              <w:t xml:space="preserve">same </w:t>
            </w:r>
            <w:r w:rsidRPr="005F6703">
              <w:rPr>
                <w:b/>
                <w:color w:val="000000"/>
                <w:szCs w:val="22"/>
              </w:rPr>
              <w:t>majors/minors</w:t>
            </w:r>
            <w:r>
              <w:rPr>
                <w:b/>
                <w:color w:val="000000"/>
                <w:szCs w:val="22"/>
              </w:rPr>
              <w:t xml:space="preserve"> </w:t>
            </w:r>
            <w:r w:rsidR="00964A57">
              <w:rPr>
                <w:b/>
                <w:color w:val="000000"/>
                <w:szCs w:val="22"/>
              </w:rPr>
              <w:t xml:space="preserve">- </w:t>
            </w:r>
            <w:r>
              <w:rPr>
                <w:b/>
                <w:color w:val="000000"/>
                <w:szCs w:val="22"/>
              </w:rPr>
              <w:t>about the changes to the majors/minors</w:t>
            </w:r>
            <w:r w:rsidR="00964A57">
              <w:rPr>
                <w:b/>
                <w:color w:val="000000"/>
                <w:szCs w:val="22"/>
              </w:rPr>
              <w:t xml:space="preserve"> from this </w:t>
            </w:r>
            <w:r w:rsidR="007E3CAF">
              <w:rPr>
                <w:b/>
                <w:color w:val="000000"/>
                <w:szCs w:val="22"/>
              </w:rPr>
              <w:t>plan?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4758" w14:textId="1891F6B8" w:rsidR="00BD3FE7" w:rsidRDefault="005F6703" w:rsidP="00BD3FE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______,  </w:t>
            </w:r>
            <w:r>
              <w:rPr>
                <w:color w:val="000000"/>
                <w:sz w:val="20"/>
              </w:rPr>
              <w:t xml:space="preserve">______,  ______,  ______,  ______,  </w:t>
            </w:r>
          </w:p>
          <w:p w14:paraId="6C85D7AE" w14:textId="53C44DCD" w:rsidR="005F6703" w:rsidRDefault="005F6703" w:rsidP="005F4959">
            <w:pPr>
              <w:spacing w:before="60" w:after="60"/>
              <w:rPr>
                <w:color w:val="000000"/>
                <w:sz w:val="20"/>
              </w:rPr>
            </w:pPr>
          </w:p>
          <w:p w14:paraId="09933842" w14:textId="77777777" w:rsidR="00BD3FE7" w:rsidRDefault="00BD3FE7" w:rsidP="005F4959">
            <w:pPr>
              <w:spacing w:before="60" w:after="60"/>
              <w:rPr>
                <w:color w:val="000000"/>
                <w:sz w:val="20"/>
              </w:rPr>
            </w:pPr>
          </w:p>
          <w:p w14:paraId="4B5B336A" w14:textId="77777777" w:rsidR="00BD3FE7" w:rsidRDefault="00BD3FE7" w:rsidP="005F4959">
            <w:pPr>
              <w:spacing w:before="60" w:after="60"/>
              <w:rPr>
                <w:color w:val="000000"/>
                <w:sz w:val="20"/>
              </w:rPr>
            </w:pPr>
          </w:p>
          <w:p w14:paraId="3358E59A" w14:textId="77777777" w:rsidR="005F6703" w:rsidRDefault="005F6703" w:rsidP="005F4959">
            <w:pPr>
              <w:spacing w:before="60" w:after="60"/>
              <w:rPr>
                <w:color w:val="000000"/>
                <w:sz w:val="20"/>
              </w:rPr>
            </w:pPr>
          </w:p>
          <w:p w14:paraId="3FBCD0B5" w14:textId="77777777" w:rsidR="00C7782B" w:rsidRDefault="00C7782B" w:rsidP="005F6703">
            <w:pPr>
              <w:spacing w:before="60" w:after="60"/>
              <w:rPr>
                <w:color w:val="000000"/>
                <w:sz w:val="20"/>
              </w:rPr>
            </w:pPr>
          </w:p>
          <w:p w14:paraId="746D0408" w14:textId="48FD7D4D" w:rsidR="005F6703" w:rsidRDefault="005F6703" w:rsidP="005F6703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Yes</w:t>
            </w:r>
          </w:p>
          <w:p w14:paraId="66C7552B" w14:textId="1540A4DD" w:rsidR="005F6703" w:rsidRPr="00834FAB" w:rsidRDefault="005F6703" w:rsidP="005F6703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FAB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Pr="00834FAB">
              <w:rPr>
                <w:color w:val="000000"/>
                <w:sz w:val="20"/>
              </w:rPr>
              <w:t xml:space="preserve"> No</w:t>
            </w:r>
          </w:p>
        </w:tc>
      </w:tr>
    </w:tbl>
    <w:p w14:paraId="1A8E7DDB" w14:textId="77777777" w:rsidR="00E34FE4" w:rsidRPr="000B7495" w:rsidRDefault="00E34FE4" w:rsidP="00E25E4F">
      <w:pPr>
        <w:pStyle w:val="subhead"/>
        <w:spacing w:after="0"/>
        <w:ind w:right="425"/>
        <w:rPr>
          <w:rFonts w:cs="Arial"/>
          <w:b w:val="0"/>
          <w:i/>
          <w:sz w:val="18"/>
          <w:szCs w:val="18"/>
        </w:rPr>
      </w:pPr>
    </w:p>
    <w:p w14:paraId="677EF094" w14:textId="5C74A4C4" w:rsidR="00707013" w:rsidRPr="007A1E1E" w:rsidRDefault="00136071" w:rsidP="00DE0A8D">
      <w:pPr>
        <w:pStyle w:val="subhead"/>
        <w:spacing w:after="0"/>
        <w:ind w:right="425"/>
        <w:rPr>
          <w:rFonts w:cs="Arial"/>
        </w:rPr>
      </w:pPr>
      <w:r>
        <w:rPr>
          <w:rFonts w:cs="Arial"/>
        </w:rPr>
        <w:t xml:space="preserve">Plan </w:t>
      </w:r>
      <w:r w:rsidR="00707013" w:rsidRPr="007A1E1E">
        <w:rPr>
          <w:rFonts w:cs="Arial"/>
        </w:rPr>
        <w:t xml:space="preserve">structure </w:t>
      </w:r>
      <w:r w:rsidR="00707013" w:rsidRPr="007A1E1E">
        <w:rPr>
          <w:rFonts w:cs="Arial"/>
          <w:color w:val="FF0000"/>
        </w:rPr>
        <w:t>**</w:t>
      </w:r>
    </w:p>
    <w:p w14:paraId="0BE05C8C" w14:textId="4FB8E94C" w:rsidR="00707013" w:rsidRPr="004F3B3A" w:rsidRDefault="00707013" w:rsidP="00DE0A8D">
      <w:pPr>
        <w:spacing w:before="120"/>
        <w:rPr>
          <w:sz w:val="20"/>
        </w:rPr>
      </w:pPr>
      <w:r w:rsidRPr="004F3B3A">
        <w:rPr>
          <w:sz w:val="20"/>
        </w:rPr>
        <w:t>The p</w:t>
      </w:r>
      <w:r w:rsidR="00136071">
        <w:rPr>
          <w:sz w:val="20"/>
        </w:rPr>
        <w:t xml:space="preserve">lan </w:t>
      </w:r>
      <w:r w:rsidRPr="004F3B3A">
        <w:rPr>
          <w:sz w:val="20"/>
        </w:rPr>
        <w:t>structure shows the sequence of courses</w:t>
      </w:r>
      <w:r>
        <w:rPr>
          <w:sz w:val="20"/>
        </w:rPr>
        <w:t xml:space="preserve"> required</w:t>
      </w:r>
      <w:r w:rsidRPr="000B7495">
        <w:rPr>
          <w:sz w:val="20"/>
        </w:rPr>
        <w:t xml:space="preserve"> for students to complete the </w:t>
      </w:r>
      <w:r w:rsidR="00F0436A">
        <w:rPr>
          <w:sz w:val="20"/>
        </w:rPr>
        <w:t>plan</w:t>
      </w:r>
      <w:r w:rsidRPr="000B7495">
        <w:rPr>
          <w:sz w:val="20"/>
        </w:rPr>
        <w:t xml:space="preserve">, broken down by year. It lists all </w:t>
      </w:r>
      <w:r>
        <w:rPr>
          <w:sz w:val="20"/>
        </w:rPr>
        <w:t xml:space="preserve">core </w:t>
      </w:r>
      <w:r w:rsidRPr="000B7495">
        <w:rPr>
          <w:sz w:val="20"/>
        </w:rPr>
        <w:t xml:space="preserve">courses, </w:t>
      </w:r>
      <w:r>
        <w:rPr>
          <w:sz w:val="20"/>
        </w:rPr>
        <w:t>option course lists</w:t>
      </w:r>
      <w:r w:rsidRPr="000B7495">
        <w:rPr>
          <w:sz w:val="20"/>
        </w:rPr>
        <w:t>, and the rules around these.</w:t>
      </w:r>
      <w:r w:rsidR="0024444D">
        <w:rPr>
          <w:sz w:val="20"/>
        </w:rPr>
        <w:t xml:space="preserve"> </w:t>
      </w:r>
      <w:r w:rsidRPr="004F3B3A">
        <w:rPr>
          <w:sz w:val="20"/>
        </w:rPr>
        <w:t>As s</w:t>
      </w:r>
      <w:r>
        <w:rPr>
          <w:sz w:val="20"/>
        </w:rPr>
        <w:t>uch, the rules should be stated</w:t>
      </w:r>
      <w:r w:rsidRPr="004F3B3A">
        <w:rPr>
          <w:sz w:val="20"/>
        </w:rPr>
        <w:t xml:space="preserve"> to specify the requirements</w:t>
      </w:r>
      <w:r w:rsidRPr="000B7495">
        <w:rPr>
          <w:sz w:val="20"/>
        </w:rPr>
        <w:t xml:space="preserve"> </w:t>
      </w:r>
      <w:r w:rsidRPr="000E3AD9">
        <w:rPr>
          <w:sz w:val="20"/>
        </w:rPr>
        <w:t>clearly</w:t>
      </w:r>
      <w:r w:rsidRPr="000B7495">
        <w:rPr>
          <w:sz w:val="20"/>
        </w:rPr>
        <w:t xml:space="preserve">. </w:t>
      </w:r>
      <w:r w:rsidRPr="00E00945">
        <w:rPr>
          <w:sz w:val="20"/>
        </w:rPr>
        <w:t xml:space="preserve">It is recommended that the structure is written </w:t>
      </w:r>
      <w:r w:rsidRPr="0014475F">
        <w:rPr>
          <w:sz w:val="20"/>
        </w:rPr>
        <w:t xml:space="preserve">and structured simply </w:t>
      </w:r>
      <w:r w:rsidRPr="004F3B3A">
        <w:rPr>
          <w:sz w:val="20"/>
        </w:rPr>
        <w:t>so that new students without prior knowledge of RMIT curriculum are able to understand</w:t>
      </w:r>
      <w:r w:rsidR="00C24605">
        <w:rPr>
          <w:sz w:val="20"/>
        </w:rPr>
        <w:t xml:space="preserve"> the structure</w:t>
      </w:r>
      <w:r w:rsidRPr="004F3B3A">
        <w:rPr>
          <w:sz w:val="20"/>
        </w:rPr>
        <w:t>.</w:t>
      </w:r>
    </w:p>
    <w:p w14:paraId="394B2739" w14:textId="4B9BBE6B" w:rsidR="00707013" w:rsidRPr="004F3B3A" w:rsidRDefault="00707013" w:rsidP="00DE0A8D">
      <w:pPr>
        <w:spacing w:before="120"/>
        <w:rPr>
          <w:sz w:val="20"/>
        </w:rPr>
      </w:pPr>
      <w:r w:rsidRPr="004F3B3A">
        <w:rPr>
          <w:sz w:val="20"/>
        </w:rPr>
        <w:t>Where the rules are complex, a detailed d</w:t>
      </w:r>
      <w:r w:rsidR="00DE0A8D">
        <w:rPr>
          <w:sz w:val="20"/>
        </w:rPr>
        <w:t xml:space="preserve">escription should be provided. </w:t>
      </w:r>
      <w:r w:rsidRPr="004F3B3A">
        <w:rPr>
          <w:sz w:val="20"/>
        </w:rPr>
        <w:t xml:space="preserve">The template is designed as a guide only.  Due to the varied nature of </w:t>
      </w:r>
      <w:r w:rsidR="003F2BD9">
        <w:rPr>
          <w:sz w:val="20"/>
        </w:rPr>
        <w:t>plans</w:t>
      </w:r>
      <w:r w:rsidRPr="004F3B3A">
        <w:rPr>
          <w:sz w:val="20"/>
        </w:rPr>
        <w:t>, it may be necessary to modify the template to state the rules</w:t>
      </w:r>
      <w:r w:rsidRPr="00E00945">
        <w:rPr>
          <w:sz w:val="20"/>
        </w:rPr>
        <w:t xml:space="preserve"> </w:t>
      </w:r>
      <w:r w:rsidRPr="00E64A1B">
        <w:rPr>
          <w:sz w:val="20"/>
        </w:rPr>
        <w:t>clearly</w:t>
      </w:r>
      <w:r w:rsidRPr="00E00945">
        <w:rPr>
          <w:sz w:val="20"/>
        </w:rPr>
        <w:t xml:space="preserve">. </w:t>
      </w:r>
      <w:r w:rsidR="00D44EFD">
        <w:rPr>
          <w:sz w:val="20"/>
        </w:rPr>
        <w:t>D</w:t>
      </w:r>
      <w:r w:rsidRPr="00E00945">
        <w:rPr>
          <w:sz w:val="20"/>
        </w:rPr>
        <w:t xml:space="preserve">esigners are encouraged to contact staff from </w:t>
      </w:r>
      <w:r w:rsidR="007F7222">
        <w:rPr>
          <w:sz w:val="20"/>
        </w:rPr>
        <w:t xml:space="preserve">ARG </w:t>
      </w:r>
      <w:r w:rsidR="00132380">
        <w:rPr>
          <w:sz w:val="20"/>
        </w:rPr>
        <w:t>AG</w:t>
      </w:r>
      <w:r w:rsidR="004C1C4B">
        <w:rPr>
          <w:sz w:val="20"/>
        </w:rPr>
        <w:t xml:space="preserve"> &amp; ARG CPA</w:t>
      </w:r>
      <w:r w:rsidRPr="00E00945">
        <w:rPr>
          <w:sz w:val="20"/>
        </w:rPr>
        <w:t xml:space="preserve"> for assistance, clarification, and advice when creating the </w:t>
      </w:r>
      <w:r w:rsidRPr="0014475F">
        <w:rPr>
          <w:sz w:val="20"/>
        </w:rPr>
        <w:t>program</w:t>
      </w:r>
      <w:r w:rsidR="00DE0A8D">
        <w:rPr>
          <w:sz w:val="20"/>
        </w:rPr>
        <w:t xml:space="preserve"> structure. </w:t>
      </w:r>
      <w:r w:rsidRPr="004F3B3A">
        <w:rPr>
          <w:sz w:val="20"/>
        </w:rPr>
        <w:t xml:space="preserve">This will assist in streamlining the process of entering the program structures </w:t>
      </w:r>
      <w:r w:rsidR="003643D4">
        <w:rPr>
          <w:sz w:val="20"/>
        </w:rPr>
        <w:t>in</w:t>
      </w:r>
      <w:r w:rsidRPr="004F3B3A">
        <w:rPr>
          <w:sz w:val="20"/>
        </w:rPr>
        <w:t xml:space="preserve"> SAMS.</w:t>
      </w:r>
    </w:p>
    <w:p w14:paraId="132C90AC" w14:textId="77777777" w:rsidR="00707013" w:rsidRPr="004F3B3A" w:rsidRDefault="00707013" w:rsidP="00707013">
      <w:pPr>
        <w:rPr>
          <w:sz w:val="20"/>
        </w:rPr>
      </w:pPr>
    </w:p>
    <w:p w14:paraId="2FB6DD98" w14:textId="4061E2E3" w:rsidR="00707013" w:rsidRPr="004F3B3A" w:rsidRDefault="00707013" w:rsidP="00707013">
      <w:pPr>
        <w:rPr>
          <w:b/>
        </w:rPr>
      </w:pPr>
      <w:r w:rsidRPr="004F3B3A">
        <w:rPr>
          <w:b/>
        </w:rPr>
        <w:t>Example p</w:t>
      </w:r>
      <w:r w:rsidR="00136071">
        <w:rPr>
          <w:b/>
        </w:rPr>
        <w:t xml:space="preserve">lan </w:t>
      </w:r>
      <w:r w:rsidRPr="004F3B3A">
        <w:rPr>
          <w:b/>
        </w:rPr>
        <w:t>structure:</w:t>
      </w:r>
    </w:p>
    <w:p w14:paraId="155FD229" w14:textId="77777777" w:rsidR="00707013" w:rsidRPr="00E00945" w:rsidRDefault="00707013" w:rsidP="00707013">
      <w:pPr>
        <w:rPr>
          <w:sz w:val="20"/>
        </w:rPr>
      </w:pPr>
      <w:r w:rsidRPr="004F3B3A">
        <w:rPr>
          <w:sz w:val="20"/>
        </w:rPr>
        <w:t xml:space="preserve">Please note the new column </w:t>
      </w:r>
      <w:r>
        <w:rPr>
          <w:sz w:val="20"/>
        </w:rPr>
        <w:t>‘</w:t>
      </w:r>
      <w:r w:rsidRPr="00E00945">
        <w:rPr>
          <w:sz w:val="20"/>
        </w:rPr>
        <w:t>New</w:t>
      </w:r>
      <w:r>
        <w:rPr>
          <w:sz w:val="20"/>
        </w:rPr>
        <w:t>, amended course, or substitution’</w:t>
      </w:r>
      <w:r w:rsidRPr="00E00945">
        <w:rPr>
          <w:sz w:val="20"/>
        </w:rPr>
        <w:t>, and examples of entries in that new column.</w:t>
      </w:r>
    </w:p>
    <w:p w14:paraId="180E1C61" w14:textId="77777777" w:rsidR="00707013" w:rsidRPr="000B7495" w:rsidRDefault="00707013" w:rsidP="00707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134"/>
        <w:gridCol w:w="2693"/>
        <w:gridCol w:w="930"/>
        <w:gridCol w:w="2614"/>
      </w:tblGrid>
      <w:tr w:rsidR="00707013" w:rsidRPr="004F3B3A" w14:paraId="19C20F50" w14:textId="77777777" w:rsidTr="00707013">
        <w:trPr>
          <w:gridAfter w:val="3"/>
          <w:wAfter w:w="6237" w:type="dxa"/>
        </w:trPr>
        <w:tc>
          <w:tcPr>
            <w:tcW w:w="4219" w:type="dxa"/>
            <w:gridSpan w:val="3"/>
          </w:tcPr>
          <w:p w14:paraId="70637287" w14:textId="77777777"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Year </w:t>
            </w:r>
            <w:r>
              <w:rPr>
                <w:b/>
              </w:rPr>
              <w:t>o</w:t>
            </w:r>
            <w:r w:rsidRPr="00E00945">
              <w:rPr>
                <w:b/>
              </w:rPr>
              <w:t xml:space="preserve">ne  </w:t>
            </w:r>
          </w:p>
          <w:p w14:paraId="322D9536" w14:textId="77777777" w:rsidR="00707013" w:rsidRPr="00E00945" w:rsidRDefault="00707013" w:rsidP="00707013">
            <w:pPr>
              <w:rPr>
                <w:b/>
              </w:rPr>
            </w:pPr>
          </w:p>
        </w:tc>
      </w:tr>
      <w:tr w:rsidR="00707013" w:rsidRPr="004F3B3A" w14:paraId="4D930C54" w14:textId="77777777" w:rsidTr="00707013">
        <w:tc>
          <w:tcPr>
            <w:tcW w:w="10456" w:type="dxa"/>
            <w:gridSpan w:val="6"/>
          </w:tcPr>
          <w:p w14:paraId="44D2299C" w14:textId="77777777" w:rsidR="00707013" w:rsidRPr="00E00945" w:rsidRDefault="00707013" w:rsidP="00707013">
            <w:r w:rsidRPr="004F3B3A">
              <w:t xml:space="preserve">Complete the following </w:t>
            </w:r>
            <w:r>
              <w:t xml:space="preserve">six </w:t>
            </w:r>
            <w:r w:rsidRPr="00E00945">
              <w:t>courses:</w:t>
            </w:r>
          </w:p>
        </w:tc>
      </w:tr>
      <w:tr w:rsidR="00707013" w:rsidRPr="004F3B3A" w14:paraId="771A647F" w14:textId="77777777" w:rsidTr="00707013">
        <w:tc>
          <w:tcPr>
            <w:tcW w:w="1668" w:type="dxa"/>
          </w:tcPr>
          <w:p w14:paraId="1D4CD75F" w14:textId="77777777" w:rsidR="00707013" w:rsidRPr="00E00945" w:rsidRDefault="00707013" w:rsidP="00707013">
            <w:pPr>
              <w:rPr>
                <w:b/>
              </w:rPr>
            </w:pPr>
            <w:r w:rsidRPr="004F3B3A">
              <w:rPr>
                <w:b/>
              </w:rPr>
              <w:t xml:space="preserve">Subject </w:t>
            </w:r>
            <w:r>
              <w:rPr>
                <w:b/>
              </w:rPr>
              <w:t>a</w:t>
            </w:r>
            <w:r w:rsidRPr="00E00945">
              <w:rPr>
                <w:b/>
              </w:rPr>
              <w:t>rea</w:t>
            </w:r>
          </w:p>
        </w:tc>
        <w:tc>
          <w:tcPr>
            <w:tcW w:w="1417" w:type="dxa"/>
          </w:tcPr>
          <w:p w14:paraId="27EF1DB9" w14:textId="77777777"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Catalogue </w:t>
            </w:r>
            <w:r>
              <w:rPr>
                <w:b/>
              </w:rPr>
              <w:t>n</w:t>
            </w:r>
            <w:r w:rsidRPr="00E00945">
              <w:rPr>
                <w:b/>
              </w:rPr>
              <w:t>umber</w:t>
            </w:r>
          </w:p>
        </w:tc>
        <w:tc>
          <w:tcPr>
            <w:tcW w:w="3827" w:type="dxa"/>
            <w:gridSpan w:val="2"/>
          </w:tcPr>
          <w:p w14:paraId="1B53FD41" w14:textId="77777777"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Course </w:t>
            </w:r>
            <w:r>
              <w:rPr>
                <w:b/>
              </w:rPr>
              <w:t>t</w:t>
            </w:r>
            <w:r w:rsidRPr="00E00945">
              <w:rPr>
                <w:b/>
              </w:rPr>
              <w:t>itle</w:t>
            </w:r>
          </w:p>
        </w:tc>
        <w:tc>
          <w:tcPr>
            <w:tcW w:w="930" w:type="dxa"/>
          </w:tcPr>
          <w:p w14:paraId="00275F30" w14:textId="77777777"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Credit </w:t>
            </w:r>
            <w:r>
              <w:rPr>
                <w:b/>
              </w:rPr>
              <w:t>p</w:t>
            </w:r>
            <w:r w:rsidRPr="00E00945">
              <w:rPr>
                <w:b/>
              </w:rPr>
              <w:t>oints</w:t>
            </w:r>
          </w:p>
        </w:tc>
        <w:tc>
          <w:tcPr>
            <w:tcW w:w="2614" w:type="dxa"/>
          </w:tcPr>
          <w:p w14:paraId="017B6D3D" w14:textId="77777777" w:rsidR="00707013" w:rsidRPr="004F3B3A" w:rsidRDefault="00707013" w:rsidP="00707013">
            <w:pPr>
              <w:rPr>
                <w:b/>
              </w:rPr>
            </w:pPr>
            <w:r w:rsidRPr="0014475F">
              <w:rPr>
                <w:b/>
              </w:rPr>
              <w:t>New</w:t>
            </w:r>
            <w:r>
              <w:rPr>
                <w:b/>
              </w:rPr>
              <w:t>,</w:t>
            </w:r>
            <w:r w:rsidRPr="0014475F">
              <w:rPr>
                <w:b/>
              </w:rPr>
              <w:t xml:space="preserve"> amen</w:t>
            </w:r>
            <w:r w:rsidRPr="004F3B3A">
              <w:rPr>
                <w:b/>
              </w:rPr>
              <w:t>d</w:t>
            </w:r>
            <w:r>
              <w:rPr>
                <w:b/>
              </w:rPr>
              <w:t>ed or substitution</w:t>
            </w:r>
            <w:r w:rsidRPr="004F3B3A">
              <w:rPr>
                <w:b/>
              </w:rPr>
              <w:t>?</w:t>
            </w:r>
          </w:p>
        </w:tc>
      </w:tr>
      <w:tr w:rsidR="00707013" w:rsidRPr="004F3B3A" w14:paraId="73E1A50C" w14:textId="77777777" w:rsidTr="00707013">
        <w:trPr>
          <w:cantSplit/>
        </w:trPr>
        <w:tc>
          <w:tcPr>
            <w:tcW w:w="1668" w:type="dxa"/>
          </w:tcPr>
          <w:p w14:paraId="4A8E5236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ISYS</w:t>
            </w:r>
          </w:p>
        </w:tc>
        <w:tc>
          <w:tcPr>
            <w:tcW w:w="1417" w:type="dxa"/>
          </w:tcPr>
          <w:p w14:paraId="50F4BA68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1039</w:t>
            </w:r>
          </w:p>
        </w:tc>
        <w:tc>
          <w:tcPr>
            <w:tcW w:w="3827" w:type="dxa"/>
            <w:gridSpan w:val="2"/>
          </w:tcPr>
          <w:p w14:paraId="57A00AFC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Systems Analysis and Design 1</w:t>
            </w:r>
          </w:p>
        </w:tc>
        <w:tc>
          <w:tcPr>
            <w:tcW w:w="930" w:type="dxa"/>
          </w:tcPr>
          <w:p w14:paraId="31D25245" w14:textId="77777777"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14:paraId="6CAAEA0B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N/A</w:t>
            </w:r>
          </w:p>
        </w:tc>
      </w:tr>
      <w:tr w:rsidR="00707013" w:rsidRPr="004F3B3A" w14:paraId="79A47903" w14:textId="77777777" w:rsidTr="00707013">
        <w:tc>
          <w:tcPr>
            <w:tcW w:w="1668" w:type="dxa"/>
          </w:tcPr>
          <w:p w14:paraId="3285C3B5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MKTG</w:t>
            </w:r>
          </w:p>
        </w:tc>
        <w:tc>
          <w:tcPr>
            <w:tcW w:w="1417" w:type="dxa"/>
          </w:tcPr>
          <w:p w14:paraId="50B1C474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1025</w:t>
            </w:r>
          </w:p>
        </w:tc>
        <w:tc>
          <w:tcPr>
            <w:tcW w:w="3827" w:type="dxa"/>
            <w:gridSpan w:val="2"/>
          </w:tcPr>
          <w:p w14:paraId="4ECA7DD7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Marketing Principles</w:t>
            </w:r>
          </w:p>
        </w:tc>
        <w:tc>
          <w:tcPr>
            <w:tcW w:w="930" w:type="dxa"/>
          </w:tcPr>
          <w:p w14:paraId="494A89EE" w14:textId="77777777"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14:paraId="4B9A4DB8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 xml:space="preserve">This </w:t>
            </w:r>
            <w:r>
              <w:rPr>
                <w:sz w:val="20"/>
              </w:rPr>
              <w:t xml:space="preserve">existing course </w:t>
            </w:r>
            <w:r w:rsidRPr="004F3B3A">
              <w:rPr>
                <w:sz w:val="20"/>
              </w:rPr>
              <w:t>replace</w:t>
            </w:r>
            <w:r>
              <w:rPr>
                <w:sz w:val="20"/>
              </w:rPr>
              <w:t>s</w:t>
            </w:r>
            <w:r w:rsidRPr="004F3B3A">
              <w:rPr>
                <w:sz w:val="20"/>
              </w:rPr>
              <w:t xml:space="preserve"> ACCT 1014</w:t>
            </w:r>
            <w:r>
              <w:rPr>
                <w:sz w:val="20"/>
              </w:rPr>
              <w:t xml:space="preserve"> in this structure</w:t>
            </w:r>
          </w:p>
        </w:tc>
      </w:tr>
      <w:tr w:rsidR="00707013" w:rsidRPr="004F3B3A" w14:paraId="7256AE0E" w14:textId="77777777" w:rsidTr="00707013">
        <w:tc>
          <w:tcPr>
            <w:tcW w:w="1668" w:type="dxa"/>
          </w:tcPr>
          <w:p w14:paraId="35C35AE2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JUST</w:t>
            </w:r>
          </w:p>
        </w:tc>
        <w:tc>
          <w:tcPr>
            <w:tcW w:w="1417" w:type="dxa"/>
          </w:tcPr>
          <w:p w14:paraId="22824E12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1016</w:t>
            </w:r>
          </w:p>
        </w:tc>
        <w:tc>
          <w:tcPr>
            <w:tcW w:w="3827" w:type="dxa"/>
            <w:gridSpan w:val="2"/>
          </w:tcPr>
          <w:p w14:paraId="7BF9C454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Commercial Law</w:t>
            </w:r>
          </w:p>
        </w:tc>
        <w:tc>
          <w:tcPr>
            <w:tcW w:w="930" w:type="dxa"/>
          </w:tcPr>
          <w:p w14:paraId="37EDC8C5" w14:textId="77777777"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14:paraId="383C09F4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Amended title</w:t>
            </w:r>
          </w:p>
        </w:tc>
      </w:tr>
      <w:tr w:rsidR="00707013" w:rsidRPr="004F3B3A" w14:paraId="164CAC34" w14:textId="77777777" w:rsidTr="00707013">
        <w:tc>
          <w:tcPr>
            <w:tcW w:w="1668" w:type="dxa"/>
          </w:tcPr>
          <w:p w14:paraId="026035D1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BUSM</w:t>
            </w:r>
          </w:p>
        </w:tc>
        <w:tc>
          <w:tcPr>
            <w:tcW w:w="1417" w:type="dxa"/>
          </w:tcPr>
          <w:p w14:paraId="3FFD479A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1094</w:t>
            </w:r>
          </w:p>
        </w:tc>
        <w:tc>
          <w:tcPr>
            <w:tcW w:w="3827" w:type="dxa"/>
            <w:gridSpan w:val="2"/>
          </w:tcPr>
          <w:p w14:paraId="72B0AD05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Introduction to Organisational Behaviour</w:t>
            </w:r>
          </w:p>
        </w:tc>
        <w:tc>
          <w:tcPr>
            <w:tcW w:w="930" w:type="dxa"/>
          </w:tcPr>
          <w:p w14:paraId="7EEA93FF" w14:textId="77777777"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14:paraId="083C8F28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N/A</w:t>
            </w:r>
          </w:p>
        </w:tc>
      </w:tr>
      <w:tr w:rsidR="00707013" w:rsidRPr="004F3B3A" w14:paraId="1935B438" w14:textId="77777777" w:rsidTr="00707013">
        <w:tc>
          <w:tcPr>
            <w:tcW w:w="1668" w:type="dxa"/>
          </w:tcPr>
          <w:p w14:paraId="167702FC" w14:textId="77777777" w:rsidR="00707013" w:rsidRPr="00384F60" w:rsidRDefault="00707013" w:rsidP="00707013">
            <w:pPr>
              <w:rPr>
                <w:strike/>
                <w:sz w:val="20"/>
              </w:rPr>
            </w:pPr>
            <w:r w:rsidRPr="00384F60">
              <w:rPr>
                <w:strike/>
                <w:sz w:val="20"/>
              </w:rPr>
              <w:t>ISYS</w:t>
            </w:r>
          </w:p>
        </w:tc>
        <w:tc>
          <w:tcPr>
            <w:tcW w:w="1417" w:type="dxa"/>
          </w:tcPr>
          <w:p w14:paraId="6EBA4AF2" w14:textId="77777777" w:rsidR="00707013" w:rsidRPr="00384F60" w:rsidRDefault="00707013" w:rsidP="00707013">
            <w:pPr>
              <w:rPr>
                <w:strike/>
                <w:sz w:val="20"/>
              </w:rPr>
            </w:pPr>
            <w:r w:rsidRPr="00384F60">
              <w:rPr>
                <w:strike/>
                <w:sz w:val="20"/>
              </w:rPr>
              <w:t>1030</w:t>
            </w:r>
          </w:p>
        </w:tc>
        <w:tc>
          <w:tcPr>
            <w:tcW w:w="3827" w:type="dxa"/>
            <w:gridSpan w:val="2"/>
          </w:tcPr>
          <w:p w14:paraId="7BDA181A" w14:textId="77777777" w:rsidR="00707013" w:rsidRPr="00384F60" w:rsidRDefault="00707013" w:rsidP="00707013">
            <w:pPr>
              <w:rPr>
                <w:strike/>
                <w:sz w:val="20"/>
              </w:rPr>
            </w:pPr>
            <w:r w:rsidRPr="00384F60">
              <w:rPr>
                <w:strike/>
                <w:sz w:val="20"/>
              </w:rPr>
              <w:t>Systems Process</w:t>
            </w:r>
          </w:p>
        </w:tc>
        <w:tc>
          <w:tcPr>
            <w:tcW w:w="930" w:type="dxa"/>
          </w:tcPr>
          <w:p w14:paraId="78DB96C0" w14:textId="77777777" w:rsidR="00707013" w:rsidRPr="00384F60" w:rsidRDefault="00707013" w:rsidP="00707013">
            <w:pPr>
              <w:rPr>
                <w:strike/>
              </w:rPr>
            </w:pPr>
            <w:r w:rsidRPr="00384F60">
              <w:rPr>
                <w:strike/>
              </w:rPr>
              <w:t>12</w:t>
            </w:r>
          </w:p>
        </w:tc>
        <w:tc>
          <w:tcPr>
            <w:tcW w:w="2614" w:type="dxa"/>
          </w:tcPr>
          <w:p w14:paraId="1B3346F4" w14:textId="0566982C" w:rsidR="00707013" w:rsidRPr="00384F60" w:rsidRDefault="00384F60" w:rsidP="00707013">
            <w:pPr>
              <w:rPr>
                <w:strike/>
                <w:sz w:val="20"/>
              </w:rPr>
            </w:pPr>
            <w:r w:rsidRPr="00384F60">
              <w:rPr>
                <w:strike/>
                <w:sz w:val="20"/>
              </w:rPr>
              <w:t>Remove course from structure</w:t>
            </w:r>
          </w:p>
        </w:tc>
      </w:tr>
      <w:tr w:rsidR="00707013" w:rsidRPr="004F3B3A" w14:paraId="2AA4D180" w14:textId="77777777" w:rsidTr="00707013">
        <w:tc>
          <w:tcPr>
            <w:tcW w:w="1668" w:type="dxa"/>
          </w:tcPr>
          <w:p w14:paraId="3C4F76F3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[leave blank]</w:t>
            </w:r>
          </w:p>
        </w:tc>
        <w:tc>
          <w:tcPr>
            <w:tcW w:w="1417" w:type="dxa"/>
          </w:tcPr>
          <w:p w14:paraId="4F93215E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[leave blank]</w:t>
            </w:r>
          </w:p>
        </w:tc>
        <w:tc>
          <w:tcPr>
            <w:tcW w:w="3827" w:type="dxa"/>
            <w:gridSpan w:val="2"/>
          </w:tcPr>
          <w:p w14:paraId="5A73EBDD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System Integration</w:t>
            </w:r>
          </w:p>
        </w:tc>
        <w:tc>
          <w:tcPr>
            <w:tcW w:w="930" w:type="dxa"/>
          </w:tcPr>
          <w:p w14:paraId="2C2C5986" w14:textId="77777777"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14:paraId="3C733429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New course</w:t>
            </w:r>
          </w:p>
        </w:tc>
      </w:tr>
    </w:tbl>
    <w:p w14:paraId="1005F5B8" w14:textId="77777777" w:rsidR="00707013" w:rsidRPr="004F3B3A" w:rsidRDefault="00707013" w:rsidP="00707013"/>
    <w:p w14:paraId="4FB03BA1" w14:textId="77777777" w:rsidR="00707013" w:rsidRPr="004F3B3A" w:rsidRDefault="00707013" w:rsidP="00707013">
      <w:r w:rsidRPr="004F3B3A">
        <w:t>AND</w:t>
      </w:r>
    </w:p>
    <w:p w14:paraId="36EC7AA3" w14:textId="77777777" w:rsidR="00707013" w:rsidRPr="004F3B3A" w:rsidRDefault="00707013" w:rsidP="00707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827"/>
        <w:gridCol w:w="930"/>
        <w:gridCol w:w="2614"/>
      </w:tblGrid>
      <w:tr w:rsidR="00707013" w:rsidRPr="004F3B3A" w14:paraId="3A6BD092" w14:textId="77777777" w:rsidTr="00707013">
        <w:tc>
          <w:tcPr>
            <w:tcW w:w="10456" w:type="dxa"/>
            <w:gridSpan w:val="5"/>
          </w:tcPr>
          <w:p w14:paraId="29298F51" w14:textId="77777777" w:rsidR="00707013" w:rsidRPr="00E00945" w:rsidRDefault="00707013" w:rsidP="00707013">
            <w:r w:rsidRPr="004F3B3A">
              <w:lastRenderedPageBreak/>
              <w:t xml:space="preserve">Complete </w:t>
            </w:r>
            <w:r>
              <w:t xml:space="preserve">one of </w:t>
            </w:r>
            <w:r w:rsidRPr="004F3B3A">
              <w:t xml:space="preserve">the following </w:t>
            </w:r>
            <w:r w:rsidRPr="00E00945">
              <w:t>courses:</w:t>
            </w:r>
          </w:p>
        </w:tc>
      </w:tr>
      <w:tr w:rsidR="00707013" w:rsidRPr="004F3B3A" w14:paraId="379F3D8D" w14:textId="77777777" w:rsidTr="00707013">
        <w:tc>
          <w:tcPr>
            <w:tcW w:w="1668" w:type="dxa"/>
          </w:tcPr>
          <w:p w14:paraId="552D4914" w14:textId="77777777" w:rsidR="00707013" w:rsidRPr="00E00945" w:rsidRDefault="00707013" w:rsidP="00707013">
            <w:pPr>
              <w:rPr>
                <w:b/>
              </w:rPr>
            </w:pPr>
            <w:r w:rsidRPr="004F3B3A">
              <w:rPr>
                <w:b/>
              </w:rPr>
              <w:t xml:space="preserve">Subject </w:t>
            </w:r>
            <w:r>
              <w:rPr>
                <w:b/>
              </w:rPr>
              <w:t>a</w:t>
            </w:r>
            <w:r w:rsidRPr="00E00945">
              <w:rPr>
                <w:b/>
              </w:rPr>
              <w:t>rea</w:t>
            </w:r>
          </w:p>
        </w:tc>
        <w:tc>
          <w:tcPr>
            <w:tcW w:w="1417" w:type="dxa"/>
          </w:tcPr>
          <w:p w14:paraId="45596E84" w14:textId="77777777"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Catalogue </w:t>
            </w:r>
            <w:r>
              <w:rPr>
                <w:b/>
              </w:rPr>
              <w:t>n</w:t>
            </w:r>
            <w:r w:rsidRPr="00E00945">
              <w:rPr>
                <w:b/>
              </w:rPr>
              <w:t>umber</w:t>
            </w:r>
          </w:p>
        </w:tc>
        <w:tc>
          <w:tcPr>
            <w:tcW w:w="3827" w:type="dxa"/>
          </w:tcPr>
          <w:p w14:paraId="12F18729" w14:textId="77777777"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Course </w:t>
            </w:r>
            <w:r>
              <w:rPr>
                <w:b/>
              </w:rPr>
              <w:t>t</w:t>
            </w:r>
            <w:r w:rsidRPr="00E00945">
              <w:rPr>
                <w:b/>
              </w:rPr>
              <w:t>itle</w:t>
            </w:r>
          </w:p>
        </w:tc>
        <w:tc>
          <w:tcPr>
            <w:tcW w:w="930" w:type="dxa"/>
          </w:tcPr>
          <w:p w14:paraId="56DAF521" w14:textId="77777777"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Credit </w:t>
            </w:r>
            <w:r>
              <w:rPr>
                <w:b/>
              </w:rPr>
              <w:t>p</w:t>
            </w:r>
            <w:r w:rsidRPr="00E00945">
              <w:rPr>
                <w:b/>
              </w:rPr>
              <w:t>oints</w:t>
            </w:r>
          </w:p>
        </w:tc>
        <w:tc>
          <w:tcPr>
            <w:tcW w:w="2614" w:type="dxa"/>
          </w:tcPr>
          <w:p w14:paraId="28FAC689" w14:textId="77777777" w:rsidR="00707013" w:rsidRPr="0014475F" w:rsidRDefault="00707013" w:rsidP="00707013">
            <w:pPr>
              <w:rPr>
                <w:b/>
              </w:rPr>
            </w:pPr>
            <w:r w:rsidRPr="0014475F">
              <w:rPr>
                <w:b/>
              </w:rPr>
              <w:t>New</w:t>
            </w:r>
            <w:r>
              <w:rPr>
                <w:b/>
              </w:rPr>
              <w:t>,</w:t>
            </w:r>
            <w:r w:rsidRPr="0014475F">
              <w:rPr>
                <w:b/>
              </w:rPr>
              <w:t xml:space="preserve"> amen</w:t>
            </w:r>
            <w:r w:rsidRPr="004F3B3A">
              <w:rPr>
                <w:b/>
              </w:rPr>
              <w:t>d</w:t>
            </w:r>
            <w:r>
              <w:rPr>
                <w:b/>
              </w:rPr>
              <w:t>ed or substitution</w:t>
            </w:r>
            <w:r w:rsidRPr="004F3B3A">
              <w:rPr>
                <w:b/>
              </w:rPr>
              <w:t>?</w:t>
            </w:r>
          </w:p>
        </w:tc>
      </w:tr>
      <w:tr w:rsidR="00707013" w:rsidRPr="004F3B3A" w14:paraId="5893A941" w14:textId="77777777" w:rsidTr="00707013">
        <w:tc>
          <w:tcPr>
            <w:tcW w:w="1668" w:type="dxa"/>
          </w:tcPr>
          <w:p w14:paraId="73092482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ISYS</w:t>
            </w:r>
          </w:p>
        </w:tc>
        <w:tc>
          <w:tcPr>
            <w:tcW w:w="1417" w:type="dxa"/>
          </w:tcPr>
          <w:p w14:paraId="40CA8AB5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2052</w:t>
            </w:r>
          </w:p>
        </w:tc>
        <w:tc>
          <w:tcPr>
            <w:tcW w:w="3827" w:type="dxa"/>
          </w:tcPr>
          <w:p w14:paraId="353828C8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Systems Analysis and Design 1</w:t>
            </w:r>
          </w:p>
        </w:tc>
        <w:tc>
          <w:tcPr>
            <w:tcW w:w="930" w:type="dxa"/>
          </w:tcPr>
          <w:p w14:paraId="46815121" w14:textId="77777777"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14:paraId="6A123BF9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N/A</w:t>
            </w:r>
          </w:p>
        </w:tc>
      </w:tr>
      <w:tr w:rsidR="00707013" w:rsidRPr="004F3B3A" w14:paraId="49D10B75" w14:textId="77777777" w:rsidTr="00707013">
        <w:tc>
          <w:tcPr>
            <w:tcW w:w="1668" w:type="dxa"/>
          </w:tcPr>
          <w:p w14:paraId="33D10EBC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MKTG</w:t>
            </w:r>
          </w:p>
        </w:tc>
        <w:tc>
          <w:tcPr>
            <w:tcW w:w="1417" w:type="dxa"/>
          </w:tcPr>
          <w:p w14:paraId="762F2041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1045</w:t>
            </w:r>
          </w:p>
        </w:tc>
        <w:tc>
          <w:tcPr>
            <w:tcW w:w="3827" w:type="dxa"/>
          </w:tcPr>
          <w:p w14:paraId="08F55547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Marketing Principles</w:t>
            </w:r>
          </w:p>
        </w:tc>
        <w:tc>
          <w:tcPr>
            <w:tcW w:w="930" w:type="dxa"/>
          </w:tcPr>
          <w:p w14:paraId="46D53B6A" w14:textId="77777777"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14:paraId="7D553B4E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Amended title</w:t>
            </w:r>
          </w:p>
        </w:tc>
      </w:tr>
      <w:tr w:rsidR="00707013" w:rsidRPr="004F3B3A" w14:paraId="091D6089" w14:textId="77777777" w:rsidTr="00707013">
        <w:trPr>
          <w:cantSplit/>
        </w:trPr>
        <w:tc>
          <w:tcPr>
            <w:tcW w:w="1668" w:type="dxa"/>
          </w:tcPr>
          <w:p w14:paraId="73B16589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[leave blank]</w:t>
            </w:r>
          </w:p>
        </w:tc>
        <w:tc>
          <w:tcPr>
            <w:tcW w:w="1417" w:type="dxa"/>
          </w:tcPr>
          <w:p w14:paraId="77913765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[leave blank]</w:t>
            </w:r>
          </w:p>
        </w:tc>
        <w:tc>
          <w:tcPr>
            <w:tcW w:w="3827" w:type="dxa"/>
          </w:tcPr>
          <w:p w14:paraId="19071CFF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Business Solutions</w:t>
            </w:r>
          </w:p>
        </w:tc>
        <w:tc>
          <w:tcPr>
            <w:tcW w:w="930" w:type="dxa"/>
          </w:tcPr>
          <w:p w14:paraId="40F02D7E" w14:textId="77777777"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14:paraId="590DFFDB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New course offering</w:t>
            </w:r>
          </w:p>
        </w:tc>
      </w:tr>
      <w:tr w:rsidR="00707013" w:rsidRPr="004F3B3A" w14:paraId="3C011575" w14:textId="77777777" w:rsidTr="00707013">
        <w:tc>
          <w:tcPr>
            <w:tcW w:w="1668" w:type="dxa"/>
          </w:tcPr>
          <w:p w14:paraId="470D116E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INTE</w:t>
            </w:r>
          </w:p>
        </w:tc>
        <w:tc>
          <w:tcPr>
            <w:tcW w:w="1417" w:type="dxa"/>
          </w:tcPr>
          <w:p w14:paraId="5B628280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2045</w:t>
            </w:r>
          </w:p>
        </w:tc>
        <w:tc>
          <w:tcPr>
            <w:tcW w:w="3827" w:type="dxa"/>
          </w:tcPr>
          <w:p w14:paraId="6D3544A9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PC’s and Local Area Networks</w:t>
            </w:r>
          </w:p>
        </w:tc>
        <w:tc>
          <w:tcPr>
            <w:tcW w:w="930" w:type="dxa"/>
          </w:tcPr>
          <w:p w14:paraId="2F97F145" w14:textId="77777777"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14:paraId="730FB0DD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N/A</w:t>
            </w:r>
          </w:p>
        </w:tc>
      </w:tr>
    </w:tbl>
    <w:p w14:paraId="10A0F70F" w14:textId="77777777" w:rsidR="00707013" w:rsidRPr="004F3B3A" w:rsidRDefault="00707013" w:rsidP="00707013"/>
    <w:p w14:paraId="0A32ADDB" w14:textId="77777777" w:rsidR="00707013" w:rsidRPr="004F3B3A" w:rsidRDefault="00707013" w:rsidP="00707013">
      <w:r w:rsidRPr="004F3B3A">
        <w:t>AND</w:t>
      </w:r>
    </w:p>
    <w:p w14:paraId="55444EE6" w14:textId="77777777" w:rsidR="00707013" w:rsidRPr="004F3B3A" w:rsidRDefault="00707013" w:rsidP="00707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3827"/>
        <w:gridCol w:w="930"/>
        <w:gridCol w:w="2614"/>
      </w:tblGrid>
      <w:tr w:rsidR="00707013" w:rsidRPr="004F3B3A" w14:paraId="14167907" w14:textId="77777777" w:rsidTr="00707013">
        <w:tc>
          <w:tcPr>
            <w:tcW w:w="10456" w:type="dxa"/>
            <w:gridSpan w:val="5"/>
          </w:tcPr>
          <w:p w14:paraId="3893AB11" w14:textId="77777777" w:rsidR="00707013" w:rsidRPr="004F3B3A" w:rsidRDefault="00707013" w:rsidP="00707013">
            <w:r w:rsidRPr="004F3B3A">
              <w:t xml:space="preserve">Select and complete </w:t>
            </w:r>
            <w:r>
              <w:t>one</w:t>
            </w:r>
            <w:r w:rsidRPr="004F3B3A">
              <w:t xml:space="preserve"> course from:</w:t>
            </w:r>
          </w:p>
        </w:tc>
      </w:tr>
      <w:tr w:rsidR="00707013" w:rsidRPr="004F3B3A" w14:paraId="4C352D13" w14:textId="77777777" w:rsidTr="00707013">
        <w:trPr>
          <w:cantSplit/>
        </w:trPr>
        <w:tc>
          <w:tcPr>
            <w:tcW w:w="1668" w:type="dxa"/>
          </w:tcPr>
          <w:p w14:paraId="3D2DD0D1" w14:textId="77777777" w:rsidR="00707013" w:rsidRPr="00E00945" w:rsidRDefault="00707013" w:rsidP="00707013">
            <w:pPr>
              <w:rPr>
                <w:b/>
              </w:rPr>
            </w:pPr>
            <w:r w:rsidRPr="004F3B3A">
              <w:rPr>
                <w:b/>
              </w:rPr>
              <w:t xml:space="preserve">Subject </w:t>
            </w:r>
            <w:r>
              <w:rPr>
                <w:b/>
              </w:rPr>
              <w:t>a</w:t>
            </w:r>
            <w:r w:rsidRPr="00E00945">
              <w:rPr>
                <w:b/>
              </w:rPr>
              <w:t>rea</w:t>
            </w:r>
          </w:p>
        </w:tc>
        <w:tc>
          <w:tcPr>
            <w:tcW w:w="1417" w:type="dxa"/>
          </w:tcPr>
          <w:p w14:paraId="21B0C283" w14:textId="77777777"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Catalogue </w:t>
            </w:r>
            <w:r>
              <w:rPr>
                <w:b/>
              </w:rPr>
              <w:t>n</w:t>
            </w:r>
            <w:r w:rsidRPr="00E00945">
              <w:rPr>
                <w:b/>
              </w:rPr>
              <w:t>umber</w:t>
            </w:r>
          </w:p>
        </w:tc>
        <w:tc>
          <w:tcPr>
            <w:tcW w:w="3827" w:type="dxa"/>
          </w:tcPr>
          <w:p w14:paraId="1522D43D" w14:textId="77777777" w:rsidR="00707013" w:rsidRPr="00E00945" w:rsidRDefault="00707013" w:rsidP="00707013">
            <w:pPr>
              <w:rPr>
                <w:b/>
              </w:rPr>
            </w:pPr>
            <w:r w:rsidRPr="00E00945">
              <w:rPr>
                <w:b/>
              </w:rPr>
              <w:t xml:space="preserve">Course </w:t>
            </w:r>
            <w:r>
              <w:rPr>
                <w:b/>
              </w:rPr>
              <w:t>t</w:t>
            </w:r>
            <w:r w:rsidRPr="00E00945">
              <w:rPr>
                <w:b/>
              </w:rPr>
              <w:t>itle</w:t>
            </w:r>
          </w:p>
        </w:tc>
        <w:tc>
          <w:tcPr>
            <w:tcW w:w="930" w:type="dxa"/>
          </w:tcPr>
          <w:p w14:paraId="7434E7EC" w14:textId="77777777" w:rsidR="00707013" w:rsidRPr="0014475F" w:rsidRDefault="00707013" w:rsidP="00707013">
            <w:pPr>
              <w:rPr>
                <w:b/>
              </w:rPr>
            </w:pPr>
            <w:r w:rsidRPr="0014475F">
              <w:rPr>
                <w:b/>
              </w:rPr>
              <w:t xml:space="preserve">Credit </w:t>
            </w:r>
            <w:r>
              <w:rPr>
                <w:b/>
              </w:rPr>
              <w:t>p</w:t>
            </w:r>
            <w:r w:rsidRPr="00E00945">
              <w:rPr>
                <w:b/>
              </w:rPr>
              <w:t>oints</w:t>
            </w:r>
          </w:p>
        </w:tc>
        <w:tc>
          <w:tcPr>
            <w:tcW w:w="2614" w:type="dxa"/>
          </w:tcPr>
          <w:p w14:paraId="2CB238AE" w14:textId="77777777" w:rsidR="00707013" w:rsidRPr="004F3B3A" w:rsidRDefault="00707013" w:rsidP="00707013">
            <w:pPr>
              <w:rPr>
                <w:b/>
              </w:rPr>
            </w:pPr>
            <w:r w:rsidRPr="0014475F">
              <w:rPr>
                <w:b/>
              </w:rPr>
              <w:t>New</w:t>
            </w:r>
            <w:r>
              <w:rPr>
                <w:b/>
              </w:rPr>
              <w:t>,</w:t>
            </w:r>
            <w:r w:rsidRPr="0014475F">
              <w:rPr>
                <w:b/>
              </w:rPr>
              <w:t xml:space="preserve"> amen</w:t>
            </w:r>
            <w:r w:rsidRPr="004F3B3A">
              <w:rPr>
                <w:b/>
              </w:rPr>
              <w:t>d</w:t>
            </w:r>
            <w:r>
              <w:rPr>
                <w:b/>
              </w:rPr>
              <w:t>ed or substitution</w:t>
            </w:r>
            <w:r w:rsidRPr="004F3B3A">
              <w:rPr>
                <w:b/>
              </w:rPr>
              <w:t>?</w:t>
            </w:r>
          </w:p>
        </w:tc>
      </w:tr>
      <w:tr w:rsidR="00707013" w:rsidRPr="004F3B3A" w14:paraId="46F22517" w14:textId="77777777" w:rsidTr="00707013">
        <w:tc>
          <w:tcPr>
            <w:tcW w:w="1668" w:type="dxa"/>
          </w:tcPr>
          <w:p w14:paraId="2F0EFEC8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[leave blank]</w:t>
            </w:r>
          </w:p>
        </w:tc>
        <w:tc>
          <w:tcPr>
            <w:tcW w:w="1417" w:type="dxa"/>
          </w:tcPr>
          <w:p w14:paraId="6D510011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[leave blank]</w:t>
            </w:r>
          </w:p>
        </w:tc>
        <w:tc>
          <w:tcPr>
            <w:tcW w:w="3827" w:type="dxa"/>
          </w:tcPr>
          <w:p w14:paraId="577C7BF8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Any Student Elective course</w:t>
            </w:r>
          </w:p>
        </w:tc>
        <w:tc>
          <w:tcPr>
            <w:tcW w:w="930" w:type="dxa"/>
          </w:tcPr>
          <w:p w14:paraId="5DACB33B" w14:textId="77777777" w:rsidR="00707013" w:rsidRPr="004F3B3A" w:rsidRDefault="00707013" w:rsidP="00707013">
            <w:r w:rsidRPr="004F3B3A">
              <w:t>12</w:t>
            </w:r>
          </w:p>
        </w:tc>
        <w:tc>
          <w:tcPr>
            <w:tcW w:w="2614" w:type="dxa"/>
          </w:tcPr>
          <w:p w14:paraId="4564CBFB" w14:textId="77777777" w:rsidR="00707013" w:rsidRPr="004F3B3A" w:rsidRDefault="00707013" w:rsidP="00707013">
            <w:pPr>
              <w:rPr>
                <w:sz w:val="20"/>
              </w:rPr>
            </w:pPr>
            <w:r w:rsidRPr="004F3B3A">
              <w:rPr>
                <w:sz w:val="20"/>
              </w:rPr>
              <w:t>N/A</w:t>
            </w:r>
          </w:p>
        </w:tc>
      </w:tr>
    </w:tbl>
    <w:p w14:paraId="5285B314" w14:textId="77777777" w:rsidR="00707013" w:rsidRPr="004F3B3A" w:rsidRDefault="00707013" w:rsidP="00DE0A8D"/>
    <w:p w14:paraId="6E33EA4B" w14:textId="36BE9832" w:rsidR="00DE0A8D" w:rsidRPr="0014475F" w:rsidRDefault="00DE0A8D" w:rsidP="00DE0A8D">
      <w:pPr>
        <w:spacing w:line="280" w:lineRule="exact"/>
        <w:rPr>
          <w:b/>
          <w:i/>
          <w:color w:val="FF0000"/>
          <w:szCs w:val="22"/>
          <w:u w:val="single"/>
        </w:rPr>
      </w:pPr>
      <w:r w:rsidRPr="004F3B3A">
        <w:rPr>
          <w:b/>
          <w:i/>
          <w:color w:val="FF0000"/>
          <w:szCs w:val="22"/>
          <w:u w:val="single"/>
        </w:rPr>
        <w:t xml:space="preserve">** Notes on </w:t>
      </w:r>
      <w:r w:rsidR="00CC7962">
        <w:rPr>
          <w:b/>
          <w:i/>
          <w:color w:val="FF0000"/>
          <w:szCs w:val="22"/>
          <w:u w:val="single"/>
        </w:rPr>
        <w:t xml:space="preserve">plan structure </w:t>
      </w:r>
      <w:proofErr w:type="spellStart"/>
      <w:r>
        <w:rPr>
          <w:b/>
          <w:i/>
          <w:color w:val="FF0000"/>
          <w:szCs w:val="22"/>
          <w:u w:val="single"/>
        </w:rPr>
        <w:t>s</w:t>
      </w:r>
      <w:r w:rsidRPr="0014475F">
        <w:rPr>
          <w:b/>
          <w:i/>
          <w:color w:val="FF0000"/>
          <w:szCs w:val="22"/>
          <w:u w:val="single"/>
        </w:rPr>
        <w:t>tructure</w:t>
      </w:r>
      <w:proofErr w:type="spellEnd"/>
    </w:p>
    <w:p w14:paraId="58B02BE4" w14:textId="77777777" w:rsidR="00DE0A8D" w:rsidRPr="0014475F" w:rsidRDefault="00DE0A8D" w:rsidP="00DE0A8D">
      <w:pPr>
        <w:spacing w:line="280" w:lineRule="exact"/>
        <w:ind w:left="360"/>
        <w:jc w:val="both"/>
        <w:rPr>
          <w:i/>
          <w:color w:val="FF0000"/>
          <w:szCs w:val="22"/>
        </w:rPr>
      </w:pPr>
    </w:p>
    <w:p w14:paraId="7990B25A" w14:textId="77777777" w:rsidR="00DE0A8D" w:rsidRPr="0014475F" w:rsidRDefault="00DE0A8D" w:rsidP="003643D4">
      <w:pPr>
        <w:keepNext/>
        <w:spacing w:line="280" w:lineRule="exact"/>
        <w:jc w:val="both"/>
        <w:rPr>
          <w:b/>
          <w:i/>
          <w:szCs w:val="22"/>
        </w:rPr>
      </w:pPr>
      <w:r w:rsidRPr="004F3B3A">
        <w:rPr>
          <w:b/>
          <w:i/>
          <w:szCs w:val="22"/>
        </w:rPr>
        <w:t xml:space="preserve">New and </w:t>
      </w:r>
      <w:r>
        <w:rPr>
          <w:b/>
          <w:i/>
          <w:szCs w:val="22"/>
        </w:rPr>
        <w:t>a</w:t>
      </w:r>
      <w:r w:rsidRPr="0014475F">
        <w:rPr>
          <w:b/>
          <w:i/>
          <w:szCs w:val="22"/>
        </w:rPr>
        <w:t xml:space="preserve">mended </w:t>
      </w:r>
      <w:r>
        <w:rPr>
          <w:b/>
          <w:i/>
          <w:szCs w:val="22"/>
        </w:rPr>
        <w:t>c</w:t>
      </w:r>
      <w:r w:rsidRPr="0014475F">
        <w:rPr>
          <w:b/>
          <w:i/>
          <w:szCs w:val="22"/>
        </w:rPr>
        <w:t>ourses</w:t>
      </w:r>
    </w:p>
    <w:p w14:paraId="3F170F72" w14:textId="77777777" w:rsidR="00DE0A8D" w:rsidRPr="0014475F" w:rsidRDefault="00DE0A8D" w:rsidP="00DE0A8D">
      <w:pPr>
        <w:rPr>
          <w:sz w:val="20"/>
        </w:rPr>
      </w:pPr>
    </w:p>
    <w:p w14:paraId="72B85FDA" w14:textId="06F5ECC5" w:rsidR="00DE0A8D" w:rsidRPr="004F3B3A" w:rsidRDefault="00DE0A8D" w:rsidP="00DE0A8D">
      <w:pPr>
        <w:rPr>
          <w:sz w:val="20"/>
        </w:rPr>
      </w:pPr>
      <w:r w:rsidRPr="004F3B3A">
        <w:rPr>
          <w:sz w:val="20"/>
        </w:rPr>
        <w:t xml:space="preserve">If there are changes to an existing course in this </w:t>
      </w:r>
      <w:r w:rsidR="00CC7962">
        <w:rPr>
          <w:sz w:val="20"/>
        </w:rPr>
        <w:t>plan</w:t>
      </w:r>
      <w:r w:rsidRPr="004F3B3A">
        <w:rPr>
          <w:sz w:val="20"/>
        </w:rPr>
        <w:t>, or new courses</w:t>
      </w:r>
      <w:r>
        <w:rPr>
          <w:sz w:val="20"/>
        </w:rPr>
        <w:t xml:space="preserve"> are added</w:t>
      </w:r>
      <w:r w:rsidRPr="004F3B3A">
        <w:rPr>
          <w:sz w:val="20"/>
        </w:rPr>
        <w:t xml:space="preserve"> to the </w:t>
      </w:r>
      <w:r w:rsidR="00CC7962">
        <w:rPr>
          <w:sz w:val="20"/>
        </w:rPr>
        <w:t>plan</w:t>
      </w:r>
      <w:r w:rsidRPr="004F3B3A">
        <w:rPr>
          <w:sz w:val="20"/>
        </w:rPr>
        <w:t xml:space="preserve">; a separate Higher Education Course form </w:t>
      </w:r>
      <w:r>
        <w:rPr>
          <w:sz w:val="20"/>
        </w:rPr>
        <w:t>must</w:t>
      </w:r>
      <w:r w:rsidRPr="004F3B3A">
        <w:rPr>
          <w:sz w:val="20"/>
        </w:rPr>
        <w:t xml:space="preserve"> be </w:t>
      </w:r>
      <w:r>
        <w:rPr>
          <w:sz w:val="20"/>
        </w:rPr>
        <w:t>submitted</w:t>
      </w:r>
      <w:r w:rsidRPr="004F3B3A">
        <w:rPr>
          <w:sz w:val="20"/>
        </w:rPr>
        <w:t xml:space="preserve"> for each new course and each new changed course.</w:t>
      </w:r>
    </w:p>
    <w:p w14:paraId="26422D6D" w14:textId="27EE04B6" w:rsidR="00AA3108" w:rsidRDefault="00DE0A8D" w:rsidP="00DE0A8D">
      <w:pPr>
        <w:spacing w:line="280" w:lineRule="exact"/>
        <w:rPr>
          <w:i/>
          <w:sz w:val="20"/>
        </w:rPr>
      </w:pPr>
      <w:r w:rsidRPr="004F3B3A">
        <w:rPr>
          <w:i/>
          <w:sz w:val="20"/>
        </w:rPr>
        <w:t xml:space="preserve">The HE Course Form can be downloaded from </w:t>
      </w:r>
      <w:r w:rsidR="00AA3108">
        <w:rPr>
          <w:i/>
          <w:sz w:val="20"/>
        </w:rPr>
        <w:t xml:space="preserve">the </w:t>
      </w:r>
      <w:hyperlink r:id="rId19" w:history="1">
        <w:r w:rsidR="00AA3108" w:rsidRPr="00AA3108">
          <w:rPr>
            <w:rStyle w:val="Hyperlink"/>
            <w:i/>
            <w:sz w:val="20"/>
          </w:rPr>
          <w:t>Program and Course Forms page</w:t>
        </w:r>
      </w:hyperlink>
      <w:r w:rsidR="00AA3108">
        <w:rPr>
          <w:i/>
          <w:sz w:val="20"/>
        </w:rPr>
        <w:t xml:space="preserve">. </w:t>
      </w:r>
    </w:p>
    <w:p w14:paraId="53D5728F" w14:textId="77777777" w:rsidR="00DE0A8D" w:rsidRPr="004F3B3A" w:rsidRDefault="00DE0A8D" w:rsidP="00DE0A8D">
      <w:pPr>
        <w:spacing w:line="280" w:lineRule="exact"/>
        <w:jc w:val="both"/>
        <w:rPr>
          <w:b/>
          <w:i/>
          <w:sz w:val="20"/>
        </w:rPr>
      </w:pPr>
    </w:p>
    <w:p w14:paraId="3E98A81F" w14:textId="77777777" w:rsidR="00DE0A8D" w:rsidRPr="0014475F" w:rsidRDefault="00DE0A8D" w:rsidP="00DE0A8D">
      <w:pPr>
        <w:spacing w:line="280" w:lineRule="exact"/>
        <w:jc w:val="both"/>
        <w:rPr>
          <w:b/>
          <w:i/>
          <w:sz w:val="20"/>
        </w:rPr>
      </w:pPr>
      <w:r w:rsidRPr="004F3B3A">
        <w:rPr>
          <w:b/>
          <w:i/>
          <w:sz w:val="20"/>
        </w:rPr>
        <w:t xml:space="preserve">The purpose of the </w:t>
      </w:r>
      <w:r>
        <w:rPr>
          <w:b/>
          <w:i/>
          <w:sz w:val="20"/>
        </w:rPr>
        <w:t>‘</w:t>
      </w:r>
      <w:r w:rsidRPr="0014475F">
        <w:rPr>
          <w:b/>
          <w:i/>
          <w:sz w:val="20"/>
        </w:rPr>
        <w:t>New or amended</w:t>
      </w:r>
      <w:r>
        <w:rPr>
          <w:b/>
          <w:i/>
          <w:sz w:val="20"/>
        </w:rPr>
        <w:t>’</w:t>
      </w:r>
      <w:r w:rsidRPr="0014475F">
        <w:rPr>
          <w:b/>
          <w:i/>
          <w:sz w:val="20"/>
        </w:rPr>
        <w:t xml:space="preserve"> column:</w:t>
      </w:r>
    </w:p>
    <w:p w14:paraId="017694BE" w14:textId="77777777" w:rsidR="00DE0A8D" w:rsidRPr="0014475F" w:rsidRDefault="00DE0A8D" w:rsidP="00DE0A8D">
      <w:pPr>
        <w:pStyle w:val="ListParagraph"/>
        <w:numPr>
          <w:ilvl w:val="0"/>
          <w:numId w:val="3"/>
        </w:numPr>
        <w:spacing w:line="280" w:lineRule="exact"/>
        <w:jc w:val="both"/>
        <w:rPr>
          <w:i/>
          <w:sz w:val="20"/>
        </w:rPr>
      </w:pPr>
      <w:r w:rsidRPr="0014475F">
        <w:rPr>
          <w:i/>
          <w:sz w:val="20"/>
        </w:rPr>
        <w:t xml:space="preserve">New courses should be flagged as </w:t>
      </w:r>
      <w:r>
        <w:rPr>
          <w:i/>
          <w:sz w:val="20"/>
        </w:rPr>
        <w:t>‘</w:t>
      </w:r>
      <w:r w:rsidRPr="0014475F">
        <w:rPr>
          <w:i/>
          <w:sz w:val="20"/>
        </w:rPr>
        <w:t>new course</w:t>
      </w:r>
      <w:r>
        <w:rPr>
          <w:i/>
          <w:sz w:val="20"/>
        </w:rPr>
        <w:t>’</w:t>
      </w:r>
      <w:r w:rsidRPr="0014475F">
        <w:rPr>
          <w:i/>
          <w:sz w:val="20"/>
        </w:rPr>
        <w:t xml:space="preserve"> in the structure.</w:t>
      </w:r>
    </w:p>
    <w:p w14:paraId="3D34EA95" w14:textId="77777777" w:rsidR="00DE0A8D" w:rsidRPr="0014475F" w:rsidRDefault="00DE0A8D" w:rsidP="00DE0A8D">
      <w:pPr>
        <w:pStyle w:val="ListParagraph"/>
        <w:numPr>
          <w:ilvl w:val="0"/>
          <w:numId w:val="3"/>
        </w:numPr>
        <w:spacing w:line="280" w:lineRule="exact"/>
        <w:jc w:val="both"/>
        <w:rPr>
          <w:i/>
          <w:sz w:val="20"/>
        </w:rPr>
      </w:pPr>
      <w:r w:rsidRPr="0014475F">
        <w:rPr>
          <w:i/>
          <w:sz w:val="20"/>
        </w:rPr>
        <w:t xml:space="preserve">New course offerings (of an existing course) should be flagged as </w:t>
      </w:r>
      <w:r>
        <w:rPr>
          <w:i/>
          <w:sz w:val="20"/>
        </w:rPr>
        <w:t>‘</w:t>
      </w:r>
      <w:r w:rsidRPr="0014475F">
        <w:rPr>
          <w:i/>
          <w:sz w:val="20"/>
        </w:rPr>
        <w:t>new course offering</w:t>
      </w:r>
      <w:r>
        <w:rPr>
          <w:i/>
          <w:sz w:val="20"/>
        </w:rPr>
        <w:t>’</w:t>
      </w:r>
      <w:r w:rsidRPr="0014475F">
        <w:rPr>
          <w:i/>
          <w:sz w:val="20"/>
        </w:rPr>
        <w:t xml:space="preserve"> in the structure.</w:t>
      </w:r>
    </w:p>
    <w:p w14:paraId="32181A64" w14:textId="7B953529" w:rsidR="00DE0A8D" w:rsidRPr="0014475F" w:rsidRDefault="00DE0A8D" w:rsidP="00DE0A8D">
      <w:pPr>
        <w:pStyle w:val="ListParagraph"/>
        <w:numPr>
          <w:ilvl w:val="0"/>
          <w:numId w:val="3"/>
        </w:numPr>
        <w:spacing w:line="280" w:lineRule="exact"/>
        <w:jc w:val="both"/>
        <w:rPr>
          <w:i/>
          <w:sz w:val="20"/>
        </w:rPr>
      </w:pPr>
      <w:r w:rsidRPr="0014475F">
        <w:rPr>
          <w:i/>
          <w:sz w:val="20"/>
        </w:rPr>
        <w:t xml:space="preserve">Amended courses (particularly where the title has been changed) should be flagged </w:t>
      </w:r>
      <w:r w:rsidRPr="004F3B3A">
        <w:rPr>
          <w:i/>
          <w:sz w:val="20"/>
        </w:rPr>
        <w:t xml:space="preserve">in the structure.  For example, if the title of a course </w:t>
      </w:r>
      <w:r>
        <w:rPr>
          <w:i/>
          <w:sz w:val="20"/>
        </w:rPr>
        <w:t>is to be</w:t>
      </w:r>
      <w:r w:rsidRPr="004F3B3A">
        <w:rPr>
          <w:i/>
          <w:sz w:val="20"/>
        </w:rPr>
        <w:t xml:space="preserve"> changed, then </w:t>
      </w:r>
      <w:r>
        <w:rPr>
          <w:i/>
          <w:sz w:val="20"/>
        </w:rPr>
        <w:t xml:space="preserve">the </w:t>
      </w:r>
      <w:r w:rsidRPr="0014475F">
        <w:rPr>
          <w:i/>
          <w:sz w:val="20"/>
        </w:rPr>
        <w:t xml:space="preserve">amended title should be included in the program </w:t>
      </w:r>
      <w:r>
        <w:rPr>
          <w:i/>
          <w:sz w:val="20"/>
        </w:rPr>
        <w:t>s</w:t>
      </w:r>
      <w:r w:rsidRPr="0014475F">
        <w:rPr>
          <w:i/>
          <w:sz w:val="20"/>
        </w:rPr>
        <w:t>tructure.</w:t>
      </w:r>
    </w:p>
    <w:p w14:paraId="61B93F79" w14:textId="77777777" w:rsidR="00DE0A8D" w:rsidRPr="0014475F" w:rsidRDefault="00DE0A8D" w:rsidP="00DE0A8D">
      <w:pPr>
        <w:pStyle w:val="ListParagraph"/>
        <w:numPr>
          <w:ilvl w:val="0"/>
          <w:numId w:val="3"/>
        </w:numPr>
        <w:spacing w:line="280" w:lineRule="exact"/>
        <w:jc w:val="both"/>
        <w:rPr>
          <w:i/>
          <w:sz w:val="20"/>
        </w:rPr>
      </w:pPr>
      <w:r w:rsidRPr="0014475F">
        <w:rPr>
          <w:i/>
          <w:sz w:val="20"/>
        </w:rPr>
        <w:t>If a course/course offering is substituted for a previous one, state what it replaces, e</w:t>
      </w:r>
      <w:r>
        <w:rPr>
          <w:i/>
          <w:sz w:val="20"/>
        </w:rPr>
        <w:t>.</w:t>
      </w:r>
      <w:r w:rsidRPr="0014475F">
        <w:rPr>
          <w:i/>
          <w:sz w:val="20"/>
        </w:rPr>
        <w:t>g</w:t>
      </w:r>
      <w:r>
        <w:rPr>
          <w:i/>
          <w:sz w:val="20"/>
        </w:rPr>
        <w:t>.,</w:t>
      </w:r>
      <w:r w:rsidRPr="0014475F">
        <w:rPr>
          <w:i/>
          <w:sz w:val="20"/>
        </w:rPr>
        <w:t xml:space="preserve"> </w:t>
      </w:r>
      <w:r>
        <w:rPr>
          <w:i/>
          <w:sz w:val="20"/>
        </w:rPr>
        <w:t>‘</w:t>
      </w:r>
      <w:r w:rsidRPr="0014475F">
        <w:rPr>
          <w:i/>
          <w:sz w:val="20"/>
        </w:rPr>
        <w:t>Replaces ACCT 1014</w:t>
      </w:r>
      <w:r>
        <w:rPr>
          <w:i/>
          <w:sz w:val="20"/>
        </w:rPr>
        <w:t>’</w:t>
      </w:r>
      <w:r w:rsidRPr="0014475F">
        <w:rPr>
          <w:i/>
          <w:sz w:val="20"/>
        </w:rPr>
        <w:t>.</w:t>
      </w:r>
    </w:p>
    <w:p w14:paraId="1AC4FA4C" w14:textId="77777777" w:rsidR="00DE0A8D" w:rsidRPr="0014475F" w:rsidRDefault="00DE0A8D" w:rsidP="00DE0A8D">
      <w:pPr>
        <w:spacing w:line="280" w:lineRule="exact"/>
        <w:rPr>
          <w:i/>
          <w:sz w:val="20"/>
        </w:rPr>
      </w:pPr>
    </w:p>
    <w:p w14:paraId="11C2FA52" w14:textId="77777777" w:rsidR="00DE0A8D" w:rsidRPr="004F3B3A" w:rsidRDefault="00DE0A8D" w:rsidP="00DE0A8D">
      <w:pPr>
        <w:spacing w:line="280" w:lineRule="exact"/>
        <w:rPr>
          <w:b/>
          <w:i/>
          <w:sz w:val="20"/>
        </w:rPr>
      </w:pPr>
      <w:r w:rsidRPr="004F3B3A">
        <w:rPr>
          <w:b/>
          <w:i/>
          <w:sz w:val="20"/>
        </w:rPr>
        <w:t xml:space="preserve">Student </w:t>
      </w:r>
      <w:r>
        <w:rPr>
          <w:b/>
          <w:i/>
          <w:sz w:val="20"/>
        </w:rPr>
        <w:t>e</w:t>
      </w:r>
      <w:r w:rsidRPr="0014475F">
        <w:rPr>
          <w:b/>
          <w:i/>
          <w:sz w:val="20"/>
        </w:rPr>
        <w:t xml:space="preserve">lectives (relates to courses in undergraduate </w:t>
      </w:r>
      <w:r w:rsidRPr="004F3B3A">
        <w:rPr>
          <w:b/>
          <w:i/>
          <w:sz w:val="20"/>
        </w:rPr>
        <w:t>programs only)</w:t>
      </w:r>
    </w:p>
    <w:p w14:paraId="0009E4EC" w14:textId="77777777" w:rsidR="00DE0A8D" w:rsidRPr="005B1826" w:rsidRDefault="00DE0A8D" w:rsidP="00DE0A8D">
      <w:pPr>
        <w:spacing w:line="280" w:lineRule="exact"/>
        <w:rPr>
          <w:i/>
          <w:color w:val="343434"/>
          <w:sz w:val="20"/>
        </w:rPr>
      </w:pPr>
      <w:r w:rsidRPr="004F3B3A">
        <w:rPr>
          <w:i/>
          <w:sz w:val="20"/>
        </w:rPr>
        <w:t xml:space="preserve">Please refer to the </w:t>
      </w:r>
      <w:r w:rsidR="009C6220">
        <w:rPr>
          <w:i/>
          <w:sz w:val="20"/>
        </w:rPr>
        <w:t xml:space="preserve">coursework program design elements in the Program and Course </w:t>
      </w:r>
      <w:r w:rsidR="00033F3D">
        <w:rPr>
          <w:i/>
          <w:sz w:val="20"/>
        </w:rPr>
        <w:t>Handbook</w:t>
      </w:r>
    </w:p>
    <w:p w14:paraId="169FF001" w14:textId="77777777" w:rsidR="00DE0A8D" w:rsidRPr="00DF2517" w:rsidRDefault="00DE0A8D" w:rsidP="00DE0A8D">
      <w:pPr>
        <w:rPr>
          <w:sz w:val="20"/>
        </w:rPr>
      </w:pPr>
    </w:p>
    <w:p w14:paraId="10C707AC" w14:textId="77777777" w:rsidR="00707013" w:rsidRPr="004F3B3A" w:rsidRDefault="00707013" w:rsidP="00707013">
      <w:pPr>
        <w:rPr>
          <w:b/>
        </w:rPr>
      </w:pPr>
    </w:p>
    <w:p w14:paraId="3E7E002F" w14:textId="77777777" w:rsidR="00707013" w:rsidRDefault="0070701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2D9E34A" w14:textId="77777777" w:rsidR="005F365B" w:rsidRPr="004B2F38" w:rsidRDefault="00F46F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 C</w:t>
      </w:r>
      <w:r w:rsidR="00732D67">
        <w:rPr>
          <w:b/>
          <w:sz w:val="28"/>
          <w:szCs w:val="28"/>
        </w:rPr>
        <w:t>onfiguration</w:t>
      </w:r>
    </w:p>
    <w:p w14:paraId="7BF13178" w14:textId="77777777" w:rsidR="004F0BF5" w:rsidRDefault="00732D67">
      <w:pPr>
        <w:rPr>
          <w:b/>
        </w:rPr>
      </w:pPr>
      <w:r>
        <w:rPr>
          <w:b/>
          <w:sz w:val="28"/>
          <w:szCs w:val="28"/>
        </w:rPr>
        <w:t>Part D</w:t>
      </w:r>
      <w:r w:rsidR="00056E93">
        <w:rPr>
          <w:b/>
          <w:sz w:val="28"/>
          <w:szCs w:val="28"/>
        </w:rPr>
        <w:t xml:space="preserve"> – Program Data </w:t>
      </w:r>
    </w:p>
    <w:p w14:paraId="6F03D383" w14:textId="77777777" w:rsidR="004F0BF5" w:rsidRPr="004F0BF5" w:rsidRDefault="004F0BF5" w:rsidP="004F0BF5">
      <w:pPr>
        <w:spacing w:before="80" w:after="80"/>
        <w:rPr>
          <w:i/>
          <w:sz w:val="18"/>
          <w:szCs w:val="18"/>
        </w:rPr>
      </w:pPr>
      <w:r w:rsidRPr="004F0BF5">
        <w:rPr>
          <w:i/>
          <w:sz w:val="18"/>
          <w:szCs w:val="18"/>
        </w:rPr>
        <w:t>For</w:t>
      </w:r>
      <w:r>
        <w:rPr>
          <w:i/>
          <w:sz w:val="18"/>
          <w:szCs w:val="18"/>
        </w:rPr>
        <w:t xml:space="preserve"> ne</w:t>
      </w:r>
      <w:r w:rsidR="00DE0A8D">
        <w:rPr>
          <w:i/>
          <w:sz w:val="18"/>
          <w:szCs w:val="18"/>
        </w:rPr>
        <w:t>w program offerings, Parts A,</w:t>
      </w:r>
      <w:r>
        <w:rPr>
          <w:i/>
          <w:sz w:val="18"/>
          <w:szCs w:val="18"/>
        </w:rPr>
        <w:t xml:space="preserve"> B</w:t>
      </w:r>
      <w:r w:rsidR="00DE0A8D">
        <w:rPr>
          <w:i/>
          <w:sz w:val="18"/>
          <w:szCs w:val="18"/>
        </w:rPr>
        <w:t xml:space="preserve"> and C</w:t>
      </w:r>
      <w:r>
        <w:rPr>
          <w:i/>
          <w:sz w:val="18"/>
          <w:szCs w:val="18"/>
        </w:rPr>
        <w:t xml:space="preserve"> must be attached to Part </w:t>
      </w:r>
      <w:r w:rsidR="00B14989">
        <w:rPr>
          <w:i/>
          <w:sz w:val="18"/>
          <w:szCs w:val="18"/>
        </w:rPr>
        <w:t>D</w:t>
      </w:r>
      <w:r>
        <w:rPr>
          <w:i/>
          <w:sz w:val="18"/>
          <w:szCs w:val="18"/>
        </w:rPr>
        <w:t>, as the earlier parts contain essential information.</w:t>
      </w:r>
    </w:p>
    <w:p w14:paraId="00D6305F" w14:textId="77777777" w:rsidR="00157555" w:rsidRDefault="00B14989" w:rsidP="004F0BF5">
      <w:pPr>
        <w:spacing w:before="80" w:after="80"/>
        <w:rPr>
          <w:i/>
          <w:sz w:val="18"/>
          <w:szCs w:val="18"/>
        </w:rPr>
      </w:pPr>
      <w:r>
        <w:rPr>
          <w:i/>
          <w:sz w:val="18"/>
          <w:szCs w:val="18"/>
        </w:rPr>
        <w:t>Part D</w:t>
      </w:r>
      <w:r w:rsidR="00157555">
        <w:rPr>
          <w:i/>
          <w:sz w:val="18"/>
          <w:szCs w:val="18"/>
        </w:rPr>
        <w:t xml:space="preserve"> is required</w:t>
      </w:r>
      <w:r>
        <w:rPr>
          <w:i/>
          <w:sz w:val="18"/>
          <w:szCs w:val="18"/>
        </w:rPr>
        <w:t xml:space="preserve"> for all types of proposal</w:t>
      </w:r>
      <w:r w:rsidR="00157555">
        <w:rPr>
          <w:i/>
          <w:sz w:val="18"/>
          <w:szCs w:val="18"/>
        </w:rPr>
        <w:t xml:space="preserve"> so that:</w:t>
      </w:r>
    </w:p>
    <w:p w14:paraId="340A4FA7" w14:textId="7BBB665F" w:rsidR="00157555" w:rsidRPr="001E75B5" w:rsidRDefault="00157555" w:rsidP="001E75B5">
      <w:pPr>
        <w:pStyle w:val="ListParagraph"/>
        <w:numPr>
          <w:ilvl w:val="0"/>
          <w:numId w:val="5"/>
        </w:numPr>
        <w:ind w:left="284" w:hanging="284"/>
        <w:rPr>
          <w:i/>
          <w:sz w:val="18"/>
          <w:szCs w:val="18"/>
        </w:rPr>
      </w:pPr>
      <w:r w:rsidRPr="001E75B5">
        <w:rPr>
          <w:i/>
          <w:sz w:val="18"/>
          <w:szCs w:val="18"/>
        </w:rPr>
        <w:t>for new programs</w:t>
      </w:r>
      <w:r w:rsidR="00074478">
        <w:rPr>
          <w:i/>
          <w:sz w:val="18"/>
          <w:szCs w:val="18"/>
        </w:rPr>
        <w:t xml:space="preserve"> (all fields must be completed)</w:t>
      </w:r>
      <w:r w:rsidRPr="001E75B5">
        <w:rPr>
          <w:i/>
          <w:sz w:val="18"/>
          <w:szCs w:val="18"/>
        </w:rPr>
        <w:t xml:space="preserve">, </w:t>
      </w:r>
      <w:r w:rsidR="00217FE6">
        <w:rPr>
          <w:i/>
          <w:sz w:val="18"/>
          <w:szCs w:val="18"/>
        </w:rPr>
        <w:t>ARG Course and Program Administration (CPA)</w:t>
      </w:r>
      <w:r w:rsidR="002D51AD">
        <w:rPr>
          <w:i/>
          <w:sz w:val="18"/>
          <w:szCs w:val="18"/>
        </w:rPr>
        <w:t xml:space="preserve"> </w:t>
      </w:r>
      <w:r w:rsidR="00074478">
        <w:rPr>
          <w:i/>
          <w:sz w:val="18"/>
          <w:szCs w:val="18"/>
        </w:rPr>
        <w:t xml:space="preserve">can </w:t>
      </w:r>
      <w:r w:rsidRPr="001E75B5">
        <w:rPr>
          <w:i/>
          <w:sz w:val="18"/>
          <w:szCs w:val="18"/>
        </w:rPr>
        <w:t>create the program/plan shell in the student management system and Program Guides System</w:t>
      </w:r>
      <w:r w:rsidR="001E75B5" w:rsidRPr="001E75B5">
        <w:rPr>
          <w:i/>
          <w:sz w:val="18"/>
          <w:szCs w:val="18"/>
        </w:rPr>
        <w:t>, and the entry in the Program Proposal Tracking List to enable tracking of approval of the proposal;</w:t>
      </w:r>
    </w:p>
    <w:p w14:paraId="0A9E9AC8" w14:textId="14130B2B" w:rsidR="004B2F38" w:rsidRPr="004F0BF5" w:rsidRDefault="00157555" w:rsidP="004F0BF5">
      <w:pPr>
        <w:pStyle w:val="ListParagraph"/>
        <w:numPr>
          <w:ilvl w:val="0"/>
          <w:numId w:val="5"/>
        </w:numPr>
        <w:spacing w:after="120"/>
        <w:ind w:left="284" w:hanging="284"/>
        <w:contextualSpacing w:val="0"/>
        <w:rPr>
          <w:i/>
          <w:sz w:val="18"/>
          <w:szCs w:val="18"/>
        </w:rPr>
      </w:pPr>
      <w:r>
        <w:rPr>
          <w:i/>
          <w:sz w:val="18"/>
          <w:szCs w:val="18"/>
        </w:rPr>
        <w:t>for program</w:t>
      </w:r>
      <w:r w:rsidR="002D51AD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 </w:t>
      </w:r>
      <w:r w:rsidR="00074478">
        <w:rPr>
          <w:i/>
          <w:sz w:val="18"/>
          <w:szCs w:val="18"/>
        </w:rPr>
        <w:t>requiring only College level approval</w:t>
      </w:r>
      <w:r w:rsidR="00074478" w:rsidRPr="00074478">
        <w:rPr>
          <w:i/>
          <w:sz w:val="18"/>
          <w:szCs w:val="18"/>
        </w:rPr>
        <w:t xml:space="preserve"> </w:t>
      </w:r>
      <w:r w:rsidR="00074478">
        <w:rPr>
          <w:i/>
          <w:sz w:val="18"/>
          <w:szCs w:val="18"/>
        </w:rPr>
        <w:t xml:space="preserve">(complete </w:t>
      </w:r>
      <w:r w:rsidR="00B14989">
        <w:rPr>
          <w:i/>
          <w:sz w:val="18"/>
          <w:szCs w:val="18"/>
        </w:rPr>
        <w:t xml:space="preserve">at least </w:t>
      </w:r>
      <w:r w:rsidR="00074478">
        <w:rPr>
          <w:i/>
          <w:sz w:val="18"/>
          <w:szCs w:val="18"/>
        </w:rPr>
        <w:t xml:space="preserve">the fields flagged ‘Required for program amendment’), </w:t>
      </w:r>
      <w:r w:rsidR="00EC1CD7">
        <w:rPr>
          <w:i/>
          <w:sz w:val="18"/>
          <w:szCs w:val="18"/>
        </w:rPr>
        <w:t xml:space="preserve">ARG AG </w:t>
      </w:r>
      <w:r w:rsidR="00074478">
        <w:rPr>
          <w:i/>
          <w:sz w:val="18"/>
          <w:szCs w:val="18"/>
        </w:rPr>
        <w:t>can identify which program plan is to be amended.</w:t>
      </w:r>
    </w:p>
    <w:tbl>
      <w:tblPr>
        <w:tblW w:w="10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7515"/>
      </w:tblGrid>
      <w:tr w:rsidR="00A33D8B" w:rsidRPr="004F3B3A" w14:paraId="21A2B37D" w14:textId="77777777" w:rsidTr="00B966DC">
        <w:trPr>
          <w:cantSplit/>
        </w:trPr>
        <w:tc>
          <w:tcPr>
            <w:tcW w:w="10771" w:type="dxa"/>
            <w:gridSpan w:val="2"/>
            <w:shd w:val="clear" w:color="auto" w:fill="EAF1DD" w:themeFill="accent3" w:themeFillTint="33"/>
          </w:tcPr>
          <w:p w14:paraId="01A492DC" w14:textId="77777777" w:rsidR="00A33D8B" w:rsidRDefault="00A33D8B" w:rsidP="00C77024">
            <w:pPr>
              <w:spacing w:before="80" w:after="8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8"/>
                <w:szCs w:val="28"/>
              </w:rPr>
              <w:t>Requi</w:t>
            </w:r>
            <w:r w:rsidR="005F365B">
              <w:rPr>
                <w:b/>
                <w:color w:val="000000"/>
                <w:sz w:val="28"/>
                <w:szCs w:val="28"/>
              </w:rPr>
              <w:t xml:space="preserve">red information </w:t>
            </w:r>
            <w:r w:rsidR="00C77024">
              <w:rPr>
                <w:b/>
                <w:color w:val="000000"/>
                <w:sz w:val="28"/>
                <w:szCs w:val="28"/>
              </w:rPr>
              <w:t>for program configuration</w:t>
            </w:r>
          </w:p>
        </w:tc>
      </w:tr>
      <w:tr w:rsidR="00A33D8B" w:rsidRPr="004F3B3A" w14:paraId="54C3B5A5" w14:textId="77777777" w:rsidTr="004A21F9">
        <w:trPr>
          <w:cantSplit/>
        </w:trPr>
        <w:tc>
          <w:tcPr>
            <w:tcW w:w="3256" w:type="dxa"/>
            <w:shd w:val="clear" w:color="auto" w:fill="EAF1DD" w:themeFill="accent3" w:themeFillTint="33"/>
          </w:tcPr>
          <w:p w14:paraId="79CC8F06" w14:textId="77777777" w:rsidR="00A33D8B" w:rsidRPr="004F3B3A" w:rsidRDefault="00A33D8B" w:rsidP="00A33D8B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Contact person(s</w:t>
            </w:r>
            <w:proofErr w:type="gramStart"/>
            <w:r w:rsidRPr="004F3B3A">
              <w:rPr>
                <w:b/>
                <w:color w:val="000000"/>
                <w:szCs w:val="22"/>
              </w:rPr>
              <w:t>)</w:t>
            </w:r>
            <w:r w:rsidR="00375B9D">
              <w:rPr>
                <w:b/>
                <w:color w:val="000000"/>
                <w:szCs w:val="22"/>
              </w:rPr>
              <w:t xml:space="preserve"> :</w:t>
            </w:r>
            <w:proofErr w:type="gramEnd"/>
            <w:r w:rsidR="00375B9D">
              <w:rPr>
                <w:b/>
                <w:color w:val="000000"/>
                <w:szCs w:val="22"/>
              </w:rPr>
              <w:t xml:space="preserve"> *</w:t>
            </w:r>
          </w:p>
        </w:tc>
        <w:tc>
          <w:tcPr>
            <w:tcW w:w="7515" w:type="dxa"/>
            <w:shd w:val="clear" w:color="auto" w:fill="auto"/>
          </w:tcPr>
          <w:p w14:paraId="3797C740" w14:textId="77777777" w:rsidR="00A33D8B" w:rsidRPr="00A747BD" w:rsidRDefault="00A33D8B" w:rsidP="00935F55">
            <w:pPr>
              <w:spacing w:before="120" w:after="120"/>
              <w:ind w:left="34" w:hanging="34"/>
              <w:rPr>
                <w:i/>
                <w:iCs/>
                <w:color w:val="000000"/>
                <w:sz w:val="20"/>
              </w:rPr>
            </w:pPr>
            <w:r w:rsidRPr="00A747BD">
              <w:rPr>
                <w:i/>
                <w:iCs/>
                <w:color w:val="808080" w:themeColor="background1" w:themeShade="80"/>
                <w:sz w:val="20"/>
              </w:rPr>
              <w:t xml:space="preserve">Person who is responsible for the </w:t>
            </w:r>
            <w:r w:rsidR="006E34A4">
              <w:rPr>
                <w:i/>
                <w:iCs/>
                <w:color w:val="808080" w:themeColor="background1" w:themeShade="80"/>
                <w:sz w:val="20"/>
              </w:rPr>
              <w:t xml:space="preserve">academic </w:t>
            </w:r>
            <w:r w:rsidRPr="00A747BD">
              <w:rPr>
                <w:i/>
                <w:iCs/>
                <w:color w:val="808080" w:themeColor="background1" w:themeShade="80"/>
                <w:sz w:val="20"/>
              </w:rPr>
              <w:t>development of the program</w:t>
            </w:r>
            <w:r>
              <w:rPr>
                <w:i/>
                <w:iCs/>
                <w:color w:val="808080" w:themeColor="background1" w:themeShade="80"/>
                <w:sz w:val="20"/>
              </w:rPr>
              <w:t xml:space="preserve">. For new offerings at RMIT Vietnam, please list the Head of </w:t>
            </w:r>
            <w:r w:rsidR="00ED63BE">
              <w:rPr>
                <w:i/>
                <w:iCs/>
                <w:color w:val="808080" w:themeColor="background1" w:themeShade="80"/>
                <w:sz w:val="20"/>
              </w:rPr>
              <w:t>School</w:t>
            </w:r>
            <w:r w:rsidR="00935F55">
              <w:rPr>
                <w:i/>
                <w:iCs/>
                <w:color w:val="808080" w:themeColor="background1" w:themeShade="80"/>
                <w:sz w:val="20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sz w:val="20"/>
              </w:rPr>
              <w:t>as primary contact and a Melbourne colleague as the Australian contact to support the process.</w:t>
            </w:r>
          </w:p>
        </w:tc>
      </w:tr>
      <w:tr w:rsidR="004B09EE" w:rsidRPr="004F3B3A" w14:paraId="2AED0BAB" w14:textId="77777777" w:rsidTr="004A21F9">
        <w:tc>
          <w:tcPr>
            <w:tcW w:w="3256" w:type="dxa"/>
            <w:shd w:val="clear" w:color="auto" w:fill="EAF1DD" w:themeFill="accent3" w:themeFillTint="33"/>
          </w:tcPr>
          <w:p w14:paraId="731C5B26" w14:textId="77777777" w:rsidR="004B09EE" w:rsidRDefault="004B09EE" w:rsidP="00E07139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Proposal type</w:t>
            </w:r>
            <w:r w:rsidR="00375B9D">
              <w:rPr>
                <w:b/>
                <w:color w:val="000000"/>
                <w:szCs w:val="22"/>
              </w:rPr>
              <w:t>: *</w:t>
            </w:r>
          </w:p>
          <w:p w14:paraId="21E1A356" w14:textId="77777777" w:rsidR="004B09EE" w:rsidRPr="000E5D1B" w:rsidRDefault="004B09EE" w:rsidP="00E07139">
            <w:pPr>
              <w:spacing w:before="80" w:after="80"/>
              <w:rPr>
                <w:i/>
                <w:sz w:val="18"/>
                <w:szCs w:val="22"/>
              </w:rPr>
            </w:pPr>
            <w:r>
              <w:rPr>
                <w:i/>
                <w:sz w:val="16"/>
                <w:szCs w:val="16"/>
              </w:rPr>
              <w:t>Required for program amendment</w:t>
            </w:r>
          </w:p>
        </w:tc>
        <w:tc>
          <w:tcPr>
            <w:tcW w:w="7515" w:type="dxa"/>
            <w:shd w:val="clear" w:color="auto" w:fill="auto"/>
          </w:tcPr>
          <w:p w14:paraId="6843EEAF" w14:textId="77777777" w:rsidR="004B09EE" w:rsidRDefault="004B09EE" w:rsidP="004B09EE">
            <w:pPr>
              <w:spacing w:before="60" w:after="60"/>
              <w:rPr>
                <w:iCs/>
                <w:color w:val="000000"/>
                <w:sz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</w:rPr>
              <w:t>Complete this section only for proposals that do not require Academic and Business Case approval: i.e., the three types of proposal listed below.</w:t>
            </w:r>
          </w:p>
          <w:p w14:paraId="1128A49E" w14:textId="77777777" w:rsidR="004B09EE" w:rsidRDefault="00CD04A2" w:rsidP="00E07139">
            <w:pPr>
              <w:spacing w:before="60" w:after="60"/>
              <w:ind w:left="266" w:hanging="266"/>
              <w:rPr>
                <w:iCs/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9EE"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="004B09EE" w:rsidRPr="00834FAB">
              <w:rPr>
                <w:iCs/>
                <w:color w:val="000000"/>
                <w:sz w:val="20"/>
              </w:rPr>
              <w:t xml:space="preserve"> Change to existing program at an RMIT approved</w:t>
            </w:r>
            <w:r w:rsidR="00DD5B58">
              <w:rPr>
                <w:iCs/>
                <w:color w:val="000000"/>
                <w:sz w:val="20"/>
              </w:rPr>
              <w:t xml:space="preserve"> global</w:t>
            </w:r>
            <w:r w:rsidR="004B09EE" w:rsidRPr="00834FAB">
              <w:rPr>
                <w:iCs/>
                <w:color w:val="000000"/>
                <w:sz w:val="20"/>
              </w:rPr>
              <w:t xml:space="preserve"> partner</w:t>
            </w:r>
            <w:r w:rsidR="004B09EE">
              <w:rPr>
                <w:iCs/>
                <w:color w:val="000000"/>
                <w:sz w:val="20"/>
              </w:rPr>
              <w:t xml:space="preserve"> </w:t>
            </w:r>
          </w:p>
          <w:p w14:paraId="5F3FEA3C" w14:textId="77777777" w:rsidR="004B09EE" w:rsidRPr="00834FAB" w:rsidRDefault="004B09EE" w:rsidP="004B09EE">
            <w:pPr>
              <w:spacing w:before="60" w:after="60"/>
              <w:rPr>
                <w:iCs/>
                <w:color w:val="000000"/>
                <w:sz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</w:rPr>
              <w:t xml:space="preserve">See the instruction for this type of change </w:t>
            </w:r>
            <w:r w:rsidR="00DD5B58">
              <w:rPr>
                <w:i/>
                <w:iCs/>
                <w:color w:val="808080" w:themeColor="background1" w:themeShade="80"/>
                <w:sz w:val="20"/>
              </w:rPr>
              <w:t>in the Program and Course Handbook</w:t>
            </w:r>
          </w:p>
          <w:p w14:paraId="3209D96A" w14:textId="77777777" w:rsidR="004B09EE" w:rsidRDefault="00CD04A2" w:rsidP="00E07139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9EE"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="004B09EE" w:rsidRPr="00834FAB">
              <w:rPr>
                <w:iCs/>
                <w:color w:val="000000"/>
                <w:sz w:val="20"/>
              </w:rPr>
              <w:t xml:space="preserve"> Change of program / plan / degree / transcript title </w:t>
            </w:r>
            <w:r w:rsidR="004B09EE" w:rsidRPr="00834FAB">
              <w:rPr>
                <w:color w:val="000000"/>
                <w:sz w:val="20"/>
                <w:u w:val="single"/>
              </w:rPr>
              <w:t xml:space="preserve">(requires new plan </w:t>
            </w:r>
            <w:proofErr w:type="gramStart"/>
            <w:r w:rsidR="004B09EE" w:rsidRPr="00834FAB">
              <w:rPr>
                <w:color w:val="000000"/>
                <w:sz w:val="20"/>
                <w:u w:val="single"/>
              </w:rPr>
              <w:t>creation)</w:t>
            </w:r>
            <w:r w:rsidR="004B09EE">
              <w:rPr>
                <w:color w:val="000000"/>
                <w:sz w:val="20"/>
              </w:rPr>
              <w:t xml:space="preserve">  </w:t>
            </w:r>
            <w:r w:rsidR="004B09EE" w:rsidRPr="00834FAB">
              <w:rPr>
                <w:color w:val="000000"/>
                <w:sz w:val="20"/>
              </w:rPr>
              <w:t>*</w:t>
            </w:r>
            <w:proofErr w:type="gramEnd"/>
            <w:r w:rsidR="004B09EE" w:rsidRPr="00834FAB">
              <w:rPr>
                <w:color w:val="000000"/>
                <w:sz w:val="20"/>
              </w:rPr>
              <w:t>*</w:t>
            </w:r>
          </w:p>
          <w:p w14:paraId="3EE67446" w14:textId="77777777" w:rsidR="004B09EE" w:rsidRPr="004B09EE" w:rsidRDefault="004B09EE" w:rsidP="00E07139">
            <w:pPr>
              <w:spacing w:before="60" w:after="60"/>
              <w:rPr>
                <w:i/>
                <w:iCs/>
                <w:color w:val="808080" w:themeColor="background1" w:themeShade="80"/>
                <w:sz w:val="20"/>
              </w:rPr>
            </w:pPr>
            <w:r w:rsidRPr="004B09EE">
              <w:rPr>
                <w:i/>
                <w:iCs/>
                <w:color w:val="808080" w:themeColor="background1" w:themeShade="80"/>
                <w:sz w:val="20"/>
              </w:rPr>
              <w:t xml:space="preserve">See </w:t>
            </w:r>
            <w:r w:rsidR="00DD5B58">
              <w:rPr>
                <w:i/>
                <w:iCs/>
                <w:color w:val="808080" w:themeColor="background1" w:themeShade="80"/>
                <w:sz w:val="20"/>
              </w:rPr>
              <w:t>Section 1 (Program Approval – Higher Education) of the Program and Course Handbook</w:t>
            </w:r>
            <w:r>
              <w:rPr>
                <w:i/>
                <w:iCs/>
                <w:color w:val="808080" w:themeColor="background1" w:themeShade="80"/>
                <w:sz w:val="20"/>
              </w:rPr>
              <w:t>.</w:t>
            </w:r>
          </w:p>
          <w:p w14:paraId="2A07872F" w14:textId="77777777" w:rsidR="004B09EE" w:rsidRPr="00834FAB" w:rsidRDefault="00CD04A2" w:rsidP="00E07139">
            <w:pPr>
              <w:spacing w:before="60" w:after="60"/>
              <w:ind w:left="266" w:hanging="266"/>
              <w:rPr>
                <w:iCs/>
                <w:color w:val="000000"/>
                <w:sz w:val="20"/>
              </w:rPr>
            </w:pPr>
            <w:r w:rsidRPr="00834FAB">
              <w:rPr>
                <w:iCs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09EE" w:rsidRPr="00834FAB">
              <w:rPr>
                <w:iCs/>
                <w:color w:val="000000"/>
                <w:sz w:val="20"/>
              </w:rPr>
              <w:instrText xml:space="preserve"> FORMCHECKBOX </w:instrText>
            </w:r>
            <w:r w:rsidR="00000000">
              <w:rPr>
                <w:iCs/>
                <w:color w:val="000000"/>
                <w:sz w:val="20"/>
              </w:rPr>
            </w:r>
            <w:r w:rsidR="00000000">
              <w:rPr>
                <w:iCs/>
                <w:color w:val="000000"/>
                <w:sz w:val="20"/>
              </w:rPr>
              <w:fldChar w:fldCharType="separate"/>
            </w:r>
            <w:r w:rsidRPr="00834FAB">
              <w:rPr>
                <w:iCs/>
                <w:color w:val="000000"/>
                <w:sz w:val="20"/>
              </w:rPr>
              <w:fldChar w:fldCharType="end"/>
            </w:r>
            <w:r w:rsidR="004B09EE" w:rsidRPr="00834FAB">
              <w:rPr>
                <w:iCs/>
                <w:color w:val="000000"/>
                <w:sz w:val="20"/>
              </w:rPr>
              <w:t xml:space="preserve"> Changes to an existing program/plan not already classified above (College level approval only): </w:t>
            </w:r>
            <w:proofErr w:type="spellStart"/>
            <w:r w:rsidR="004B09EE" w:rsidRPr="00834FAB">
              <w:rPr>
                <w:iCs/>
                <w:color w:val="000000"/>
                <w:sz w:val="20"/>
              </w:rPr>
              <w:t>eg</w:t>
            </w:r>
            <w:proofErr w:type="spellEnd"/>
            <w:r w:rsidR="004B09EE" w:rsidRPr="00834FAB">
              <w:rPr>
                <w:iCs/>
                <w:color w:val="000000"/>
                <w:sz w:val="20"/>
              </w:rPr>
              <w:t>, changes to program structure.</w:t>
            </w:r>
          </w:p>
          <w:p w14:paraId="7DD9E32C" w14:textId="1A817323" w:rsidR="004B09EE" w:rsidRPr="00692B44" w:rsidRDefault="004B09EE" w:rsidP="00DD5B58">
            <w:pPr>
              <w:spacing w:before="120" w:after="60"/>
              <w:ind w:left="266" w:hanging="266"/>
              <w:rPr>
                <w:sz w:val="20"/>
              </w:rPr>
            </w:pPr>
            <w:r>
              <w:rPr>
                <w:color w:val="000000"/>
                <w:sz w:val="20"/>
              </w:rPr>
              <w:t>**</w:t>
            </w:r>
            <w:r>
              <w:rPr>
                <w:sz w:val="20"/>
              </w:rPr>
              <w:tab/>
            </w:r>
            <w:r w:rsidRPr="00834FAB">
              <w:rPr>
                <w:color w:val="000000"/>
                <w:sz w:val="20"/>
              </w:rPr>
              <w:t xml:space="preserve">If the program/plan involves students studying in Australia on </w:t>
            </w:r>
            <w:r w:rsidR="00DD5B58">
              <w:rPr>
                <w:color w:val="000000"/>
                <w:sz w:val="20"/>
              </w:rPr>
              <w:t xml:space="preserve">an </w:t>
            </w:r>
            <w:r w:rsidRPr="00834FAB">
              <w:rPr>
                <w:color w:val="000000"/>
                <w:sz w:val="20"/>
              </w:rPr>
              <w:t>international student visa; then this may have CRICOS implications. Please consult with</w:t>
            </w:r>
            <w:r w:rsidR="00CE60A2">
              <w:rPr>
                <w:color w:val="000000"/>
                <w:sz w:val="20"/>
              </w:rPr>
              <w:t xml:space="preserve"> </w:t>
            </w:r>
            <w:r w:rsidR="00595D00">
              <w:rPr>
                <w:color w:val="000000"/>
                <w:sz w:val="20"/>
              </w:rPr>
              <w:t>IA</w:t>
            </w:r>
            <w:r w:rsidR="00DD5B58">
              <w:rPr>
                <w:color w:val="000000"/>
                <w:sz w:val="20"/>
              </w:rPr>
              <w:t>CRR</w:t>
            </w:r>
            <w:r w:rsidRPr="00834FAB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before seeking approval</w:t>
            </w:r>
            <w:r w:rsidRPr="00834FAB">
              <w:rPr>
                <w:color w:val="000000"/>
                <w:sz w:val="20"/>
              </w:rPr>
              <w:t>.</w:t>
            </w:r>
          </w:p>
        </w:tc>
      </w:tr>
      <w:tr w:rsidR="004A21F9" w:rsidRPr="004F3B3A" w14:paraId="25BF7C44" w14:textId="77777777" w:rsidTr="004A21F9">
        <w:trPr>
          <w:cantSplit/>
        </w:trPr>
        <w:tc>
          <w:tcPr>
            <w:tcW w:w="3256" w:type="dxa"/>
            <w:shd w:val="clear" w:color="auto" w:fill="EAF1DD" w:themeFill="accent3" w:themeFillTint="33"/>
          </w:tcPr>
          <w:p w14:paraId="34F20073" w14:textId="0EFCF711" w:rsidR="004A21F9" w:rsidRDefault="004A21F9" w:rsidP="004A21F9">
            <w:pPr>
              <w:spacing w:before="80" w:after="80"/>
              <w:rPr>
                <w:b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Applies from this semester</w:t>
            </w:r>
            <w:r w:rsidR="006E017E">
              <w:rPr>
                <w:b/>
                <w:color w:val="000000"/>
                <w:szCs w:val="22"/>
              </w:rPr>
              <w:t>:</w:t>
            </w:r>
            <w:r>
              <w:rPr>
                <w:b/>
                <w:color w:val="000000"/>
                <w:szCs w:val="22"/>
              </w:rPr>
              <w:t xml:space="preserve"> *</w:t>
            </w:r>
          </w:p>
        </w:tc>
        <w:tc>
          <w:tcPr>
            <w:tcW w:w="7515" w:type="dxa"/>
            <w:shd w:val="clear" w:color="auto" w:fill="auto"/>
          </w:tcPr>
          <w:p w14:paraId="09EC7422" w14:textId="77777777" w:rsidR="004A21F9" w:rsidRDefault="004A21F9" w:rsidP="004A21F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__________, _______</w:t>
            </w:r>
            <w:proofErr w:type="gramStart"/>
            <w:r w:rsidRPr="004F3B3A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(</w:t>
            </w:r>
            <w:proofErr w:type="gramEnd"/>
            <w:r w:rsidRPr="007A1E1E">
              <w:rPr>
                <w:color w:val="000000"/>
                <w:sz w:val="20"/>
              </w:rPr>
              <w:t xml:space="preserve">semester </w:t>
            </w:r>
            <w:r>
              <w:rPr>
                <w:color w:val="000000"/>
                <w:sz w:val="20"/>
              </w:rPr>
              <w:t>–</w:t>
            </w:r>
            <w:r w:rsidRPr="007A1E1E">
              <w:rPr>
                <w:color w:val="000000"/>
                <w:sz w:val="20"/>
              </w:rPr>
              <w:t xml:space="preserve"> year</w:t>
            </w:r>
            <w:r>
              <w:rPr>
                <w:color w:val="000000"/>
                <w:sz w:val="20"/>
              </w:rPr>
              <w:t>)</w:t>
            </w:r>
            <w:r w:rsidRPr="007A1E1E">
              <w:rPr>
                <w:color w:val="000000"/>
                <w:sz w:val="20"/>
              </w:rPr>
              <w:t>.</w:t>
            </w:r>
          </w:p>
          <w:p w14:paraId="4A9332EB" w14:textId="77777777" w:rsidR="004A21F9" w:rsidRDefault="004A21F9" w:rsidP="004A21F9">
            <w:pPr>
              <w:spacing w:before="120" w:after="120"/>
              <w:ind w:left="34" w:hanging="34"/>
              <w:rPr>
                <w:i/>
                <w:color w:val="808080" w:themeColor="background1" w:themeShade="80"/>
                <w:sz w:val="20"/>
              </w:rPr>
            </w:pPr>
            <w:r w:rsidRPr="00C542F1">
              <w:rPr>
                <w:i/>
                <w:color w:val="808080" w:themeColor="background1" w:themeShade="80"/>
                <w:sz w:val="20"/>
              </w:rPr>
              <w:t xml:space="preserve">Please </w:t>
            </w:r>
            <w:r>
              <w:rPr>
                <w:i/>
                <w:color w:val="808080" w:themeColor="background1" w:themeShade="80"/>
                <w:sz w:val="20"/>
              </w:rPr>
              <w:t xml:space="preserve">note term type may differ per location; </w:t>
            </w:r>
            <w:proofErr w:type="spellStart"/>
            <w:proofErr w:type="gramStart"/>
            <w:r>
              <w:rPr>
                <w:i/>
                <w:color w:val="808080" w:themeColor="background1" w:themeShade="80"/>
                <w:sz w:val="20"/>
              </w:rPr>
              <w:t>eg</w:t>
            </w:r>
            <w:proofErr w:type="spellEnd"/>
            <w:proofErr w:type="gramEnd"/>
            <w:r>
              <w:rPr>
                <w:i/>
                <w:color w:val="808080" w:themeColor="background1" w:themeShade="80"/>
                <w:sz w:val="20"/>
              </w:rPr>
              <w:t xml:space="preserve"> state ‘Melbourne Semester 1 2020</w:t>
            </w:r>
            <w:r w:rsidRPr="00C542F1">
              <w:rPr>
                <w:i/>
                <w:color w:val="808080" w:themeColor="background1" w:themeShade="80"/>
                <w:sz w:val="20"/>
              </w:rPr>
              <w:t>’ o</w:t>
            </w:r>
            <w:r>
              <w:rPr>
                <w:i/>
                <w:color w:val="808080" w:themeColor="background1" w:themeShade="80"/>
                <w:sz w:val="20"/>
              </w:rPr>
              <w:t>r ‘Vietnam Trimester 1 2019</w:t>
            </w:r>
            <w:r w:rsidRPr="00C542F1">
              <w:rPr>
                <w:i/>
                <w:color w:val="808080" w:themeColor="background1" w:themeShade="80"/>
                <w:sz w:val="20"/>
              </w:rPr>
              <w:t>’</w:t>
            </w:r>
            <w:r>
              <w:rPr>
                <w:i/>
                <w:color w:val="808080" w:themeColor="background1" w:themeShade="80"/>
                <w:sz w:val="20"/>
              </w:rPr>
              <w:t xml:space="preserve"> or ‘RMIT Online teaching period 3 2019’.</w:t>
            </w:r>
          </w:p>
          <w:p w14:paraId="43080548" w14:textId="41080B50" w:rsidR="00145F2F" w:rsidRDefault="00145F2F" w:rsidP="004A21F9">
            <w:pPr>
              <w:spacing w:before="120" w:after="120"/>
              <w:ind w:left="34" w:hanging="34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This needs to be consistent with the answer to the HEPAT A, if this is </w:t>
            </w:r>
            <w:r w:rsidR="00440321">
              <w:rPr>
                <w:i/>
                <w:color w:val="808080" w:themeColor="background1" w:themeShade="80"/>
                <w:sz w:val="20"/>
              </w:rPr>
              <w:t xml:space="preserve">a new prog/plan that required </w:t>
            </w:r>
            <w:r>
              <w:rPr>
                <w:i/>
                <w:color w:val="808080" w:themeColor="background1" w:themeShade="80"/>
                <w:sz w:val="20"/>
              </w:rPr>
              <w:t>a HEPAT A</w:t>
            </w:r>
            <w:r w:rsidR="00440321">
              <w:rPr>
                <w:i/>
                <w:color w:val="808080" w:themeColor="background1" w:themeShade="80"/>
                <w:sz w:val="20"/>
              </w:rPr>
              <w:t xml:space="preserve"> to also be filled out</w:t>
            </w:r>
            <w:r>
              <w:rPr>
                <w:i/>
                <w:color w:val="808080" w:themeColor="background1" w:themeShade="80"/>
                <w:sz w:val="20"/>
              </w:rPr>
              <w:t>.</w:t>
            </w:r>
          </w:p>
        </w:tc>
      </w:tr>
      <w:tr w:rsidR="00A33D8B" w:rsidRPr="004F3B3A" w14:paraId="0A394E03" w14:textId="77777777" w:rsidTr="004A21F9">
        <w:trPr>
          <w:cantSplit/>
        </w:trPr>
        <w:tc>
          <w:tcPr>
            <w:tcW w:w="3256" w:type="dxa"/>
            <w:shd w:val="clear" w:color="auto" w:fill="EAF1DD" w:themeFill="accent3" w:themeFillTint="33"/>
          </w:tcPr>
          <w:p w14:paraId="62E55C30" w14:textId="77777777" w:rsidR="00A33D8B" w:rsidRPr="004F3B3A" w:rsidRDefault="00A33D8B" w:rsidP="00A33D8B">
            <w:pPr>
              <w:spacing w:before="80"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Abbreviations for any new words in title</w:t>
            </w:r>
          </w:p>
        </w:tc>
        <w:tc>
          <w:tcPr>
            <w:tcW w:w="7515" w:type="dxa"/>
            <w:shd w:val="clear" w:color="auto" w:fill="auto"/>
          </w:tcPr>
          <w:p w14:paraId="140E78B4" w14:textId="77777777" w:rsidR="00A33D8B" w:rsidRDefault="00A33D8B" w:rsidP="00AE7BA7">
            <w:pPr>
              <w:spacing w:before="120" w:after="120"/>
              <w:ind w:left="34" w:hanging="34"/>
              <w:rPr>
                <w:color w:val="00000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For new award titles, refer to the </w:t>
            </w:r>
            <w:r w:rsidR="005B1826">
              <w:rPr>
                <w:i/>
                <w:color w:val="808080" w:themeColor="background1" w:themeShade="80"/>
                <w:sz w:val="20"/>
              </w:rPr>
              <w:t xml:space="preserve">Schedule of </w:t>
            </w:r>
            <w:r>
              <w:rPr>
                <w:i/>
                <w:color w:val="808080" w:themeColor="background1" w:themeShade="80"/>
                <w:sz w:val="20"/>
              </w:rPr>
              <w:t>award title abbreviations</w:t>
            </w:r>
            <w:r w:rsidR="00ED63BE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AE7BA7">
              <w:rPr>
                <w:i/>
                <w:color w:val="808080" w:themeColor="background1" w:themeShade="80"/>
                <w:sz w:val="20"/>
              </w:rPr>
              <w:t>in the Program and Course Handbook.</w:t>
            </w:r>
            <w:r>
              <w:rPr>
                <w:i/>
                <w:color w:val="808080" w:themeColor="background1" w:themeShade="80"/>
                <w:sz w:val="20"/>
              </w:rPr>
              <w:t xml:space="preserve"> If words in the </w:t>
            </w:r>
            <w:r w:rsidRPr="00157555">
              <w:rPr>
                <w:i/>
                <w:iCs/>
                <w:color w:val="808080" w:themeColor="background1" w:themeShade="80"/>
                <w:sz w:val="20"/>
              </w:rPr>
              <w:t>title</w:t>
            </w:r>
            <w:r>
              <w:rPr>
                <w:i/>
                <w:color w:val="808080" w:themeColor="background1" w:themeShade="80"/>
                <w:sz w:val="20"/>
              </w:rPr>
              <w:t xml:space="preserve"> are not listed in the guideline, please propose an abbreviation here – otherwise leave blank.</w:t>
            </w:r>
          </w:p>
        </w:tc>
      </w:tr>
      <w:tr w:rsidR="00A33D8B" w:rsidRPr="004F3B3A" w14:paraId="07317CF6" w14:textId="77777777" w:rsidTr="004A21F9">
        <w:trPr>
          <w:cantSplit/>
        </w:trPr>
        <w:tc>
          <w:tcPr>
            <w:tcW w:w="3256" w:type="dxa"/>
            <w:shd w:val="clear" w:color="auto" w:fill="EAF1DD" w:themeFill="accent3" w:themeFillTint="33"/>
          </w:tcPr>
          <w:p w14:paraId="53727A8B" w14:textId="77777777" w:rsidR="00A33D8B" w:rsidRDefault="00A33D8B" w:rsidP="00A33D8B">
            <w:pPr>
              <w:spacing w:before="80" w:after="80"/>
              <w:rPr>
                <w:b/>
                <w:szCs w:val="22"/>
              </w:rPr>
            </w:pPr>
            <w:r w:rsidRPr="004F3B3A">
              <w:rPr>
                <w:b/>
                <w:szCs w:val="22"/>
              </w:rPr>
              <w:t>Program code (if existing)</w:t>
            </w:r>
            <w:r w:rsidR="00B966DC">
              <w:rPr>
                <w:b/>
                <w:szCs w:val="22"/>
              </w:rPr>
              <w:t>: *</w:t>
            </w:r>
          </w:p>
          <w:p w14:paraId="69D3FBD6" w14:textId="77777777" w:rsidR="00074478" w:rsidRPr="00074478" w:rsidRDefault="00074478" w:rsidP="00A33D8B">
            <w:pPr>
              <w:spacing w:before="80" w:after="8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Required for program amendment</w:t>
            </w:r>
          </w:p>
        </w:tc>
        <w:tc>
          <w:tcPr>
            <w:tcW w:w="7515" w:type="dxa"/>
            <w:shd w:val="clear" w:color="auto" w:fill="auto"/>
          </w:tcPr>
          <w:p w14:paraId="04713CAD" w14:textId="77777777" w:rsidR="00A33D8B" w:rsidRPr="007A1E1E" w:rsidRDefault="00A33D8B" w:rsidP="00157555">
            <w:pPr>
              <w:spacing w:before="120" w:after="120"/>
              <w:ind w:left="34" w:hanging="34"/>
              <w:rPr>
                <w:color w:val="353535"/>
                <w:sz w:val="15"/>
                <w:szCs w:val="15"/>
              </w:rPr>
            </w:pPr>
          </w:p>
        </w:tc>
      </w:tr>
      <w:tr w:rsidR="00A33D8B" w:rsidRPr="004F3B3A" w14:paraId="1D9DE761" w14:textId="77777777" w:rsidTr="004A21F9">
        <w:trPr>
          <w:cantSplit/>
        </w:trPr>
        <w:tc>
          <w:tcPr>
            <w:tcW w:w="3256" w:type="dxa"/>
            <w:shd w:val="clear" w:color="auto" w:fill="EAF1DD" w:themeFill="accent3" w:themeFillTint="33"/>
          </w:tcPr>
          <w:p w14:paraId="1093A11E" w14:textId="77777777" w:rsidR="00A33D8B" w:rsidRDefault="00157555" w:rsidP="00A33D8B">
            <w:pPr>
              <w:spacing w:before="80" w:after="80"/>
              <w:rPr>
                <w:b/>
                <w:sz w:val="18"/>
                <w:szCs w:val="18"/>
              </w:rPr>
            </w:pPr>
            <w:r>
              <w:rPr>
                <w:b/>
                <w:szCs w:val="22"/>
              </w:rPr>
              <w:t>P</w:t>
            </w:r>
            <w:r w:rsidR="00A33D8B" w:rsidRPr="004F3B3A">
              <w:rPr>
                <w:b/>
                <w:szCs w:val="22"/>
              </w:rPr>
              <w:t xml:space="preserve">lan title </w:t>
            </w:r>
            <w:r w:rsidR="00A33D8B" w:rsidRPr="004F3B3A">
              <w:rPr>
                <w:b/>
                <w:sz w:val="18"/>
                <w:szCs w:val="18"/>
              </w:rPr>
              <w:t>(100 char. max)</w:t>
            </w:r>
          </w:p>
          <w:p w14:paraId="0A98B4C6" w14:textId="77777777" w:rsidR="00074478" w:rsidRPr="00074478" w:rsidRDefault="00074478" w:rsidP="00A33D8B">
            <w:pPr>
              <w:spacing w:before="80" w:after="80"/>
              <w:rPr>
                <w:b/>
                <w:sz w:val="16"/>
                <w:szCs w:val="22"/>
              </w:rPr>
            </w:pPr>
            <w:r>
              <w:rPr>
                <w:i/>
                <w:sz w:val="16"/>
                <w:szCs w:val="16"/>
              </w:rPr>
              <w:t>Required for program amendment</w:t>
            </w:r>
          </w:p>
        </w:tc>
        <w:tc>
          <w:tcPr>
            <w:tcW w:w="7515" w:type="dxa"/>
            <w:shd w:val="clear" w:color="auto" w:fill="auto"/>
          </w:tcPr>
          <w:p w14:paraId="1F5BBE3D" w14:textId="77777777" w:rsidR="00A33D8B" w:rsidRPr="001D6910" w:rsidRDefault="00A33D8B" w:rsidP="00157555">
            <w:pPr>
              <w:spacing w:before="120" w:after="120"/>
              <w:ind w:left="34" w:hanging="34"/>
              <w:rPr>
                <w:i/>
                <w:sz w:val="20"/>
              </w:rPr>
            </w:pPr>
            <w:r w:rsidRPr="001D6910">
              <w:rPr>
                <w:i/>
                <w:color w:val="808080" w:themeColor="background1" w:themeShade="80"/>
                <w:sz w:val="20"/>
              </w:rPr>
              <w:t>The title</w:t>
            </w:r>
            <w:r w:rsidR="00157555">
              <w:rPr>
                <w:i/>
                <w:color w:val="808080" w:themeColor="background1" w:themeShade="80"/>
                <w:sz w:val="20"/>
              </w:rPr>
              <w:t xml:space="preserve"> of the program offering</w:t>
            </w:r>
            <w:r w:rsidRPr="001D6910">
              <w:rPr>
                <w:i/>
                <w:color w:val="808080" w:themeColor="background1" w:themeShade="80"/>
                <w:sz w:val="20"/>
              </w:rPr>
              <w:t xml:space="preserve"> that </w:t>
            </w:r>
            <w:r w:rsidR="00157555">
              <w:rPr>
                <w:i/>
                <w:color w:val="808080" w:themeColor="background1" w:themeShade="80"/>
                <w:sz w:val="20"/>
              </w:rPr>
              <w:t>will appear</w:t>
            </w:r>
            <w:r w:rsidRPr="001D6910">
              <w:rPr>
                <w:i/>
                <w:color w:val="808080" w:themeColor="background1" w:themeShade="80"/>
                <w:sz w:val="20"/>
              </w:rPr>
              <w:t xml:space="preserve"> on the official transcript. </w:t>
            </w:r>
            <w:r>
              <w:rPr>
                <w:i/>
                <w:color w:val="808080" w:themeColor="background1" w:themeShade="80"/>
                <w:sz w:val="20"/>
              </w:rPr>
              <w:t>See attached examples.</w:t>
            </w:r>
          </w:p>
        </w:tc>
      </w:tr>
      <w:tr w:rsidR="00A33D8B" w:rsidRPr="004F3B3A" w14:paraId="7DF033BD" w14:textId="77777777" w:rsidTr="004A21F9">
        <w:trPr>
          <w:cantSplit/>
        </w:trPr>
        <w:tc>
          <w:tcPr>
            <w:tcW w:w="3256" w:type="dxa"/>
            <w:shd w:val="clear" w:color="auto" w:fill="EAF1DD" w:themeFill="accent3" w:themeFillTint="33"/>
          </w:tcPr>
          <w:p w14:paraId="4DC23713" w14:textId="77777777" w:rsidR="00A33D8B" w:rsidRDefault="00A33D8B" w:rsidP="00A33D8B">
            <w:pPr>
              <w:spacing w:before="80" w:after="80"/>
              <w:rPr>
                <w:b/>
                <w:szCs w:val="22"/>
              </w:rPr>
            </w:pPr>
            <w:r w:rsidRPr="004F3B3A">
              <w:rPr>
                <w:b/>
                <w:szCs w:val="22"/>
              </w:rPr>
              <w:t xml:space="preserve">Plan </w:t>
            </w:r>
            <w:r>
              <w:rPr>
                <w:b/>
                <w:szCs w:val="22"/>
              </w:rPr>
              <w:t>c</w:t>
            </w:r>
            <w:r w:rsidRPr="004F3B3A">
              <w:rPr>
                <w:b/>
                <w:szCs w:val="22"/>
              </w:rPr>
              <w:t>ode (If existing)</w:t>
            </w:r>
          </w:p>
          <w:p w14:paraId="2EC7AEA4" w14:textId="77777777" w:rsidR="00074478" w:rsidRPr="00074478" w:rsidRDefault="00074478" w:rsidP="00A33D8B">
            <w:pPr>
              <w:spacing w:before="80" w:after="80"/>
              <w:rPr>
                <w:b/>
                <w:sz w:val="16"/>
                <w:szCs w:val="22"/>
              </w:rPr>
            </w:pPr>
            <w:r>
              <w:rPr>
                <w:i/>
                <w:sz w:val="16"/>
                <w:szCs w:val="16"/>
              </w:rPr>
              <w:t>Required for program amendment</w:t>
            </w:r>
          </w:p>
        </w:tc>
        <w:tc>
          <w:tcPr>
            <w:tcW w:w="7515" w:type="dxa"/>
            <w:shd w:val="clear" w:color="auto" w:fill="auto"/>
          </w:tcPr>
          <w:p w14:paraId="3D83A225" w14:textId="77777777" w:rsidR="00A33D8B" w:rsidRPr="001D6910" w:rsidRDefault="00A33D8B" w:rsidP="00A33D8B">
            <w:pPr>
              <w:spacing w:before="80" w:after="80"/>
              <w:rPr>
                <w:color w:val="000000"/>
                <w:sz w:val="20"/>
              </w:rPr>
            </w:pPr>
          </w:p>
        </w:tc>
      </w:tr>
      <w:tr w:rsidR="002959E3" w:rsidRPr="004F3B3A" w14:paraId="09BE78C9" w14:textId="77777777" w:rsidTr="004A21F9">
        <w:trPr>
          <w:cantSplit/>
        </w:trPr>
        <w:tc>
          <w:tcPr>
            <w:tcW w:w="3256" w:type="dxa"/>
            <w:shd w:val="clear" w:color="auto" w:fill="EAF1DD" w:themeFill="accent3" w:themeFillTint="33"/>
          </w:tcPr>
          <w:p w14:paraId="02FDD2C0" w14:textId="77777777" w:rsidR="002959E3" w:rsidRPr="004F3B3A" w:rsidRDefault="002959E3" w:rsidP="005F4959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 xml:space="preserve">Credit </w:t>
            </w:r>
            <w:r>
              <w:rPr>
                <w:b/>
                <w:color w:val="000000"/>
                <w:szCs w:val="22"/>
              </w:rPr>
              <w:t>p</w:t>
            </w:r>
            <w:r w:rsidRPr="004F3B3A">
              <w:rPr>
                <w:b/>
                <w:color w:val="000000"/>
                <w:szCs w:val="22"/>
              </w:rPr>
              <w:t>oints</w:t>
            </w:r>
            <w:r w:rsidR="00F9355B">
              <w:rPr>
                <w:b/>
                <w:color w:val="000000"/>
                <w:szCs w:val="22"/>
              </w:rPr>
              <w:t xml:space="preserve"> of program</w:t>
            </w:r>
            <w:r w:rsidR="00B966DC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5" w:type="dxa"/>
            <w:shd w:val="clear" w:color="auto" w:fill="auto"/>
          </w:tcPr>
          <w:p w14:paraId="5E8AB13E" w14:textId="77777777" w:rsidR="002959E3" w:rsidRPr="004F3B3A" w:rsidRDefault="002959E3" w:rsidP="005F4959">
            <w:pPr>
              <w:spacing w:before="120" w:after="120"/>
              <w:ind w:left="34" w:hanging="34"/>
              <w:rPr>
                <w:iCs/>
                <w:color w:val="000000"/>
                <w:sz w:val="20"/>
              </w:rPr>
            </w:pPr>
            <w:r w:rsidRPr="00CF2206">
              <w:rPr>
                <w:i/>
                <w:iCs/>
                <w:color w:val="808080" w:themeColor="background1" w:themeShade="80"/>
                <w:sz w:val="20"/>
              </w:rPr>
              <w:t>Typically, 1 year full-time = 96 credit points</w:t>
            </w:r>
          </w:p>
        </w:tc>
      </w:tr>
      <w:tr w:rsidR="002959E3" w:rsidRPr="004F3B3A" w14:paraId="4B459E46" w14:textId="77777777" w:rsidTr="004A21F9">
        <w:trPr>
          <w:cantSplit/>
        </w:trPr>
        <w:tc>
          <w:tcPr>
            <w:tcW w:w="3256" w:type="dxa"/>
            <w:shd w:val="clear" w:color="auto" w:fill="EAF1DD" w:themeFill="accent3" w:themeFillTint="33"/>
          </w:tcPr>
          <w:p w14:paraId="6B2C78A8" w14:textId="77777777" w:rsidR="002959E3" w:rsidRPr="004F3B3A" w:rsidRDefault="002959E3" w:rsidP="005F4959">
            <w:pPr>
              <w:tabs>
                <w:tab w:val="left" w:pos="1024"/>
              </w:tabs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Duration</w:t>
            </w:r>
            <w:r w:rsidR="00B966DC">
              <w:rPr>
                <w:b/>
                <w:color w:val="000000"/>
                <w:szCs w:val="22"/>
              </w:rPr>
              <w:t>: *</w:t>
            </w:r>
          </w:p>
        </w:tc>
        <w:tc>
          <w:tcPr>
            <w:tcW w:w="7515" w:type="dxa"/>
            <w:shd w:val="clear" w:color="auto" w:fill="auto"/>
          </w:tcPr>
          <w:p w14:paraId="241DA35E" w14:textId="77777777" w:rsidR="002959E3" w:rsidRDefault="002959E3" w:rsidP="005F4959">
            <w:pPr>
              <w:spacing w:before="80" w:after="80"/>
              <w:rPr>
                <w:color w:val="000000"/>
                <w:sz w:val="20"/>
              </w:rPr>
            </w:pPr>
            <w:r w:rsidRPr="004F3B3A">
              <w:rPr>
                <w:b/>
                <w:color w:val="000000"/>
                <w:sz w:val="20"/>
              </w:rPr>
              <w:t>F/T:</w:t>
            </w:r>
            <w:r>
              <w:rPr>
                <w:color w:val="000000"/>
                <w:sz w:val="20"/>
              </w:rPr>
              <w:t xml:space="preserve"> ______</w:t>
            </w:r>
            <w:r w:rsidRPr="004F3B3A">
              <w:rPr>
                <w:color w:val="000000"/>
                <w:sz w:val="20"/>
              </w:rPr>
              <w:t xml:space="preserve">      </w:t>
            </w:r>
            <w:r w:rsidRPr="004F3B3A">
              <w:rPr>
                <w:b/>
                <w:color w:val="000000"/>
                <w:sz w:val="20"/>
              </w:rPr>
              <w:t>P/T:</w:t>
            </w:r>
            <w:r>
              <w:rPr>
                <w:color w:val="000000"/>
                <w:sz w:val="20"/>
              </w:rPr>
              <w:t xml:space="preserve"> _____</w:t>
            </w:r>
          </w:p>
          <w:p w14:paraId="20111B00" w14:textId="77777777" w:rsidR="002959E3" w:rsidRPr="00CF2206" w:rsidRDefault="002959E3" w:rsidP="005F4959">
            <w:pPr>
              <w:spacing w:before="120" w:after="120"/>
              <w:ind w:left="34" w:hanging="34"/>
              <w:rPr>
                <w:i/>
                <w:color w:val="000000"/>
                <w:sz w:val="20"/>
              </w:rPr>
            </w:pPr>
            <w:r w:rsidRPr="00CF2206">
              <w:rPr>
                <w:i/>
                <w:color w:val="808080" w:themeColor="background1" w:themeShade="80"/>
                <w:sz w:val="20"/>
              </w:rPr>
              <w:t>Indicate duration in full-time and/or part-</w:t>
            </w:r>
            <w:r w:rsidRPr="00157555">
              <w:rPr>
                <w:i/>
                <w:iCs/>
                <w:color w:val="808080" w:themeColor="background1" w:themeShade="80"/>
                <w:sz w:val="20"/>
              </w:rPr>
              <w:t>time</w:t>
            </w:r>
            <w:r w:rsidRPr="00CF2206">
              <w:rPr>
                <w:i/>
                <w:color w:val="808080" w:themeColor="background1" w:themeShade="80"/>
                <w:sz w:val="20"/>
              </w:rPr>
              <w:t xml:space="preserve"> mode, stated in years/semesters. For an intensive program/plan (</w:t>
            </w:r>
            <w:proofErr w:type="spellStart"/>
            <w:r w:rsidRPr="00CF2206">
              <w:rPr>
                <w:i/>
                <w:color w:val="808080" w:themeColor="background1" w:themeShade="80"/>
                <w:sz w:val="20"/>
              </w:rPr>
              <w:t>eg</w:t>
            </w:r>
            <w:proofErr w:type="spellEnd"/>
            <w:r w:rsidRPr="00CF2206">
              <w:rPr>
                <w:i/>
                <w:color w:val="808080" w:themeColor="background1" w:themeShade="80"/>
                <w:sz w:val="20"/>
              </w:rPr>
              <w:t>, a 2-year MBA delivered in 18 weeks), state ‘Intensive 18 weeks, normally 2 years full-time’.</w:t>
            </w:r>
          </w:p>
        </w:tc>
      </w:tr>
      <w:tr w:rsidR="004761D7" w:rsidRPr="004F3B3A" w14:paraId="22EB0833" w14:textId="77777777" w:rsidTr="004A21F9">
        <w:trPr>
          <w:cantSplit/>
        </w:trPr>
        <w:tc>
          <w:tcPr>
            <w:tcW w:w="3256" w:type="dxa"/>
            <w:shd w:val="clear" w:color="auto" w:fill="EAF1DD" w:themeFill="accent3" w:themeFillTint="33"/>
          </w:tcPr>
          <w:p w14:paraId="48D5C403" w14:textId="77777777" w:rsidR="004761D7" w:rsidRPr="004F3B3A" w:rsidRDefault="009F5CA8" w:rsidP="00AD0BA5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ASCED code: *</w:t>
            </w:r>
          </w:p>
        </w:tc>
        <w:tc>
          <w:tcPr>
            <w:tcW w:w="7515" w:type="dxa"/>
            <w:shd w:val="clear" w:color="auto" w:fill="auto"/>
          </w:tcPr>
          <w:p w14:paraId="4BCD8619" w14:textId="77777777" w:rsidR="00E7783D" w:rsidRDefault="00E7783D" w:rsidP="00E7783D">
            <w:pPr>
              <w:spacing w:before="80" w:after="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</w:t>
            </w:r>
          </w:p>
          <w:p w14:paraId="269E5336" w14:textId="2BF6E6CE" w:rsidR="004761D7" w:rsidRPr="000D6890" w:rsidRDefault="00D27887" w:rsidP="00A31E6E">
            <w:pPr>
              <w:spacing w:before="120" w:after="120"/>
              <w:ind w:left="34" w:hanging="34"/>
              <w:rPr>
                <w:i/>
                <w:color w:val="808080" w:themeColor="background1" w:themeShade="80"/>
                <w:sz w:val="20"/>
                <w:u w:val="single"/>
                <w:shd w:val="clear" w:color="auto" w:fill="FFFFFF"/>
              </w:rPr>
            </w:pPr>
            <w:r w:rsidRPr="00D27887">
              <w:rPr>
                <w:i/>
                <w:color w:val="808080" w:themeColor="background1" w:themeShade="80"/>
                <w:sz w:val="20"/>
              </w:rPr>
              <w:t xml:space="preserve">Refer to “List of ASCED codes” document found here, from </w:t>
            </w:r>
            <w:r w:rsidR="00524A18">
              <w:rPr>
                <w:i/>
                <w:color w:val="808080" w:themeColor="background1" w:themeShade="80"/>
                <w:sz w:val="20"/>
              </w:rPr>
              <w:t xml:space="preserve">the PDF </w:t>
            </w:r>
            <w:r w:rsidRPr="00D27887">
              <w:rPr>
                <w:i/>
                <w:color w:val="808080" w:themeColor="background1" w:themeShade="80"/>
                <w:sz w:val="20"/>
              </w:rPr>
              <w:t>page</w:t>
            </w:r>
            <w:r w:rsidR="00532464">
              <w:rPr>
                <w:i/>
                <w:color w:val="808080" w:themeColor="background1" w:themeShade="80"/>
                <w:sz w:val="20"/>
              </w:rPr>
              <w:t>#</w:t>
            </w:r>
            <w:r w:rsidRPr="00D27887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524A18">
              <w:rPr>
                <w:i/>
                <w:color w:val="808080" w:themeColor="background1" w:themeShade="80"/>
                <w:sz w:val="20"/>
              </w:rPr>
              <w:t>79</w:t>
            </w:r>
            <w:r w:rsidRPr="00D27887">
              <w:rPr>
                <w:i/>
                <w:color w:val="808080" w:themeColor="background1" w:themeShade="80"/>
                <w:sz w:val="20"/>
              </w:rPr>
              <w:t xml:space="preserve"> onwards: </w:t>
            </w:r>
            <w:hyperlink r:id="rId20" w:history="1">
              <w:r w:rsidR="005E0747" w:rsidRPr="001320CF">
                <w:rPr>
                  <w:rStyle w:val="Hyperlink"/>
                  <w:i/>
                  <w:sz w:val="20"/>
                </w:rPr>
                <w:t>https://www.rmit.edu.au/staff/teaching/program-and-course-admin/program-and-course-forms</w:t>
              </w:r>
            </w:hyperlink>
            <w:r w:rsidR="00A31E6E">
              <w:rPr>
                <w:i/>
                <w:color w:val="808080" w:themeColor="background1" w:themeShade="80"/>
                <w:sz w:val="20"/>
                <w:shd w:val="clear" w:color="auto" w:fill="FFFFFF"/>
              </w:rPr>
              <w:t xml:space="preserve">  </w:t>
            </w:r>
            <w:r w:rsidR="004761D7" w:rsidRPr="006E7142">
              <w:rPr>
                <w:rStyle w:val="Hyperlink"/>
                <w:i/>
                <w:color w:val="808080" w:themeColor="background1" w:themeShade="80"/>
                <w:sz w:val="20"/>
                <w:u w:val="none"/>
                <w:shd w:val="clear" w:color="auto" w:fill="FFFFFF"/>
              </w:rPr>
              <w:t xml:space="preserve">or the </w:t>
            </w:r>
            <w:hyperlink r:id="rId21" w:history="1">
              <w:r w:rsidR="004761D7" w:rsidRPr="000D6890">
                <w:rPr>
                  <w:rStyle w:val="Hyperlink"/>
                  <w:i/>
                  <w:sz w:val="20"/>
                  <w:shd w:val="clear" w:color="auto" w:fill="FFFFFF"/>
                </w:rPr>
                <w:t>ABS</w:t>
              </w:r>
              <w:r w:rsidR="009A407C" w:rsidRPr="000D6890">
                <w:rPr>
                  <w:rStyle w:val="Hyperlink"/>
                  <w:i/>
                  <w:sz w:val="20"/>
                  <w:shd w:val="clear" w:color="auto" w:fill="FFFFFF"/>
                </w:rPr>
                <w:t xml:space="preserve"> web</w:t>
              </w:r>
              <w:r w:rsidR="004761D7" w:rsidRPr="000D6890">
                <w:rPr>
                  <w:rStyle w:val="Hyperlink"/>
                  <w:i/>
                  <w:sz w:val="20"/>
                  <w:shd w:val="clear" w:color="auto" w:fill="FFFFFF"/>
                </w:rPr>
                <w:t xml:space="preserve"> site</w:t>
              </w:r>
            </w:hyperlink>
          </w:p>
        </w:tc>
      </w:tr>
      <w:tr w:rsidR="00A2779F" w:rsidRPr="004F3B3A" w14:paraId="089F21E4" w14:textId="77777777" w:rsidTr="004A21F9">
        <w:trPr>
          <w:cantSplit/>
        </w:trPr>
        <w:tc>
          <w:tcPr>
            <w:tcW w:w="3256" w:type="dxa"/>
            <w:shd w:val="clear" w:color="auto" w:fill="EAF1DD" w:themeFill="accent3" w:themeFillTint="33"/>
          </w:tcPr>
          <w:p w14:paraId="2DA64E3E" w14:textId="77777777" w:rsidR="00A2779F" w:rsidRPr="004F3B3A" w:rsidRDefault="00A2779F" w:rsidP="00A2779F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Language of instruction</w:t>
            </w:r>
          </w:p>
        </w:tc>
        <w:tc>
          <w:tcPr>
            <w:tcW w:w="7515" w:type="dxa"/>
            <w:shd w:val="clear" w:color="auto" w:fill="auto"/>
          </w:tcPr>
          <w:p w14:paraId="60145F76" w14:textId="77777777" w:rsidR="00A2779F" w:rsidRPr="00357124" w:rsidRDefault="00A2779F" w:rsidP="00A2779F">
            <w:pPr>
              <w:spacing w:before="120" w:after="120"/>
              <w:rPr>
                <w:i/>
                <w:color w:val="000000"/>
                <w:sz w:val="20"/>
              </w:rPr>
            </w:pPr>
            <w:r w:rsidRPr="00357124">
              <w:rPr>
                <w:i/>
                <w:color w:val="808080" w:themeColor="background1" w:themeShade="80"/>
                <w:sz w:val="20"/>
              </w:rPr>
              <w:t>List the language(s) in which courses in this program plan will be taught.</w:t>
            </w:r>
          </w:p>
        </w:tc>
      </w:tr>
      <w:tr w:rsidR="00DC245F" w:rsidRPr="004F3B3A" w14:paraId="61793E85" w14:textId="77777777" w:rsidTr="004A21F9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3CA25" w14:textId="77777777" w:rsidR="00DC245F" w:rsidRDefault="00DC245F" w:rsidP="00AD0BA5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 xml:space="preserve">Is this program </w:t>
            </w:r>
            <w:r w:rsidR="00B40B12">
              <w:rPr>
                <w:b/>
                <w:color w:val="000000"/>
                <w:szCs w:val="22"/>
              </w:rPr>
              <w:t xml:space="preserve">/ plan </w:t>
            </w:r>
            <w:r w:rsidR="00834FAB">
              <w:rPr>
                <w:b/>
                <w:color w:val="000000"/>
                <w:szCs w:val="22"/>
              </w:rPr>
              <w:t>part of</w:t>
            </w:r>
            <w:r w:rsidR="00B40B12">
              <w:rPr>
                <w:b/>
                <w:color w:val="000000"/>
                <w:szCs w:val="22"/>
              </w:rPr>
              <w:t xml:space="preserve"> an intermediate award scheme?</w:t>
            </w:r>
            <w:r w:rsidR="009F5CA8">
              <w:rPr>
                <w:b/>
                <w:color w:val="000000"/>
                <w:szCs w:val="22"/>
              </w:rPr>
              <w:t xml:space="preserve"> *</w:t>
            </w:r>
          </w:p>
          <w:p w14:paraId="4CCECE9F" w14:textId="77777777" w:rsidR="00074478" w:rsidRPr="00074478" w:rsidRDefault="00074478" w:rsidP="00AD0BA5">
            <w:pPr>
              <w:spacing w:before="80" w:after="80"/>
              <w:rPr>
                <w:b/>
                <w:color w:val="000000"/>
                <w:sz w:val="16"/>
                <w:szCs w:val="22"/>
              </w:rPr>
            </w:pPr>
            <w:r>
              <w:rPr>
                <w:i/>
                <w:sz w:val="16"/>
                <w:szCs w:val="16"/>
              </w:rPr>
              <w:t>Required for program amendment</w:t>
            </w:r>
          </w:p>
          <w:p w14:paraId="34D99A28" w14:textId="77777777" w:rsidR="00DC245F" w:rsidRDefault="00DC245F" w:rsidP="00AD0BA5">
            <w:pPr>
              <w:spacing w:before="80" w:after="80"/>
              <w:rPr>
                <w:b/>
                <w:color w:val="000000"/>
                <w:szCs w:val="22"/>
              </w:rPr>
            </w:pPr>
          </w:p>
          <w:p w14:paraId="1AFBB5B1" w14:textId="77777777" w:rsidR="00B40B12" w:rsidRPr="00DC245F" w:rsidRDefault="00B40B12" w:rsidP="00B40B12">
            <w:pPr>
              <w:spacing w:before="80" w:after="80"/>
              <w:rPr>
                <w:b/>
                <w:color w:val="000000"/>
                <w:szCs w:val="22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13E1" w14:textId="77777777" w:rsidR="005C66EB" w:rsidRPr="004F0BF5" w:rsidRDefault="005C66EB" w:rsidP="004F0BF5">
            <w:pPr>
              <w:spacing w:before="120" w:after="120"/>
              <w:ind w:left="34" w:hanging="34"/>
              <w:rPr>
                <w:i/>
                <w:color w:val="808080" w:themeColor="background1" w:themeShade="80"/>
                <w:sz w:val="20"/>
              </w:rPr>
            </w:pPr>
            <w:proofErr w:type="gramStart"/>
            <w:r w:rsidRPr="00834FAB">
              <w:rPr>
                <w:i/>
                <w:color w:val="808080" w:themeColor="background1" w:themeShade="80"/>
                <w:sz w:val="20"/>
              </w:rPr>
              <w:t>e.g.</w:t>
            </w:r>
            <w:proofErr w:type="gramEnd"/>
            <w:r w:rsidRPr="00834FAB">
              <w:rPr>
                <w:i/>
                <w:color w:val="808080" w:themeColor="background1" w:themeShade="80"/>
                <w:sz w:val="20"/>
              </w:rPr>
              <w:t xml:space="preserve"> any program in a Masters / Grad Dip / Grad Cert nested </w:t>
            </w:r>
            <w:r w:rsidR="00C86B63" w:rsidRPr="00834FAB">
              <w:rPr>
                <w:i/>
                <w:color w:val="808080" w:themeColor="background1" w:themeShade="80"/>
                <w:sz w:val="20"/>
              </w:rPr>
              <w:t>sequence:</w:t>
            </w:r>
          </w:p>
          <w:p w14:paraId="5DE56AA4" w14:textId="77777777" w:rsidR="00B40B12" w:rsidRPr="00834FAB" w:rsidRDefault="00CD04A2" w:rsidP="00AD0BA5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45F" w:rsidRPr="00834FAB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="00DC245F" w:rsidRPr="00834FAB">
              <w:rPr>
                <w:color w:val="000000"/>
                <w:sz w:val="20"/>
              </w:rPr>
              <w:t xml:space="preserve"> No    </w:t>
            </w:r>
          </w:p>
          <w:p w14:paraId="4538EF7E" w14:textId="77777777" w:rsidR="00B40B12" w:rsidRPr="00834FAB" w:rsidRDefault="00CD04A2" w:rsidP="00B40B12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0B12" w:rsidRPr="00834FAB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="00B40B12" w:rsidRPr="00834FAB">
              <w:rPr>
                <w:color w:val="000000"/>
                <w:sz w:val="20"/>
              </w:rPr>
              <w:t xml:space="preserve"> Yes </w:t>
            </w:r>
            <w:r w:rsidR="002D51AD">
              <w:rPr>
                <w:color w:val="000000"/>
                <w:sz w:val="20"/>
              </w:rPr>
              <w:t>–</w:t>
            </w:r>
            <w:r w:rsidR="00B40B12" w:rsidRPr="00834FAB">
              <w:rPr>
                <w:color w:val="000000"/>
                <w:sz w:val="20"/>
              </w:rPr>
              <w:t xml:space="preserve"> this program is the highest award in </w:t>
            </w:r>
            <w:r w:rsidR="00834FAB" w:rsidRPr="00834FAB">
              <w:rPr>
                <w:color w:val="000000"/>
                <w:sz w:val="20"/>
              </w:rPr>
              <w:t>a</w:t>
            </w:r>
            <w:r w:rsidR="00B40B12" w:rsidRPr="00834FAB">
              <w:rPr>
                <w:color w:val="000000"/>
                <w:sz w:val="20"/>
              </w:rPr>
              <w:t xml:space="preserve"> nested sequence</w:t>
            </w:r>
          </w:p>
          <w:p w14:paraId="34488D6A" w14:textId="77777777" w:rsidR="00B40B12" w:rsidRPr="00834FAB" w:rsidRDefault="00CD04A2" w:rsidP="00AD0BA5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45F" w:rsidRPr="00834FAB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="00DC245F" w:rsidRPr="00834FAB">
              <w:rPr>
                <w:color w:val="000000"/>
                <w:sz w:val="20"/>
              </w:rPr>
              <w:t xml:space="preserve"> Yes </w:t>
            </w:r>
            <w:r w:rsidR="002D51AD">
              <w:rPr>
                <w:color w:val="000000"/>
                <w:sz w:val="20"/>
              </w:rPr>
              <w:t>–</w:t>
            </w:r>
            <w:r w:rsidR="00DC245F" w:rsidRPr="00834FAB">
              <w:rPr>
                <w:color w:val="000000"/>
                <w:sz w:val="20"/>
              </w:rPr>
              <w:t xml:space="preserve"> this </w:t>
            </w:r>
            <w:r w:rsidR="00B40B12" w:rsidRPr="00834FAB">
              <w:rPr>
                <w:color w:val="000000"/>
                <w:sz w:val="20"/>
              </w:rPr>
              <w:t xml:space="preserve">program is nested below a higher award, and </w:t>
            </w:r>
            <w:r w:rsidR="00DC245F" w:rsidRPr="00834FAB">
              <w:rPr>
                <w:color w:val="000000"/>
                <w:sz w:val="20"/>
              </w:rPr>
              <w:t>is an exit-only program</w:t>
            </w:r>
          </w:p>
          <w:p w14:paraId="5E65F0C6" w14:textId="77777777" w:rsidR="00DC245F" w:rsidRPr="00834FAB" w:rsidRDefault="00CD04A2" w:rsidP="00AD0BA5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45F" w:rsidRPr="00834FAB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="00DC245F" w:rsidRPr="00834FAB">
              <w:rPr>
                <w:color w:val="000000"/>
                <w:sz w:val="20"/>
              </w:rPr>
              <w:t xml:space="preserve"> Yes </w:t>
            </w:r>
            <w:r w:rsidR="002D51AD">
              <w:rPr>
                <w:color w:val="000000"/>
                <w:sz w:val="20"/>
              </w:rPr>
              <w:t>–</w:t>
            </w:r>
            <w:r w:rsidR="00DC245F" w:rsidRPr="00834FAB">
              <w:rPr>
                <w:color w:val="000000"/>
                <w:sz w:val="20"/>
              </w:rPr>
              <w:t xml:space="preserve"> </w:t>
            </w:r>
            <w:r w:rsidR="00B40B12" w:rsidRPr="00834FAB">
              <w:rPr>
                <w:color w:val="000000"/>
                <w:sz w:val="20"/>
              </w:rPr>
              <w:t>this program is nested below a higher award, and this program allows entry</w:t>
            </w:r>
          </w:p>
          <w:p w14:paraId="07D2D0E6" w14:textId="77777777" w:rsidR="00DC245F" w:rsidRPr="00834FAB" w:rsidRDefault="00DC245F" w:rsidP="00157555">
            <w:pPr>
              <w:spacing w:before="120" w:after="120"/>
              <w:ind w:left="34" w:hanging="34"/>
              <w:rPr>
                <w:i/>
                <w:color w:val="808080" w:themeColor="background1" w:themeShade="80"/>
                <w:sz w:val="20"/>
              </w:rPr>
            </w:pPr>
            <w:r w:rsidRPr="00834FAB">
              <w:rPr>
                <w:i/>
                <w:color w:val="808080" w:themeColor="background1" w:themeShade="80"/>
                <w:sz w:val="20"/>
              </w:rPr>
              <w:t>Please note that any change to programs in a nested intermediate award set will require alignment of all awards, and the changes filed in separate forms.</w:t>
            </w:r>
          </w:p>
          <w:p w14:paraId="3DA4A96C" w14:textId="77777777" w:rsidR="006777FB" w:rsidRPr="00834FAB" w:rsidRDefault="006777FB" w:rsidP="004F0BF5">
            <w:pPr>
              <w:keepNext/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t>If this program is an exit-only program, li</w:t>
            </w:r>
            <w:r w:rsidR="00834FAB" w:rsidRPr="00834FAB">
              <w:rPr>
                <w:color w:val="000000"/>
                <w:sz w:val="20"/>
              </w:rPr>
              <w:t>st all the higher award program</w:t>
            </w:r>
            <w:r w:rsidRPr="00834FAB">
              <w:rPr>
                <w:color w:val="000000"/>
                <w:sz w:val="20"/>
              </w:rPr>
              <w:t xml:space="preserve"> codes that are allowed to exit to this program:</w:t>
            </w:r>
          </w:p>
          <w:tbl>
            <w:tblPr>
              <w:tblStyle w:val="TableGrid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397"/>
            </w:tblGrid>
            <w:tr w:rsidR="006777FB" w:rsidRPr="00834FAB" w14:paraId="529519D9" w14:textId="77777777" w:rsidTr="00157555">
              <w:trPr>
                <w:cantSplit/>
              </w:trPr>
              <w:tc>
                <w:tcPr>
                  <w:tcW w:w="4397" w:type="dxa"/>
                  <w:shd w:val="clear" w:color="auto" w:fill="EAF1DD" w:themeFill="accent3" w:themeFillTint="33"/>
                </w:tcPr>
                <w:p w14:paraId="710471F8" w14:textId="77777777" w:rsidR="006777FB" w:rsidRPr="00834FAB" w:rsidRDefault="00FF4EF4" w:rsidP="004F0BF5">
                  <w:pPr>
                    <w:keepNext/>
                    <w:spacing w:before="60" w:after="60"/>
                    <w:rPr>
                      <w:b/>
                      <w:sz w:val="20"/>
                    </w:rPr>
                  </w:pPr>
                  <w:r w:rsidRPr="00834FAB">
                    <w:rPr>
                      <w:b/>
                      <w:sz w:val="20"/>
                    </w:rPr>
                    <w:t>List the p</w:t>
                  </w:r>
                  <w:r w:rsidR="006777FB" w:rsidRPr="00834FAB">
                    <w:rPr>
                      <w:b/>
                      <w:sz w:val="20"/>
                    </w:rPr>
                    <w:t>rogram codes</w:t>
                  </w:r>
                  <w:r w:rsidRPr="00834FAB">
                    <w:rPr>
                      <w:b/>
                      <w:sz w:val="20"/>
                    </w:rPr>
                    <w:t>. I</w:t>
                  </w:r>
                  <w:r w:rsidR="006777FB" w:rsidRPr="00834FAB">
                    <w:rPr>
                      <w:b/>
                      <w:sz w:val="20"/>
                    </w:rPr>
                    <w:t>f the program code is not yet created</w:t>
                  </w:r>
                  <w:r w:rsidRPr="00834FAB">
                    <w:rPr>
                      <w:b/>
                      <w:sz w:val="20"/>
                    </w:rPr>
                    <w:t>, name it instead</w:t>
                  </w:r>
                  <w:r w:rsidR="006777FB" w:rsidRPr="00834FAB">
                    <w:rPr>
                      <w:b/>
                      <w:sz w:val="20"/>
                    </w:rPr>
                    <w:t>:</w:t>
                  </w:r>
                </w:p>
              </w:tc>
            </w:tr>
            <w:tr w:rsidR="006777FB" w:rsidRPr="00834FAB" w14:paraId="4A714442" w14:textId="77777777" w:rsidTr="00535D2D">
              <w:tc>
                <w:tcPr>
                  <w:tcW w:w="4397" w:type="dxa"/>
                </w:tcPr>
                <w:p w14:paraId="3D0D8342" w14:textId="77777777" w:rsidR="006777FB" w:rsidRPr="00834FAB" w:rsidRDefault="006777FB" w:rsidP="004F0BF5">
                  <w:pPr>
                    <w:keepNext/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6777FB" w:rsidRPr="00834FAB" w14:paraId="1E940823" w14:textId="77777777" w:rsidTr="00535D2D">
              <w:tc>
                <w:tcPr>
                  <w:tcW w:w="4397" w:type="dxa"/>
                </w:tcPr>
                <w:p w14:paraId="7654642D" w14:textId="77777777" w:rsidR="006777FB" w:rsidRPr="00834FAB" w:rsidRDefault="006777FB" w:rsidP="00F856B8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6777FB" w:rsidRPr="00834FAB" w14:paraId="61C0B7C7" w14:textId="77777777" w:rsidTr="00535D2D">
              <w:tc>
                <w:tcPr>
                  <w:tcW w:w="4397" w:type="dxa"/>
                </w:tcPr>
                <w:p w14:paraId="3008EEDF" w14:textId="77777777" w:rsidR="006777FB" w:rsidRPr="00834FAB" w:rsidRDefault="006777FB" w:rsidP="00F856B8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</w:tbl>
          <w:p w14:paraId="3957342C" w14:textId="77777777" w:rsidR="006777FB" w:rsidRPr="006777FB" w:rsidRDefault="006777FB" w:rsidP="006777FB">
            <w:pPr>
              <w:spacing w:before="60" w:after="60"/>
              <w:rPr>
                <w:color w:val="000000"/>
                <w:sz w:val="20"/>
              </w:rPr>
            </w:pPr>
          </w:p>
        </w:tc>
      </w:tr>
      <w:tr w:rsidR="00637378" w:rsidRPr="004F3B3A" w14:paraId="4ED541A1" w14:textId="77777777" w:rsidTr="004A21F9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60598C" w14:textId="63E7D7E4" w:rsidR="00637378" w:rsidRDefault="00EB2BA8" w:rsidP="007A5A34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Does</w:t>
            </w:r>
            <w:r w:rsidR="00637378" w:rsidRPr="007A5A34">
              <w:rPr>
                <w:b/>
                <w:color w:val="000000"/>
                <w:szCs w:val="22"/>
              </w:rPr>
              <w:t xml:space="preserve"> this program have</w:t>
            </w:r>
            <w:r>
              <w:rPr>
                <w:b/>
                <w:color w:val="000000"/>
                <w:szCs w:val="22"/>
              </w:rPr>
              <w:t xml:space="preserve"> / will have </w:t>
            </w:r>
            <w:r w:rsidR="00637378" w:rsidRPr="007A5A34">
              <w:rPr>
                <w:b/>
                <w:color w:val="000000"/>
                <w:szCs w:val="22"/>
              </w:rPr>
              <w:t>RMIT global offerings?</w:t>
            </w:r>
            <w:r w:rsidR="009F5CA8">
              <w:rPr>
                <w:b/>
                <w:color w:val="000000"/>
                <w:szCs w:val="22"/>
              </w:rPr>
              <w:t xml:space="preserve"> *</w:t>
            </w:r>
          </w:p>
          <w:p w14:paraId="2258128C" w14:textId="0653EE88" w:rsidR="00074478" w:rsidRPr="00074478" w:rsidRDefault="00074478" w:rsidP="007A5A34">
            <w:pPr>
              <w:spacing w:before="80" w:after="80"/>
              <w:rPr>
                <w:b/>
                <w:color w:val="000000"/>
                <w:sz w:val="16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Required for </w:t>
            </w:r>
            <w:r w:rsidR="000F1C66">
              <w:rPr>
                <w:i/>
                <w:sz w:val="16"/>
                <w:szCs w:val="16"/>
              </w:rPr>
              <w:t xml:space="preserve">new program / </w:t>
            </w:r>
            <w:r>
              <w:rPr>
                <w:i/>
                <w:sz w:val="16"/>
                <w:szCs w:val="16"/>
              </w:rPr>
              <w:t>program amendment</w:t>
            </w:r>
            <w:r w:rsidR="0068317D">
              <w:rPr>
                <w:i/>
                <w:sz w:val="16"/>
                <w:szCs w:val="16"/>
              </w:rPr>
              <w:t>.</w:t>
            </w:r>
            <w:r w:rsidR="005B6D65">
              <w:rPr>
                <w:i/>
                <w:color w:val="808080" w:themeColor="background1" w:themeShade="80"/>
                <w:sz w:val="20"/>
              </w:rPr>
              <w:br/>
            </w:r>
            <w:r w:rsidR="005B6D65">
              <w:rPr>
                <w:i/>
                <w:sz w:val="16"/>
                <w:szCs w:val="16"/>
              </w:rPr>
              <w:t>The Program and Course policy requires consultation with Global Development before proceeding with any changes that involve programs</w:t>
            </w:r>
            <w:r w:rsidR="00AB1339">
              <w:rPr>
                <w:i/>
                <w:sz w:val="16"/>
                <w:szCs w:val="16"/>
              </w:rPr>
              <w:t xml:space="preserve"> that also have global offerings</w:t>
            </w:r>
            <w:r w:rsidR="005B6D65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C51AA" w14:textId="77777777" w:rsidR="00637378" w:rsidRPr="007A5A34" w:rsidRDefault="00CD04A2" w:rsidP="0028233B">
            <w:pPr>
              <w:spacing w:before="60" w:after="60"/>
              <w:rPr>
                <w:color w:val="000000"/>
                <w:sz w:val="20"/>
              </w:rPr>
            </w:pPr>
            <w:r w:rsidRPr="007A5A34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378" w:rsidRPr="007A5A34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7A5A34">
              <w:rPr>
                <w:color w:val="000000"/>
                <w:sz w:val="20"/>
              </w:rPr>
              <w:fldChar w:fldCharType="end"/>
            </w:r>
            <w:r w:rsidR="00637378" w:rsidRPr="007A5A34">
              <w:rPr>
                <w:color w:val="000000"/>
                <w:sz w:val="20"/>
              </w:rPr>
              <w:t xml:space="preserve"> None                        </w:t>
            </w:r>
            <w:r w:rsidRPr="007A5A34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378" w:rsidRPr="007A5A34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7A5A34">
              <w:rPr>
                <w:color w:val="000000"/>
                <w:sz w:val="20"/>
              </w:rPr>
              <w:fldChar w:fldCharType="end"/>
            </w:r>
            <w:r w:rsidR="00637378" w:rsidRPr="007A5A34">
              <w:rPr>
                <w:color w:val="000000"/>
                <w:sz w:val="20"/>
              </w:rPr>
              <w:t xml:space="preserve"> RMIT Vietnam         </w:t>
            </w:r>
          </w:p>
          <w:p w14:paraId="6465A133" w14:textId="585ECD84" w:rsidR="00637378" w:rsidRPr="007A5A34" w:rsidRDefault="00CD04A2" w:rsidP="0028233B">
            <w:pPr>
              <w:spacing w:before="60" w:after="60"/>
              <w:rPr>
                <w:color w:val="000000"/>
                <w:sz w:val="20"/>
              </w:rPr>
            </w:pPr>
            <w:r w:rsidRPr="007A5A34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378" w:rsidRPr="007A5A34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7A5A34">
              <w:rPr>
                <w:color w:val="000000"/>
                <w:sz w:val="20"/>
              </w:rPr>
              <w:fldChar w:fldCharType="end"/>
            </w:r>
            <w:r w:rsidR="00637378" w:rsidRPr="007A5A34">
              <w:rPr>
                <w:color w:val="000000"/>
                <w:sz w:val="20"/>
              </w:rPr>
              <w:t xml:space="preserve"> Global partners        </w:t>
            </w:r>
            <w:r w:rsidRPr="007A5A34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378" w:rsidRPr="007A5A34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7A5A34">
              <w:rPr>
                <w:color w:val="000000"/>
                <w:sz w:val="20"/>
              </w:rPr>
              <w:fldChar w:fldCharType="end"/>
            </w:r>
            <w:r w:rsidR="00637378" w:rsidRPr="007A5A34">
              <w:rPr>
                <w:color w:val="000000"/>
                <w:sz w:val="20"/>
              </w:rPr>
              <w:t xml:space="preserve"> Other RMIT </w:t>
            </w:r>
            <w:r w:rsidR="005A2325">
              <w:rPr>
                <w:color w:val="000000"/>
                <w:sz w:val="20"/>
              </w:rPr>
              <w:t xml:space="preserve">global </w:t>
            </w:r>
            <w:r w:rsidR="00637378" w:rsidRPr="007A5A34">
              <w:rPr>
                <w:color w:val="000000"/>
                <w:sz w:val="20"/>
              </w:rPr>
              <w:t>presence (</w:t>
            </w:r>
            <w:proofErr w:type="gramStart"/>
            <w:r w:rsidR="00637378" w:rsidRPr="007A5A34">
              <w:rPr>
                <w:color w:val="000000"/>
                <w:sz w:val="20"/>
              </w:rPr>
              <w:t>e</w:t>
            </w:r>
            <w:r w:rsidR="007A5A34">
              <w:rPr>
                <w:color w:val="000000"/>
                <w:sz w:val="20"/>
              </w:rPr>
              <w:t>.</w:t>
            </w:r>
            <w:r w:rsidR="00637378" w:rsidRPr="007A5A34">
              <w:rPr>
                <w:color w:val="000000"/>
                <w:sz w:val="20"/>
              </w:rPr>
              <w:t>g</w:t>
            </w:r>
            <w:r w:rsidR="007A5A34">
              <w:rPr>
                <w:color w:val="000000"/>
                <w:sz w:val="20"/>
              </w:rPr>
              <w:t>.</w:t>
            </w:r>
            <w:proofErr w:type="gramEnd"/>
            <w:r w:rsidR="00637378" w:rsidRPr="007A5A34">
              <w:rPr>
                <w:color w:val="000000"/>
                <w:sz w:val="20"/>
              </w:rPr>
              <w:t xml:space="preserve"> RMIT Barcelona)</w:t>
            </w:r>
          </w:p>
          <w:p w14:paraId="7AD169D0" w14:textId="3EC21C97" w:rsidR="001D6EF2" w:rsidRPr="00E7783D" w:rsidRDefault="00EB2BA8" w:rsidP="00776DF1">
            <w:pPr>
              <w:spacing w:before="120" w:after="120"/>
              <w:ind w:left="34" w:hanging="34"/>
              <w:rPr>
                <w:i/>
                <w:color w:val="000000"/>
                <w:sz w:val="20"/>
              </w:rPr>
            </w:pPr>
            <w:r w:rsidRPr="00952F99">
              <w:rPr>
                <w:i/>
                <w:color w:val="808080" w:themeColor="background1" w:themeShade="80"/>
                <w:sz w:val="20"/>
              </w:rPr>
              <w:t>Tick the boxes that apply. A</w:t>
            </w:r>
            <w:r w:rsidR="007A5A34" w:rsidRPr="00952F99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637378" w:rsidRPr="00952F99">
              <w:rPr>
                <w:i/>
                <w:color w:val="808080" w:themeColor="background1" w:themeShade="80"/>
                <w:sz w:val="20"/>
              </w:rPr>
              <w:t xml:space="preserve">change </w:t>
            </w:r>
            <w:r w:rsidR="007A5A34" w:rsidRPr="00952F99">
              <w:rPr>
                <w:i/>
                <w:color w:val="808080" w:themeColor="background1" w:themeShade="80"/>
                <w:sz w:val="20"/>
              </w:rPr>
              <w:t>applied</w:t>
            </w:r>
            <w:r w:rsidR="00637378" w:rsidRPr="00952F99">
              <w:rPr>
                <w:i/>
                <w:color w:val="808080" w:themeColor="background1" w:themeShade="80"/>
                <w:sz w:val="20"/>
              </w:rPr>
              <w:t xml:space="preserve"> to one plan </w:t>
            </w:r>
            <w:r w:rsidR="007A5A34" w:rsidRPr="00952F99">
              <w:rPr>
                <w:i/>
                <w:color w:val="808080" w:themeColor="background1" w:themeShade="80"/>
                <w:sz w:val="20"/>
              </w:rPr>
              <w:t>will not automatically be applied</w:t>
            </w:r>
            <w:r w:rsidR="00637378" w:rsidRPr="00166C3C">
              <w:rPr>
                <w:i/>
                <w:color w:val="808080" w:themeColor="background1" w:themeShade="80"/>
                <w:sz w:val="20"/>
              </w:rPr>
              <w:t xml:space="preserve"> to other related plans. If </w:t>
            </w:r>
            <w:r w:rsidR="004A0A10">
              <w:rPr>
                <w:i/>
                <w:color w:val="808080" w:themeColor="background1" w:themeShade="80"/>
                <w:sz w:val="20"/>
              </w:rPr>
              <w:t xml:space="preserve">this program has </w:t>
            </w:r>
            <w:r w:rsidR="007E0545">
              <w:rPr>
                <w:i/>
                <w:color w:val="808080" w:themeColor="background1" w:themeShade="80"/>
                <w:sz w:val="20"/>
              </w:rPr>
              <w:t xml:space="preserve">any </w:t>
            </w:r>
            <w:r w:rsidR="004A0A10">
              <w:rPr>
                <w:i/>
                <w:color w:val="808080" w:themeColor="background1" w:themeShade="80"/>
                <w:sz w:val="20"/>
              </w:rPr>
              <w:t>global offering, p</w:t>
            </w:r>
            <w:r w:rsidR="00637378" w:rsidRPr="00166C3C">
              <w:rPr>
                <w:i/>
                <w:color w:val="808080" w:themeColor="background1" w:themeShade="80"/>
                <w:sz w:val="20"/>
              </w:rPr>
              <w:t xml:space="preserve">lease </w:t>
            </w:r>
            <w:r w:rsidR="00776DF1" w:rsidRPr="00166C3C">
              <w:rPr>
                <w:i/>
                <w:color w:val="808080" w:themeColor="background1" w:themeShade="80"/>
                <w:sz w:val="20"/>
              </w:rPr>
              <w:t xml:space="preserve">consult </w:t>
            </w:r>
            <w:r w:rsidR="005B6D65" w:rsidRPr="00166C3C">
              <w:rPr>
                <w:i/>
                <w:color w:val="808080" w:themeColor="background1" w:themeShade="80"/>
                <w:sz w:val="20"/>
              </w:rPr>
              <w:t>with</w:t>
            </w:r>
            <w:r w:rsidR="00CA3A4E" w:rsidRPr="00166C3C">
              <w:rPr>
                <w:i/>
                <w:color w:val="808080" w:themeColor="background1" w:themeShade="80"/>
                <w:sz w:val="20"/>
              </w:rPr>
              <w:t xml:space="preserve"> Global Development via </w:t>
            </w:r>
            <w:hyperlink r:id="rId22" w:history="1">
              <w:r w:rsidR="005B6D65" w:rsidRPr="00952F99">
                <w:rPr>
                  <w:rStyle w:val="Hyperlink"/>
                  <w:i/>
                  <w:sz w:val="20"/>
                </w:rPr>
                <w:t>global.partners@rmit.edu.au</w:t>
              </w:r>
            </w:hyperlink>
            <w:r w:rsidR="00776DF1" w:rsidRPr="00952F99">
              <w:rPr>
                <w:i/>
                <w:color w:val="808080" w:themeColor="background1" w:themeShade="80"/>
                <w:sz w:val="20"/>
              </w:rPr>
              <w:t xml:space="preserve"> and </w:t>
            </w:r>
            <w:r w:rsidR="00160CA8">
              <w:rPr>
                <w:i/>
                <w:color w:val="808080" w:themeColor="background1" w:themeShade="80"/>
                <w:sz w:val="20"/>
              </w:rPr>
              <w:t xml:space="preserve">also </w:t>
            </w:r>
            <w:r w:rsidR="00776DF1" w:rsidRPr="00952F99">
              <w:rPr>
                <w:i/>
                <w:color w:val="808080" w:themeColor="background1" w:themeShade="80"/>
                <w:sz w:val="20"/>
              </w:rPr>
              <w:t xml:space="preserve">complete the </w:t>
            </w:r>
            <w:r w:rsidR="00160CA8">
              <w:rPr>
                <w:i/>
                <w:color w:val="808080" w:themeColor="background1" w:themeShade="80"/>
                <w:sz w:val="20"/>
              </w:rPr>
              <w:t>next question</w:t>
            </w:r>
            <w:r w:rsidR="00166C3C">
              <w:rPr>
                <w:i/>
                <w:color w:val="808080" w:themeColor="background1" w:themeShade="80"/>
                <w:sz w:val="20"/>
              </w:rPr>
              <w:t>.</w:t>
            </w:r>
          </w:p>
        </w:tc>
      </w:tr>
      <w:tr w:rsidR="00EB2BA8" w:rsidRPr="004F3B3A" w14:paraId="0021CF2C" w14:textId="77777777" w:rsidTr="004A21F9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439B12" w14:textId="188FE541" w:rsidR="00EB2BA8" w:rsidRDefault="004109F7" w:rsidP="00792D73">
            <w:pPr>
              <w:spacing w:before="80" w:after="8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If this program has any global offering(s),</w:t>
            </w:r>
            <w:r w:rsidR="00EB2BA8">
              <w:rPr>
                <w:b/>
                <w:color w:val="000000"/>
                <w:szCs w:val="22"/>
              </w:rPr>
              <w:t xml:space="preserve"> </w:t>
            </w:r>
            <w:r w:rsidR="00776DF1">
              <w:rPr>
                <w:b/>
                <w:color w:val="000000"/>
                <w:szCs w:val="22"/>
              </w:rPr>
              <w:t xml:space="preserve">please </w:t>
            </w:r>
            <w:r w:rsidR="00FF55D0">
              <w:rPr>
                <w:b/>
                <w:color w:val="000000"/>
                <w:szCs w:val="22"/>
              </w:rPr>
              <w:t xml:space="preserve">note </w:t>
            </w:r>
            <w:r w:rsidR="00776DF1">
              <w:rPr>
                <w:b/>
                <w:color w:val="000000"/>
                <w:szCs w:val="22"/>
              </w:rPr>
              <w:t>the</w:t>
            </w:r>
            <w:r w:rsidR="004134C5">
              <w:rPr>
                <w:b/>
                <w:color w:val="000000"/>
                <w:szCs w:val="22"/>
              </w:rPr>
              <w:t xml:space="preserve"> summary</w:t>
            </w:r>
            <w:r w:rsidR="00776DF1">
              <w:rPr>
                <w:b/>
                <w:color w:val="000000"/>
                <w:szCs w:val="22"/>
              </w:rPr>
              <w:t xml:space="preserve"> </w:t>
            </w:r>
            <w:r w:rsidR="009F6A5F">
              <w:rPr>
                <w:b/>
                <w:color w:val="000000"/>
                <w:szCs w:val="22"/>
              </w:rPr>
              <w:t xml:space="preserve">of </w:t>
            </w:r>
            <w:r w:rsidR="00776DF1">
              <w:rPr>
                <w:b/>
                <w:color w:val="000000"/>
                <w:szCs w:val="22"/>
              </w:rPr>
              <w:t xml:space="preserve">advice received from </w:t>
            </w:r>
            <w:r w:rsidR="00CA3A4E">
              <w:rPr>
                <w:b/>
                <w:color w:val="000000"/>
                <w:szCs w:val="22"/>
              </w:rPr>
              <w:t>Global Development</w:t>
            </w:r>
            <w:r w:rsidR="00776DF1">
              <w:rPr>
                <w:b/>
                <w:color w:val="000000"/>
                <w:szCs w:val="22"/>
              </w:rPr>
              <w:t>.</w:t>
            </w:r>
          </w:p>
          <w:p w14:paraId="4AA0FCB9" w14:textId="2ABB81E8" w:rsidR="00EB2BA8" w:rsidRPr="00074478" w:rsidRDefault="000F1C66" w:rsidP="00792D73">
            <w:pPr>
              <w:spacing w:before="80" w:after="80"/>
              <w:rPr>
                <w:b/>
                <w:color w:val="000000"/>
                <w:sz w:val="16"/>
                <w:szCs w:val="22"/>
              </w:rPr>
            </w:pPr>
            <w:r>
              <w:rPr>
                <w:i/>
                <w:sz w:val="16"/>
                <w:szCs w:val="16"/>
              </w:rPr>
              <w:t xml:space="preserve">Required </w:t>
            </w:r>
            <w:r w:rsidR="00166C3C">
              <w:rPr>
                <w:i/>
                <w:sz w:val="16"/>
                <w:szCs w:val="16"/>
              </w:rPr>
              <w:t>if the program</w:t>
            </w:r>
            <w:r w:rsidR="00FE0FE5">
              <w:rPr>
                <w:i/>
                <w:sz w:val="16"/>
                <w:szCs w:val="16"/>
              </w:rPr>
              <w:t xml:space="preserve"> has any </w:t>
            </w:r>
            <w:r w:rsidR="00166C3C">
              <w:rPr>
                <w:i/>
                <w:sz w:val="16"/>
                <w:szCs w:val="16"/>
              </w:rPr>
              <w:t>global offerings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1B4D" w14:textId="77777777" w:rsidR="005543FC" w:rsidRDefault="005543FC" w:rsidP="00EB2BA8">
            <w:pPr>
              <w:spacing w:before="120" w:after="120"/>
              <w:ind w:left="34" w:hanging="34"/>
              <w:rPr>
                <w:i/>
                <w:color w:val="808080" w:themeColor="background1" w:themeShade="80"/>
                <w:sz w:val="20"/>
              </w:rPr>
            </w:pPr>
          </w:p>
          <w:p w14:paraId="16432ED8" w14:textId="5F454187" w:rsidR="00E57AE7" w:rsidRDefault="000F7893">
            <w:pPr>
              <w:spacing w:before="120" w:after="120"/>
              <w:ind w:left="34" w:hanging="34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This </w:t>
            </w:r>
            <w:r w:rsidR="009F6A5F">
              <w:rPr>
                <w:i/>
                <w:color w:val="808080" w:themeColor="background1" w:themeShade="80"/>
                <w:sz w:val="20"/>
              </w:rPr>
              <w:t>s</w:t>
            </w:r>
            <w:r w:rsidR="005543FC">
              <w:rPr>
                <w:i/>
                <w:color w:val="808080" w:themeColor="background1" w:themeShade="80"/>
                <w:sz w:val="20"/>
              </w:rPr>
              <w:t xml:space="preserve">ummary should </w:t>
            </w:r>
            <w:r w:rsidR="00E57AE7">
              <w:rPr>
                <w:i/>
                <w:color w:val="808080" w:themeColor="background1" w:themeShade="80"/>
                <w:sz w:val="20"/>
              </w:rPr>
              <w:t xml:space="preserve">contain </w:t>
            </w:r>
            <w:r w:rsidR="004E163A">
              <w:rPr>
                <w:i/>
                <w:color w:val="808080" w:themeColor="background1" w:themeShade="80"/>
                <w:sz w:val="20"/>
              </w:rPr>
              <w:t xml:space="preserve">when </w:t>
            </w:r>
            <w:r w:rsidR="00E57AE7">
              <w:rPr>
                <w:i/>
                <w:color w:val="808080" w:themeColor="background1" w:themeShade="80"/>
                <w:sz w:val="20"/>
              </w:rPr>
              <w:t>the Global Development</w:t>
            </w:r>
            <w:r w:rsidR="005543FC">
              <w:rPr>
                <w:i/>
                <w:color w:val="808080" w:themeColor="background1" w:themeShade="80"/>
                <w:sz w:val="20"/>
              </w:rPr>
              <w:t xml:space="preserve"> team </w:t>
            </w:r>
            <w:r>
              <w:rPr>
                <w:i/>
                <w:color w:val="808080" w:themeColor="background1" w:themeShade="80"/>
                <w:sz w:val="20"/>
              </w:rPr>
              <w:t>was consulted</w:t>
            </w:r>
            <w:r w:rsidR="008C406D">
              <w:rPr>
                <w:i/>
                <w:color w:val="808080" w:themeColor="background1" w:themeShade="80"/>
                <w:sz w:val="20"/>
              </w:rPr>
              <w:t xml:space="preserve">; </w:t>
            </w:r>
            <w:r>
              <w:rPr>
                <w:i/>
                <w:color w:val="808080" w:themeColor="background1" w:themeShade="80"/>
                <w:sz w:val="20"/>
              </w:rPr>
              <w:t xml:space="preserve">the timing of </w:t>
            </w:r>
            <w:r w:rsidR="005543FC">
              <w:rPr>
                <w:i/>
                <w:color w:val="808080" w:themeColor="background1" w:themeShade="80"/>
                <w:sz w:val="20"/>
              </w:rPr>
              <w:t xml:space="preserve">all the various </w:t>
            </w:r>
            <w:r w:rsidR="009F6A5F">
              <w:rPr>
                <w:i/>
                <w:color w:val="808080" w:themeColor="background1" w:themeShade="80"/>
                <w:sz w:val="20"/>
              </w:rPr>
              <w:t>implementation across all offerings of this program</w:t>
            </w:r>
            <w:r w:rsidR="00E57AE7">
              <w:rPr>
                <w:i/>
                <w:color w:val="808080" w:themeColor="background1" w:themeShade="80"/>
                <w:sz w:val="20"/>
              </w:rPr>
              <w:t xml:space="preserve">; and reference to </w:t>
            </w:r>
            <w:r w:rsidR="007C583B">
              <w:rPr>
                <w:i/>
                <w:color w:val="808080" w:themeColor="background1" w:themeShade="80"/>
                <w:sz w:val="20"/>
              </w:rPr>
              <w:t xml:space="preserve">any </w:t>
            </w:r>
            <w:r w:rsidR="00E57AE7">
              <w:rPr>
                <w:i/>
                <w:color w:val="808080" w:themeColor="background1" w:themeShade="80"/>
                <w:sz w:val="20"/>
              </w:rPr>
              <w:t xml:space="preserve">approval process </w:t>
            </w:r>
            <w:r w:rsidR="007C583B">
              <w:rPr>
                <w:i/>
                <w:color w:val="808080" w:themeColor="background1" w:themeShade="80"/>
                <w:sz w:val="20"/>
              </w:rPr>
              <w:t xml:space="preserve">that involve the global partner </w:t>
            </w:r>
            <w:r w:rsidR="00E57AE7">
              <w:rPr>
                <w:i/>
                <w:color w:val="808080" w:themeColor="background1" w:themeShade="80"/>
                <w:sz w:val="20"/>
              </w:rPr>
              <w:t>country</w:t>
            </w:r>
            <w:r w:rsidR="00BC3719">
              <w:rPr>
                <w:i/>
                <w:color w:val="808080" w:themeColor="background1" w:themeShade="80"/>
                <w:sz w:val="20"/>
              </w:rPr>
              <w:t>’s</w:t>
            </w:r>
            <w:r w:rsidR="00E57AE7">
              <w:rPr>
                <w:i/>
                <w:color w:val="808080" w:themeColor="background1" w:themeShade="80"/>
                <w:sz w:val="20"/>
              </w:rPr>
              <w:t xml:space="preserve"> educational</w:t>
            </w:r>
            <w:r w:rsidR="003F6AEA">
              <w:rPr>
                <w:i/>
                <w:color w:val="808080" w:themeColor="background1" w:themeShade="80"/>
                <w:sz w:val="20"/>
              </w:rPr>
              <w:t xml:space="preserve"> approval</w:t>
            </w:r>
            <w:r w:rsidR="00E57AE7">
              <w:rPr>
                <w:i/>
                <w:color w:val="808080" w:themeColor="background1" w:themeShade="80"/>
                <w:sz w:val="20"/>
              </w:rPr>
              <w:t xml:space="preserve"> </w:t>
            </w:r>
            <w:r w:rsidR="00BC3719">
              <w:rPr>
                <w:i/>
                <w:color w:val="808080" w:themeColor="background1" w:themeShade="80"/>
                <w:sz w:val="20"/>
              </w:rPr>
              <w:t>authorities</w:t>
            </w:r>
            <w:r w:rsidR="004E163A">
              <w:rPr>
                <w:i/>
                <w:color w:val="808080" w:themeColor="background1" w:themeShade="80"/>
                <w:sz w:val="20"/>
              </w:rPr>
              <w:t>.</w:t>
            </w:r>
          </w:p>
          <w:p w14:paraId="0F4FB6BB" w14:textId="7EEFCCB4" w:rsidR="00EB2BA8" w:rsidRPr="00EB2BA8" w:rsidRDefault="00E57AE7">
            <w:pPr>
              <w:spacing w:before="120" w:after="120"/>
              <w:ind w:left="34" w:hanging="34"/>
              <w:rPr>
                <w:color w:val="00000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>I</w:t>
            </w:r>
            <w:r w:rsidR="005543FC">
              <w:rPr>
                <w:i/>
                <w:color w:val="808080" w:themeColor="background1" w:themeShade="80"/>
                <w:sz w:val="20"/>
              </w:rPr>
              <w:t>f th</w:t>
            </w:r>
            <w:r>
              <w:rPr>
                <w:i/>
                <w:color w:val="808080" w:themeColor="background1" w:themeShade="80"/>
                <w:sz w:val="20"/>
              </w:rPr>
              <w:t xml:space="preserve">is change </w:t>
            </w:r>
            <w:r w:rsidR="005543FC">
              <w:rPr>
                <w:i/>
                <w:color w:val="808080" w:themeColor="background1" w:themeShade="80"/>
                <w:sz w:val="20"/>
              </w:rPr>
              <w:t xml:space="preserve">is to be staggered </w:t>
            </w:r>
            <w:r w:rsidR="00A2681D">
              <w:rPr>
                <w:i/>
                <w:color w:val="808080" w:themeColor="background1" w:themeShade="80"/>
                <w:sz w:val="20"/>
              </w:rPr>
              <w:t>at different times</w:t>
            </w:r>
            <w:r w:rsidR="00261A56">
              <w:rPr>
                <w:i/>
                <w:color w:val="808080" w:themeColor="background1" w:themeShade="80"/>
                <w:sz w:val="20"/>
              </w:rPr>
              <w:t xml:space="preserve"> in different</w:t>
            </w:r>
            <w:r>
              <w:rPr>
                <w:i/>
                <w:color w:val="808080" w:themeColor="background1" w:themeShade="80"/>
                <w:sz w:val="20"/>
              </w:rPr>
              <w:t xml:space="preserve"> global </w:t>
            </w:r>
            <w:r w:rsidR="00472065">
              <w:rPr>
                <w:i/>
                <w:color w:val="808080" w:themeColor="background1" w:themeShade="80"/>
                <w:sz w:val="20"/>
              </w:rPr>
              <w:t>implementation</w:t>
            </w:r>
            <w:r w:rsidR="00A2681D">
              <w:rPr>
                <w:i/>
                <w:color w:val="808080" w:themeColor="background1" w:themeShade="80"/>
                <w:sz w:val="20"/>
              </w:rPr>
              <w:t xml:space="preserve">, each program </w:t>
            </w:r>
            <w:r w:rsidR="005543FC">
              <w:rPr>
                <w:i/>
                <w:color w:val="808080" w:themeColor="background1" w:themeShade="80"/>
                <w:sz w:val="20"/>
              </w:rPr>
              <w:t xml:space="preserve">offering </w:t>
            </w:r>
            <w:r w:rsidR="00A2681D">
              <w:rPr>
                <w:i/>
                <w:color w:val="808080" w:themeColor="background1" w:themeShade="80"/>
                <w:sz w:val="20"/>
              </w:rPr>
              <w:t xml:space="preserve">implementation needs </w:t>
            </w:r>
            <w:r w:rsidR="00407DE8">
              <w:rPr>
                <w:i/>
                <w:color w:val="808080" w:themeColor="background1" w:themeShade="80"/>
                <w:sz w:val="20"/>
              </w:rPr>
              <w:t xml:space="preserve">to be stated </w:t>
            </w:r>
            <w:r w:rsidR="005543FC">
              <w:rPr>
                <w:i/>
                <w:color w:val="808080" w:themeColor="background1" w:themeShade="80"/>
                <w:sz w:val="20"/>
              </w:rPr>
              <w:t xml:space="preserve">in </w:t>
            </w:r>
            <w:r w:rsidR="00407DE8">
              <w:rPr>
                <w:i/>
                <w:color w:val="808080" w:themeColor="background1" w:themeShade="80"/>
                <w:sz w:val="20"/>
              </w:rPr>
              <w:t xml:space="preserve">their own </w:t>
            </w:r>
            <w:r w:rsidR="005543FC">
              <w:rPr>
                <w:i/>
                <w:color w:val="808080" w:themeColor="background1" w:themeShade="80"/>
                <w:sz w:val="20"/>
              </w:rPr>
              <w:t>set of HEPAT</w:t>
            </w:r>
            <w:r w:rsidR="00A2681D">
              <w:rPr>
                <w:i/>
                <w:color w:val="808080" w:themeColor="background1" w:themeShade="80"/>
                <w:sz w:val="20"/>
              </w:rPr>
              <w:t xml:space="preserve"> form</w:t>
            </w:r>
            <w:r w:rsidR="000C398D">
              <w:rPr>
                <w:i/>
                <w:color w:val="808080" w:themeColor="background1" w:themeShade="80"/>
                <w:sz w:val="20"/>
              </w:rPr>
              <w:t>. Please note that a course titl</w:t>
            </w:r>
            <w:r w:rsidR="00784799">
              <w:rPr>
                <w:i/>
                <w:color w:val="808080" w:themeColor="background1" w:themeShade="80"/>
                <w:sz w:val="20"/>
              </w:rPr>
              <w:t>e change must be implemented for all offerings at</w:t>
            </w:r>
            <w:r w:rsidR="000C398D">
              <w:rPr>
                <w:i/>
                <w:color w:val="808080" w:themeColor="background1" w:themeShade="80"/>
                <w:sz w:val="20"/>
              </w:rPr>
              <w:t xml:space="preserve"> the same time</w:t>
            </w:r>
            <w:r w:rsidR="005543FC">
              <w:rPr>
                <w:i/>
                <w:color w:val="808080" w:themeColor="background1" w:themeShade="80"/>
                <w:sz w:val="20"/>
              </w:rPr>
              <w:t>.</w:t>
            </w:r>
          </w:p>
        </w:tc>
      </w:tr>
      <w:tr w:rsidR="00C542F1" w:rsidRPr="004F3B3A" w14:paraId="0B957955" w14:textId="77777777" w:rsidTr="004A21F9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15770B" w14:textId="77777777" w:rsidR="00C542F1" w:rsidRDefault="00C542F1" w:rsidP="00AD0BA5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>CRICOS</w:t>
            </w:r>
            <w:r w:rsidR="000A7AF4">
              <w:rPr>
                <w:b/>
                <w:color w:val="000000"/>
                <w:szCs w:val="22"/>
              </w:rPr>
              <w:t xml:space="preserve"> implications</w:t>
            </w:r>
            <w:r w:rsidR="009F5CA8">
              <w:rPr>
                <w:b/>
                <w:color w:val="000000"/>
                <w:szCs w:val="22"/>
              </w:rPr>
              <w:t xml:space="preserve"> *</w:t>
            </w:r>
          </w:p>
          <w:p w14:paraId="4E84B358" w14:textId="77777777" w:rsidR="00074478" w:rsidRPr="00074478" w:rsidRDefault="000F1C66" w:rsidP="00AD0BA5">
            <w:pPr>
              <w:spacing w:before="80" w:after="80"/>
              <w:rPr>
                <w:b/>
                <w:color w:val="000000"/>
                <w:sz w:val="16"/>
                <w:szCs w:val="22"/>
              </w:rPr>
            </w:pPr>
            <w:r>
              <w:rPr>
                <w:i/>
                <w:sz w:val="16"/>
                <w:szCs w:val="16"/>
              </w:rPr>
              <w:t>Required for new program / program amendment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10BB" w14:textId="77777777" w:rsidR="00C542F1" w:rsidRPr="00834FAB" w:rsidRDefault="008D23F4" w:rsidP="00AD0BA5">
            <w:pPr>
              <w:spacing w:before="60" w:after="6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t>Is this program</w:t>
            </w:r>
            <w:r w:rsidR="003227CC" w:rsidRPr="00834FAB">
              <w:rPr>
                <w:color w:val="000000"/>
                <w:sz w:val="20"/>
              </w:rPr>
              <w:t>/plan</w:t>
            </w:r>
            <w:r w:rsidRPr="00834FAB">
              <w:rPr>
                <w:color w:val="000000"/>
                <w:sz w:val="20"/>
              </w:rPr>
              <w:t xml:space="preserve"> intended to enrol </w:t>
            </w:r>
            <w:r w:rsidR="0099760F" w:rsidRPr="00834FAB">
              <w:rPr>
                <w:color w:val="000000"/>
                <w:sz w:val="20"/>
              </w:rPr>
              <w:t xml:space="preserve">applicants </w:t>
            </w:r>
            <w:r w:rsidR="007B161A" w:rsidRPr="00834FAB">
              <w:rPr>
                <w:color w:val="000000"/>
                <w:sz w:val="20"/>
              </w:rPr>
              <w:t xml:space="preserve">to </w:t>
            </w:r>
            <w:r w:rsidR="0099760F" w:rsidRPr="00834FAB">
              <w:rPr>
                <w:color w:val="000000"/>
                <w:sz w:val="20"/>
              </w:rPr>
              <w:t>study</w:t>
            </w:r>
            <w:r w:rsidRPr="00834FAB">
              <w:rPr>
                <w:color w:val="000000"/>
                <w:sz w:val="20"/>
              </w:rPr>
              <w:t xml:space="preserve"> at an RMIT Australian campus on</w:t>
            </w:r>
            <w:r w:rsidR="003227CC" w:rsidRPr="00834FAB">
              <w:rPr>
                <w:color w:val="000000"/>
                <w:sz w:val="20"/>
              </w:rPr>
              <w:t xml:space="preserve"> an</w:t>
            </w:r>
            <w:r w:rsidRPr="00834FAB">
              <w:rPr>
                <w:color w:val="000000"/>
                <w:sz w:val="20"/>
              </w:rPr>
              <w:t xml:space="preserve"> </w:t>
            </w:r>
            <w:r w:rsidR="00C542F1" w:rsidRPr="00834FAB">
              <w:rPr>
                <w:color w:val="000000"/>
                <w:sz w:val="20"/>
              </w:rPr>
              <w:t xml:space="preserve">international </w:t>
            </w:r>
            <w:r w:rsidRPr="00834FAB">
              <w:rPr>
                <w:color w:val="000000"/>
                <w:sz w:val="20"/>
              </w:rPr>
              <w:t>student visa</w:t>
            </w:r>
            <w:r w:rsidR="00C542F1" w:rsidRPr="00834FAB">
              <w:rPr>
                <w:color w:val="000000"/>
                <w:sz w:val="20"/>
              </w:rPr>
              <w:t>?</w:t>
            </w:r>
          </w:p>
          <w:p w14:paraId="7C4BC6FF" w14:textId="77777777" w:rsidR="000438DD" w:rsidRPr="00834FAB" w:rsidRDefault="00CD04A2" w:rsidP="000E5D1B">
            <w:pPr>
              <w:spacing w:before="120" w:after="12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2F1" w:rsidRPr="00834FAB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="00C542F1" w:rsidRPr="00834FAB">
              <w:rPr>
                <w:color w:val="000000"/>
                <w:sz w:val="20"/>
              </w:rPr>
              <w:t xml:space="preserve"> Yes    </w:t>
            </w:r>
            <w:r w:rsidRPr="00834FAB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2F1" w:rsidRPr="00834FAB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834FAB">
              <w:rPr>
                <w:color w:val="000000"/>
                <w:sz w:val="20"/>
              </w:rPr>
              <w:fldChar w:fldCharType="end"/>
            </w:r>
            <w:r w:rsidR="00C542F1" w:rsidRPr="00834FAB">
              <w:rPr>
                <w:color w:val="000000"/>
                <w:sz w:val="20"/>
              </w:rPr>
              <w:t xml:space="preserve"> No</w:t>
            </w:r>
          </w:p>
          <w:p w14:paraId="021E2884" w14:textId="77777777" w:rsidR="000438DD" w:rsidRDefault="000438DD" w:rsidP="000E5D1B">
            <w:pPr>
              <w:spacing w:before="120" w:after="120"/>
              <w:rPr>
                <w:color w:val="000000"/>
                <w:sz w:val="20"/>
              </w:rPr>
            </w:pPr>
            <w:r w:rsidRPr="00834FAB">
              <w:rPr>
                <w:color w:val="000000"/>
                <w:sz w:val="20"/>
              </w:rPr>
              <w:t>Does this program/plan already have students currently studying at an RMIT Australian campus on an international student visa?</w:t>
            </w:r>
          </w:p>
          <w:p w14:paraId="5A04F770" w14:textId="77777777" w:rsidR="000438DD" w:rsidRPr="00C542F1" w:rsidRDefault="00CD04A2" w:rsidP="00AD0BA5">
            <w:pPr>
              <w:spacing w:before="60" w:after="60"/>
              <w:rPr>
                <w:color w:val="000000"/>
                <w:sz w:val="20"/>
              </w:rPr>
            </w:pPr>
            <w:r w:rsidRPr="00C542F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DD" w:rsidRPr="00C542F1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C542F1">
              <w:rPr>
                <w:color w:val="000000"/>
                <w:sz w:val="20"/>
              </w:rPr>
              <w:fldChar w:fldCharType="end"/>
            </w:r>
            <w:r w:rsidR="000438DD" w:rsidRPr="00C542F1">
              <w:rPr>
                <w:color w:val="000000"/>
                <w:sz w:val="20"/>
              </w:rPr>
              <w:t xml:space="preserve"> Yes    </w:t>
            </w:r>
            <w:r w:rsidRPr="00C542F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38DD" w:rsidRPr="00C542F1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C542F1">
              <w:rPr>
                <w:color w:val="000000"/>
                <w:sz w:val="20"/>
              </w:rPr>
              <w:fldChar w:fldCharType="end"/>
            </w:r>
            <w:r w:rsidR="000438DD" w:rsidRPr="00C542F1">
              <w:rPr>
                <w:color w:val="000000"/>
                <w:sz w:val="20"/>
              </w:rPr>
              <w:t xml:space="preserve"> No</w:t>
            </w:r>
          </w:p>
        </w:tc>
      </w:tr>
      <w:tr w:rsidR="00C542F1" w:rsidRPr="004F3B3A" w14:paraId="3177BEE6" w14:textId="77777777" w:rsidTr="004A21F9">
        <w:trPr>
          <w:cantSplit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5C5CBE" w14:textId="77777777" w:rsidR="00C542F1" w:rsidRPr="004F3B3A" w:rsidRDefault="00C542F1" w:rsidP="00AD0BA5">
            <w:pPr>
              <w:spacing w:before="80" w:after="80"/>
              <w:rPr>
                <w:b/>
                <w:color w:val="000000"/>
                <w:szCs w:val="22"/>
              </w:rPr>
            </w:pPr>
            <w:r w:rsidRPr="004F3B3A">
              <w:rPr>
                <w:b/>
                <w:color w:val="000000"/>
                <w:szCs w:val="22"/>
              </w:rPr>
              <w:t xml:space="preserve">Is this a VTAC or </w:t>
            </w:r>
            <w:r>
              <w:rPr>
                <w:b/>
                <w:color w:val="000000"/>
                <w:szCs w:val="22"/>
              </w:rPr>
              <w:t>n</w:t>
            </w:r>
            <w:r w:rsidRPr="000B7495">
              <w:rPr>
                <w:b/>
                <w:color w:val="000000"/>
                <w:szCs w:val="22"/>
              </w:rPr>
              <w:t xml:space="preserve">on-VTAC </w:t>
            </w:r>
            <w:r w:rsidRPr="00E00945">
              <w:rPr>
                <w:b/>
                <w:color w:val="000000"/>
                <w:szCs w:val="22"/>
              </w:rPr>
              <w:t>program</w:t>
            </w:r>
            <w:r w:rsidRPr="0014475F">
              <w:rPr>
                <w:b/>
                <w:color w:val="000000"/>
                <w:szCs w:val="22"/>
              </w:rPr>
              <w:t>?</w:t>
            </w:r>
            <w:r w:rsidR="009F5CA8">
              <w:rPr>
                <w:b/>
                <w:color w:val="000000"/>
                <w:szCs w:val="22"/>
              </w:rPr>
              <w:t xml:space="preserve"> *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949A" w14:textId="77777777" w:rsidR="00C542F1" w:rsidRPr="000B7495" w:rsidRDefault="00CD04A2" w:rsidP="00AD0BA5">
            <w:pPr>
              <w:spacing w:before="60" w:after="60"/>
              <w:rPr>
                <w:color w:val="000000"/>
                <w:sz w:val="20"/>
              </w:rPr>
            </w:pPr>
            <w:r w:rsidRPr="00C542F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2F1" w:rsidRPr="00C542F1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C542F1">
              <w:rPr>
                <w:color w:val="000000"/>
                <w:sz w:val="20"/>
              </w:rPr>
              <w:fldChar w:fldCharType="end"/>
            </w:r>
            <w:r w:rsidR="00C542F1" w:rsidRPr="00C542F1">
              <w:rPr>
                <w:color w:val="000000"/>
                <w:sz w:val="20"/>
              </w:rPr>
              <w:t xml:space="preserve"> VTAC program</w:t>
            </w:r>
            <w:r w:rsidR="00C542F1" w:rsidRPr="00C542F1">
              <w:rPr>
                <w:color w:val="000000"/>
                <w:sz w:val="20"/>
              </w:rPr>
              <w:tab/>
              <w:t xml:space="preserve">    </w:t>
            </w:r>
            <w:r w:rsidRPr="00C542F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2F1" w:rsidRPr="00C542F1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C542F1">
              <w:rPr>
                <w:color w:val="000000"/>
                <w:sz w:val="20"/>
              </w:rPr>
              <w:fldChar w:fldCharType="end"/>
            </w:r>
            <w:r w:rsidR="00C542F1" w:rsidRPr="00C542F1">
              <w:rPr>
                <w:color w:val="000000"/>
                <w:sz w:val="20"/>
              </w:rPr>
              <w:t xml:space="preserve"> non-VTAC program</w:t>
            </w:r>
          </w:p>
        </w:tc>
      </w:tr>
      <w:tr w:rsidR="00C542F1" w:rsidRPr="004F3B3A" w14:paraId="7237ACA4" w14:textId="77777777" w:rsidTr="004A21F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E35572" w14:textId="77777777" w:rsidR="00074478" w:rsidRPr="00BB4620" w:rsidRDefault="00C542F1" w:rsidP="00074478">
            <w:pPr>
              <w:spacing w:before="80" w:after="80"/>
              <w:rPr>
                <w:i/>
                <w:color w:val="000000"/>
                <w:szCs w:val="22"/>
              </w:rPr>
            </w:pPr>
            <w:r w:rsidRPr="00A867D1">
              <w:rPr>
                <w:b/>
                <w:color w:val="000000"/>
                <w:szCs w:val="22"/>
              </w:rPr>
              <w:lastRenderedPageBreak/>
              <w:t>Will this</w:t>
            </w:r>
            <w:r w:rsidR="002A0A1B" w:rsidRPr="00A867D1">
              <w:rPr>
                <w:b/>
                <w:color w:val="000000"/>
                <w:szCs w:val="22"/>
              </w:rPr>
              <w:t xml:space="preserve"> new</w:t>
            </w:r>
            <w:r w:rsidRPr="00A867D1">
              <w:rPr>
                <w:b/>
                <w:color w:val="000000"/>
                <w:szCs w:val="22"/>
              </w:rPr>
              <w:t xml:space="preserve"> program/plan replace an existing program/plan?</w:t>
            </w:r>
            <w:r w:rsidR="009F5CA8">
              <w:rPr>
                <w:b/>
                <w:color w:val="000000"/>
                <w:szCs w:val="22"/>
              </w:rPr>
              <w:t xml:space="preserve"> *</w:t>
            </w:r>
          </w:p>
          <w:p w14:paraId="0151D2BB" w14:textId="77777777" w:rsidR="00464E45" w:rsidRPr="00BB4620" w:rsidRDefault="00464E45" w:rsidP="00550BC3">
            <w:pPr>
              <w:spacing w:before="80" w:after="80"/>
              <w:rPr>
                <w:i/>
                <w:color w:val="000000"/>
                <w:szCs w:val="22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FB05" w14:textId="77777777" w:rsidR="00C542F1" w:rsidRPr="00C542F1" w:rsidRDefault="00CD04A2" w:rsidP="00AD0BA5">
            <w:pPr>
              <w:spacing w:before="60" w:after="60"/>
              <w:rPr>
                <w:color w:val="000000"/>
                <w:sz w:val="20"/>
              </w:rPr>
            </w:pPr>
            <w:r w:rsidRPr="00C542F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2F1" w:rsidRPr="00C542F1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C542F1">
              <w:rPr>
                <w:color w:val="000000"/>
                <w:sz w:val="20"/>
              </w:rPr>
              <w:fldChar w:fldCharType="end"/>
            </w:r>
            <w:r w:rsidR="00C542F1" w:rsidRPr="00C542F1">
              <w:rPr>
                <w:color w:val="000000"/>
                <w:sz w:val="20"/>
              </w:rPr>
              <w:t xml:space="preserve"> Yes    </w:t>
            </w:r>
            <w:r w:rsidRPr="00C542F1">
              <w:rPr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2F1" w:rsidRPr="00C542F1">
              <w:rPr>
                <w:color w:val="000000"/>
                <w:sz w:val="20"/>
              </w:rPr>
              <w:instrText xml:space="preserve"> FORMCHECKBOX </w:instrText>
            </w:r>
            <w:r w:rsidR="00000000">
              <w:rPr>
                <w:color w:val="000000"/>
                <w:sz w:val="20"/>
              </w:rPr>
            </w:r>
            <w:r w:rsidR="00000000">
              <w:rPr>
                <w:color w:val="000000"/>
                <w:sz w:val="20"/>
              </w:rPr>
              <w:fldChar w:fldCharType="separate"/>
            </w:r>
            <w:r w:rsidRPr="00C542F1">
              <w:rPr>
                <w:color w:val="000000"/>
                <w:sz w:val="20"/>
              </w:rPr>
              <w:fldChar w:fldCharType="end"/>
            </w:r>
            <w:r w:rsidR="00C542F1" w:rsidRPr="00C542F1">
              <w:rPr>
                <w:color w:val="000000"/>
                <w:sz w:val="20"/>
              </w:rPr>
              <w:t xml:space="preserve"> No</w:t>
            </w:r>
          </w:p>
          <w:p w14:paraId="2263B34E" w14:textId="77777777" w:rsidR="00C542F1" w:rsidRPr="006E7142" w:rsidRDefault="00C542F1" w:rsidP="00AD0BA5">
            <w:pPr>
              <w:spacing w:before="60" w:after="60"/>
              <w:rPr>
                <w:sz w:val="20"/>
              </w:rPr>
            </w:pPr>
            <w:r w:rsidRPr="006E7142">
              <w:rPr>
                <w:sz w:val="20"/>
              </w:rPr>
              <w:t>If yes, list program and all plan codes being replaced by the new program/plans. Add more rows as necessary.</w:t>
            </w:r>
          </w:p>
          <w:p w14:paraId="65E27706" w14:textId="77777777" w:rsidR="00C542F1" w:rsidRPr="004F0BF5" w:rsidRDefault="00C542F1" w:rsidP="00AD0BA5">
            <w:pPr>
              <w:spacing w:before="60" w:after="60"/>
              <w:rPr>
                <w:sz w:val="20"/>
              </w:rPr>
            </w:pPr>
            <w:r w:rsidRPr="002D51AD">
              <w:rPr>
                <w:sz w:val="20"/>
              </w:rPr>
              <w:t>Note:</w:t>
            </w:r>
            <w:r w:rsidRPr="006E7142">
              <w:rPr>
                <w:sz w:val="20"/>
              </w:rPr>
              <w:t xml:space="preserve"> For all replaced programs / plans, separate Discontinuation forms and Discontinuation checklists and transition plan templates must be submitted at the same time</w:t>
            </w:r>
            <w:r w:rsidR="00A61D0B">
              <w:rPr>
                <w:sz w:val="20"/>
              </w:rPr>
              <w:t xml:space="preserve"> for each program / plan</w:t>
            </w:r>
            <w:r w:rsidRPr="006E7142">
              <w:rPr>
                <w:sz w:val="20"/>
              </w:rPr>
              <w:t>.</w:t>
            </w:r>
          </w:p>
          <w:p w14:paraId="3BFD0A28" w14:textId="6E974DA9" w:rsidR="00C542F1" w:rsidRDefault="00C542F1" w:rsidP="004F0BF5">
            <w:pPr>
              <w:spacing w:before="120" w:after="60"/>
              <w:rPr>
                <w:color w:val="000000"/>
                <w:sz w:val="20"/>
              </w:rPr>
            </w:pPr>
            <w:r w:rsidRPr="00C542F1">
              <w:rPr>
                <w:color w:val="000000"/>
                <w:sz w:val="20"/>
              </w:rPr>
              <w:t>This new prog</w:t>
            </w:r>
            <w:r w:rsidR="005232D4">
              <w:rPr>
                <w:color w:val="000000"/>
                <w:sz w:val="20"/>
              </w:rPr>
              <w:t>ram replaces these old programs. Add more rows as necessary:</w:t>
            </w:r>
          </w:p>
          <w:p w14:paraId="3D8B34FF" w14:textId="77777777" w:rsidR="00126330" w:rsidRPr="00C542F1" w:rsidRDefault="00126330" w:rsidP="004F0BF5">
            <w:pPr>
              <w:spacing w:before="120" w:after="60"/>
              <w:rPr>
                <w:color w:val="000000"/>
                <w:sz w:val="20"/>
              </w:rPr>
            </w:pPr>
          </w:p>
          <w:tbl>
            <w:tblPr>
              <w:tblStyle w:val="TableGrid"/>
              <w:tblW w:w="4536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268"/>
            </w:tblGrid>
            <w:tr w:rsidR="009F5CA8" w:rsidRPr="004F3B3A" w14:paraId="619053BB" w14:textId="77777777" w:rsidTr="0025351E">
              <w:trPr>
                <w:cantSplit/>
              </w:trPr>
              <w:tc>
                <w:tcPr>
                  <w:tcW w:w="2268" w:type="dxa"/>
                  <w:shd w:val="clear" w:color="auto" w:fill="EAF1DD" w:themeFill="accent3" w:themeFillTint="33"/>
                </w:tcPr>
                <w:p w14:paraId="757B665D" w14:textId="77777777" w:rsidR="009F5CA8" w:rsidRPr="004F3B3A" w:rsidRDefault="009F5CA8" w:rsidP="009F5CA8">
                  <w:pPr>
                    <w:spacing w:before="60" w:after="60"/>
                    <w:rPr>
                      <w:b/>
                      <w:sz w:val="20"/>
                    </w:rPr>
                  </w:pPr>
                  <w:r w:rsidRPr="004F3B3A">
                    <w:rPr>
                      <w:b/>
                      <w:sz w:val="20"/>
                    </w:rPr>
                    <w:t>Old program code(s)</w:t>
                  </w:r>
                </w:p>
              </w:tc>
              <w:tc>
                <w:tcPr>
                  <w:tcW w:w="2268" w:type="dxa"/>
                  <w:shd w:val="clear" w:color="auto" w:fill="EAF1DD" w:themeFill="accent3" w:themeFillTint="33"/>
                </w:tcPr>
                <w:p w14:paraId="1A12E2B7" w14:textId="77777777" w:rsidR="009F5CA8" w:rsidRPr="004F3B3A" w:rsidRDefault="009F5CA8" w:rsidP="009F5CA8">
                  <w:pPr>
                    <w:spacing w:before="60" w:after="60"/>
                    <w:rPr>
                      <w:b/>
                      <w:sz w:val="20"/>
                    </w:rPr>
                  </w:pPr>
                  <w:r w:rsidRPr="004F3B3A">
                    <w:rPr>
                      <w:b/>
                      <w:sz w:val="20"/>
                    </w:rPr>
                    <w:t>Old program code(s)</w:t>
                  </w:r>
                </w:p>
              </w:tc>
            </w:tr>
            <w:tr w:rsidR="009F5CA8" w:rsidRPr="004F3B3A" w14:paraId="1AC08B37" w14:textId="77777777" w:rsidTr="009F5CA8">
              <w:trPr>
                <w:cantSplit/>
              </w:trPr>
              <w:tc>
                <w:tcPr>
                  <w:tcW w:w="2268" w:type="dxa"/>
                </w:tcPr>
                <w:p w14:paraId="78E9112F" w14:textId="77777777" w:rsidR="009F5CA8" w:rsidRPr="004F3B3A" w:rsidRDefault="009F5CA8" w:rsidP="009F5CA8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204539A1" w14:textId="77777777" w:rsidR="009F5CA8" w:rsidRPr="004F3B3A" w:rsidRDefault="009F5CA8" w:rsidP="009F5CA8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9F5CA8" w:rsidRPr="004F3B3A" w14:paraId="21774682" w14:textId="77777777" w:rsidTr="009F5CA8">
              <w:tc>
                <w:tcPr>
                  <w:tcW w:w="2268" w:type="dxa"/>
                </w:tcPr>
                <w:p w14:paraId="67A97985" w14:textId="77777777" w:rsidR="009F5CA8" w:rsidRPr="004F3B3A" w:rsidRDefault="009F5CA8" w:rsidP="009F5CA8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6BA7DA86" w14:textId="77777777" w:rsidR="009F5CA8" w:rsidRPr="004F3B3A" w:rsidRDefault="009F5CA8" w:rsidP="009F5CA8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9F5CA8" w:rsidRPr="004F3B3A" w14:paraId="7D3770EE" w14:textId="77777777" w:rsidTr="009F5CA8">
              <w:tc>
                <w:tcPr>
                  <w:tcW w:w="2268" w:type="dxa"/>
                </w:tcPr>
                <w:p w14:paraId="77D8BE91" w14:textId="77777777" w:rsidR="009F5CA8" w:rsidRPr="004F3B3A" w:rsidRDefault="009F5CA8" w:rsidP="009F5CA8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2268" w:type="dxa"/>
                </w:tcPr>
                <w:p w14:paraId="5113BC9B" w14:textId="77777777" w:rsidR="009F5CA8" w:rsidRPr="004F3B3A" w:rsidRDefault="009F5CA8" w:rsidP="009F5CA8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</w:tbl>
          <w:p w14:paraId="52F44682" w14:textId="24465623" w:rsidR="00C542F1" w:rsidRPr="00C542F1" w:rsidRDefault="00C542F1" w:rsidP="004F0BF5">
            <w:pPr>
              <w:spacing w:before="120" w:after="60"/>
              <w:rPr>
                <w:color w:val="000000"/>
                <w:sz w:val="20"/>
              </w:rPr>
            </w:pPr>
            <w:r w:rsidRPr="00C542F1">
              <w:rPr>
                <w:color w:val="000000"/>
                <w:sz w:val="20"/>
              </w:rPr>
              <w:t>List the plans in the old program(s) that will need equivalents</w:t>
            </w:r>
            <w:r w:rsidR="004F0BF5">
              <w:rPr>
                <w:color w:val="000000"/>
                <w:sz w:val="20"/>
              </w:rPr>
              <w:t xml:space="preserve"> </w:t>
            </w:r>
            <w:r w:rsidR="0061229D">
              <w:rPr>
                <w:color w:val="000000"/>
                <w:sz w:val="20"/>
              </w:rPr>
              <w:t>in this</w:t>
            </w:r>
            <w:r w:rsidRPr="00C542F1">
              <w:rPr>
                <w:color w:val="000000"/>
                <w:sz w:val="20"/>
              </w:rPr>
              <w:t xml:space="preserve"> new program.</w:t>
            </w:r>
            <w:r w:rsidR="00CA3A4E">
              <w:rPr>
                <w:noProof/>
                <w:color w:val="000000"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13F6B" wp14:editId="0CE7662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148590</wp:posOffset>
                      </wp:positionV>
                      <wp:extent cx="3799840" cy="56896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99840" cy="568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a14="http://schemas.microsoft.com/office/drawing/2010/main" xmlns:pic="http://schemas.openxmlformats.org/drawingml/2006/picture" xmlns:a="http://schemas.openxmlformats.org/drawingml/2006/main">
                  <w:pict w14:anchorId="2D22AF82">
                    <v:rect id="Rectangle 2" style="position:absolute;margin-left:2.7pt;margin-top:11.7pt;width:299.2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ed="f" stroked="f" strokeweight="2pt" w14:anchorId="56623F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"/>
                  </w:pict>
                </mc:Fallback>
              </mc:AlternateContent>
            </w:r>
            <w:r w:rsidRPr="00C542F1">
              <w:rPr>
                <w:color w:val="000000"/>
                <w:sz w:val="20"/>
              </w:rPr>
              <w:t xml:space="preserve"> Add more rows as necessary.</w:t>
            </w:r>
          </w:p>
          <w:tbl>
            <w:tblPr>
              <w:tblStyle w:val="TableGrid"/>
              <w:tblW w:w="0" w:type="auto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1843"/>
              <w:gridCol w:w="2126"/>
            </w:tblGrid>
            <w:tr w:rsidR="004071E6" w:rsidRPr="004F3B3A" w14:paraId="54231A18" w14:textId="77777777" w:rsidTr="00157555">
              <w:trPr>
                <w:cantSplit/>
              </w:trPr>
              <w:tc>
                <w:tcPr>
                  <w:tcW w:w="2271" w:type="dxa"/>
                  <w:shd w:val="clear" w:color="auto" w:fill="EAF1DD" w:themeFill="accent3" w:themeFillTint="33"/>
                </w:tcPr>
                <w:p w14:paraId="0041C05F" w14:textId="77777777" w:rsidR="004071E6" w:rsidRPr="004F3B3A" w:rsidRDefault="004071E6" w:rsidP="0028233B">
                  <w:pPr>
                    <w:spacing w:before="60" w:after="6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old program code</w:t>
                  </w:r>
                  <w:r w:rsidRPr="004F3B3A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843" w:type="dxa"/>
                  <w:shd w:val="clear" w:color="auto" w:fill="EAF1DD" w:themeFill="accent3" w:themeFillTint="33"/>
                </w:tcPr>
                <w:p w14:paraId="757DB980" w14:textId="77777777" w:rsidR="004071E6" w:rsidRPr="004F3B3A" w:rsidRDefault="004071E6" w:rsidP="0028233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old program code</w:t>
                  </w:r>
                  <w:r w:rsidRPr="004F3B3A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2126" w:type="dxa"/>
                  <w:shd w:val="clear" w:color="auto" w:fill="EAF1DD" w:themeFill="accent3" w:themeFillTint="33"/>
                </w:tcPr>
                <w:p w14:paraId="73425E28" w14:textId="77777777" w:rsidR="004071E6" w:rsidRPr="004F3B3A" w:rsidRDefault="004071E6" w:rsidP="0028233B">
                  <w:pPr>
                    <w:spacing w:before="60" w:after="6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For old program code</w:t>
                  </w:r>
                  <w:r w:rsidRPr="004F3B3A">
                    <w:rPr>
                      <w:b/>
                      <w:sz w:val="20"/>
                    </w:rPr>
                    <w:t>:</w:t>
                  </w:r>
                </w:p>
              </w:tc>
            </w:tr>
            <w:tr w:rsidR="00C542F1" w:rsidRPr="004F3B3A" w14:paraId="6061C9FC" w14:textId="77777777" w:rsidTr="00535D2D">
              <w:tc>
                <w:tcPr>
                  <w:tcW w:w="2271" w:type="dxa"/>
                </w:tcPr>
                <w:p w14:paraId="61ACE468" w14:textId="77777777"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40C353E1" w14:textId="77777777"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2075C05F" w14:textId="77777777"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C542F1" w:rsidRPr="004F3B3A" w14:paraId="5007B44A" w14:textId="77777777" w:rsidTr="00157555">
              <w:trPr>
                <w:cantSplit/>
              </w:trPr>
              <w:tc>
                <w:tcPr>
                  <w:tcW w:w="2271" w:type="dxa"/>
                  <w:shd w:val="clear" w:color="auto" w:fill="EAF1DD" w:themeFill="accent3" w:themeFillTint="33"/>
                </w:tcPr>
                <w:p w14:paraId="228EC1B5" w14:textId="77777777" w:rsidR="00C542F1" w:rsidRPr="004F3B3A" w:rsidRDefault="00C542F1" w:rsidP="00AD0BA5">
                  <w:pPr>
                    <w:spacing w:before="60" w:after="60"/>
                    <w:rPr>
                      <w:b/>
                      <w:sz w:val="20"/>
                    </w:rPr>
                  </w:pPr>
                  <w:r w:rsidRPr="004F3B3A">
                    <w:rPr>
                      <w:b/>
                      <w:sz w:val="20"/>
                    </w:rPr>
                    <w:t>Old plan codes:</w:t>
                  </w:r>
                </w:p>
              </w:tc>
              <w:tc>
                <w:tcPr>
                  <w:tcW w:w="1843" w:type="dxa"/>
                  <w:shd w:val="clear" w:color="auto" w:fill="EAF1DD" w:themeFill="accent3" w:themeFillTint="33"/>
                </w:tcPr>
                <w:p w14:paraId="59AA0B94" w14:textId="77777777"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  <w:r w:rsidRPr="004F3B3A">
                    <w:rPr>
                      <w:b/>
                      <w:sz w:val="20"/>
                    </w:rPr>
                    <w:t>Old plan codes:</w:t>
                  </w:r>
                </w:p>
              </w:tc>
              <w:tc>
                <w:tcPr>
                  <w:tcW w:w="2126" w:type="dxa"/>
                  <w:shd w:val="clear" w:color="auto" w:fill="EAF1DD" w:themeFill="accent3" w:themeFillTint="33"/>
                </w:tcPr>
                <w:p w14:paraId="6B8B09E6" w14:textId="77777777"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  <w:r w:rsidRPr="004F3B3A">
                    <w:rPr>
                      <w:b/>
                      <w:sz w:val="20"/>
                    </w:rPr>
                    <w:t>Old plan codes:</w:t>
                  </w:r>
                </w:p>
              </w:tc>
            </w:tr>
            <w:tr w:rsidR="00C542F1" w:rsidRPr="004F3B3A" w14:paraId="567106CA" w14:textId="77777777" w:rsidTr="00535D2D">
              <w:tc>
                <w:tcPr>
                  <w:tcW w:w="2271" w:type="dxa"/>
                </w:tcPr>
                <w:p w14:paraId="529C5EE9" w14:textId="77777777"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53F1FD4A" w14:textId="77777777"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058EE843" w14:textId="77777777"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C542F1" w:rsidRPr="004F3B3A" w14:paraId="3CBC1520" w14:textId="77777777" w:rsidTr="00535D2D">
              <w:tc>
                <w:tcPr>
                  <w:tcW w:w="2271" w:type="dxa"/>
                </w:tcPr>
                <w:p w14:paraId="491E52EB" w14:textId="77777777"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2B5FCB8D" w14:textId="77777777"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1510B352" w14:textId="77777777" w:rsidR="00C542F1" w:rsidRPr="004F3B3A" w:rsidRDefault="00C542F1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  <w:tr w:rsidR="004F0BF5" w:rsidRPr="004F3B3A" w14:paraId="3968703D" w14:textId="77777777" w:rsidTr="00535D2D">
              <w:tc>
                <w:tcPr>
                  <w:tcW w:w="2271" w:type="dxa"/>
                </w:tcPr>
                <w:p w14:paraId="16833948" w14:textId="77777777" w:rsidR="004F0BF5" w:rsidRPr="004F3B3A" w:rsidRDefault="004F0BF5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43392BAA" w14:textId="77777777" w:rsidR="004F0BF5" w:rsidRPr="004F3B3A" w:rsidRDefault="004F0BF5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14:paraId="034CEE8E" w14:textId="77777777" w:rsidR="004F0BF5" w:rsidRPr="004F3B3A" w:rsidRDefault="004F0BF5" w:rsidP="00AD0BA5">
                  <w:pPr>
                    <w:spacing w:before="60" w:after="60"/>
                    <w:rPr>
                      <w:sz w:val="20"/>
                    </w:rPr>
                  </w:pPr>
                </w:p>
              </w:tc>
            </w:tr>
          </w:tbl>
          <w:p w14:paraId="76A6A5E8" w14:textId="77777777" w:rsidR="00C542F1" w:rsidRPr="00C542F1" w:rsidRDefault="00C542F1" w:rsidP="00AD0BA5">
            <w:pPr>
              <w:spacing w:before="60" w:after="60"/>
              <w:rPr>
                <w:color w:val="000000"/>
                <w:sz w:val="20"/>
              </w:rPr>
            </w:pPr>
          </w:p>
        </w:tc>
      </w:tr>
    </w:tbl>
    <w:p w14:paraId="5CE6F70D" w14:textId="77777777" w:rsidR="004F0BF5" w:rsidRDefault="004F0BF5" w:rsidP="004F0BF5">
      <w:pPr>
        <w:pStyle w:val="subhead"/>
        <w:ind w:right="424"/>
        <w:rPr>
          <w:rFonts w:cs="Arial"/>
          <w:bCs/>
          <w:sz w:val="28"/>
          <w:szCs w:val="28"/>
        </w:rPr>
      </w:pPr>
    </w:p>
    <w:p w14:paraId="23A0A815" w14:textId="77777777" w:rsidR="004F0BF5" w:rsidRDefault="004F0BF5" w:rsidP="004F0BF5">
      <w:pPr>
        <w:rPr>
          <w:b/>
        </w:rPr>
      </w:pPr>
      <w:r w:rsidRPr="004F3B3A">
        <w:rPr>
          <w:b/>
        </w:rPr>
        <w:t>Additional required program data</w:t>
      </w:r>
    </w:p>
    <w:p w14:paraId="655CF8DB" w14:textId="77777777" w:rsidR="004F0BF5" w:rsidRPr="0065417F" w:rsidRDefault="004F0BF5" w:rsidP="004F0BF5">
      <w:pPr>
        <w:rPr>
          <w:i/>
          <w:sz w:val="20"/>
        </w:rPr>
      </w:pPr>
      <w:r w:rsidRPr="0065417F">
        <w:rPr>
          <w:i/>
          <w:sz w:val="20"/>
        </w:rPr>
        <w:t>(Entry is required only if this is a new program, or if School/College Marketing wishes to update the current areas of study or program search keywords entries. These fields should be entered only in consultation with your School/College marketing areas.)</w:t>
      </w:r>
    </w:p>
    <w:p w14:paraId="3AC3D17C" w14:textId="77777777" w:rsidR="004F0BF5" w:rsidRPr="004F3B3A" w:rsidRDefault="004F0BF5" w:rsidP="004F0B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935"/>
      </w:tblGrid>
      <w:tr w:rsidR="004F0BF5" w:rsidRPr="004F3B3A" w14:paraId="26EF1A65" w14:textId="77777777" w:rsidTr="00DE0A8D">
        <w:trPr>
          <w:cantSplit/>
        </w:trPr>
        <w:tc>
          <w:tcPr>
            <w:tcW w:w="2093" w:type="dxa"/>
            <w:shd w:val="clear" w:color="auto" w:fill="EAF1DD" w:themeFill="accent3" w:themeFillTint="33"/>
          </w:tcPr>
          <w:p w14:paraId="0548596B" w14:textId="77777777" w:rsidR="004F0BF5" w:rsidRPr="00E00945" w:rsidRDefault="004F0BF5" w:rsidP="004F0BF5">
            <w:pPr>
              <w:spacing w:before="80" w:after="80"/>
              <w:rPr>
                <w:b/>
                <w:szCs w:val="22"/>
              </w:rPr>
            </w:pPr>
            <w:r w:rsidRPr="004F3B3A">
              <w:rPr>
                <w:b/>
                <w:szCs w:val="22"/>
              </w:rPr>
              <w:t xml:space="preserve">Areas of </w:t>
            </w:r>
            <w:r>
              <w:rPr>
                <w:b/>
                <w:szCs w:val="22"/>
              </w:rPr>
              <w:t>s</w:t>
            </w:r>
            <w:r w:rsidR="00A35A36">
              <w:rPr>
                <w:b/>
                <w:szCs w:val="22"/>
              </w:rPr>
              <w:t>tudy: *</w:t>
            </w:r>
          </w:p>
          <w:p w14:paraId="439B0968" w14:textId="77777777" w:rsidR="004F0BF5" w:rsidRPr="00E00945" w:rsidRDefault="004F0BF5" w:rsidP="004F0BF5">
            <w:pPr>
              <w:spacing w:before="80" w:after="80"/>
              <w:rPr>
                <w:b/>
                <w:sz w:val="18"/>
                <w:szCs w:val="18"/>
              </w:rPr>
            </w:pPr>
            <w:r w:rsidRPr="00E00945">
              <w:rPr>
                <w:b/>
                <w:sz w:val="18"/>
                <w:szCs w:val="18"/>
              </w:rPr>
              <w:t>(5000 char</w:t>
            </w:r>
            <w:r>
              <w:rPr>
                <w:b/>
                <w:sz w:val="18"/>
                <w:szCs w:val="18"/>
              </w:rPr>
              <w:t>acters maximum</w:t>
            </w:r>
            <w:r w:rsidRPr="00E0094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935" w:type="dxa"/>
            <w:shd w:val="clear" w:color="auto" w:fill="auto"/>
          </w:tcPr>
          <w:p w14:paraId="2DC4A2B7" w14:textId="77777777" w:rsidR="004F0BF5" w:rsidRPr="004F3B3A" w:rsidRDefault="004F0BF5" w:rsidP="004F0BF5">
            <w:pPr>
              <w:spacing w:before="60" w:after="60"/>
              <w:rPr>
                <w:sz w:val="20"/>
              </w:rPr>
            </w:pPr>
            <w:r>
              <w:rPr>
                <w:color w:val="000000"/>
                <w:sz w:val="20"/>
              </w:rPr>
              <w:t>_____________</w:t>
            </w:r>
          </w:p>
          <w:p w14:paraId="6BA30857" w14:textId="77777777" w:rsidR="004F0BF5" w:rsidRPr="0065417F" w:rsidRDefault="004F0BF5" w:rsidP="004F0BF5">
            <w:pPr>
              <w:spacing w:before="60" w:after="60"/>
              <w:rPr>
                <w:i/>
                <w:color w:val="808080" w:themeColor="background1" w:themeShade="80"/>
                <w:sz w:val="20"/>
              </w:rPr>
            </w:pPr>
            <w:r w:rsidRPr="0065417F">
              <w:rPr>
                <w:i/>
                <w:color w:val="808080" w:themeColor="background1" w:themeShade="80"/>
                <w:sz w:val="20"/>
              </w:rPr>
              <w:t xml:space="preserve">Indicate all major or minor areas of study of program </w:t>
            </w:r>
          </w:p>
          <w:p w14:paraId="6883E4D8" w14:textId="77777777" w:rsidR="004F0BF5" w:rsidRPr="007A1E1E" w:rsidRDefault="004F0BF5" w:rsidP="004F0BF5">
            <w:pPr>
              <w:spacing w:before="60" w:after="60"/>
              <w:rPr>
                <w:sz w:val="20"/>
              </w:rPr>
            </w:pPr>
            <w:r w:rsidRPr="0065417F">
              <w:rPr>
                <w:i/>
                <w:color w:val="808080" w:themeColor="background1" w:themeShade="80"/>
                <w:sz w:val="20"/>
              </w:rPr>
              <w:t xml:space="preserve">(This is a government reporting requirement; each area of study must be separated by a comma: </w:t>
            </w:r>
            <w:proofErr w:type="gramStart"/>
            <w:r w:rsidRPr="0065417F">
              <w:rPr>
                <w:i/>
                <w:color w:val="808080" w:themeColor="background1" w:themeShade="80"/>
                <w:sz w:val="20"/>
              </w:rPr>
              <w:t>e.g.</w:t>
            </w:r>
            <w:proofErr w:type="gramEnd"/>
            <w:r w:rsidRPr="0065417F">
              <w:rPr>
                <w:i/>
                <w:color w:val="808080" w:themeColor="background1" w:themeShade="80"/>
                <w:sz w:val="20"/>
              </w:rPr>
              <w:t xml:space="preserve"> management, accounting, business.  Maximum length: 5000 characters). This is required to be entered for new programs.</w:t>
            </w:r>
          </w:p>
        </w:tc>
      </w:tr>
      <w:tr w:rsidR="004F0BF5" w:rsidRPr="004F3B3A" w14:paraId="6F7388FF" w14:textId="77777777" w:rsidTr="00DE0A8D">
        <w:tc>
          <w:tcPr>
            <w:tcW w:w="2093" w:type="dxa"/>
            <w:shd w:val="clear" w:color="auto" w:fill="EAF1DD" w:themeFill="accent3" w:themeFillTint="33"/>
          </w:tcPr>
          <w:p w14:paraId="3DD46C0F" w14:textId="77777777" w:rsidR="004F0BF5" w:rsidRPr="00E00945" w:rsidRDefault="004F0BF5" w:rsidP="004F0BF5">
            <w:pPr>
              <w:spacing w:before="80" w:after="80"/>
              <w:rPr>
                <w:b/>
                <w:szCs w:val="22"/>
              </w:rPr>
            </w:pPr>
            <w:r w:rsidRPr="004F3B3A">
              <w:rPr>
                <w:b/>
                <w:szCs w:val="22"/>
              </w:rPr>
              <w:t xml:space="preserve">Program </w:t>
            </w:r>
            <w:r>
              <w:rPr>
                <w:b/>
                <w:szCs w:val="22"/>
              </w:rPr>
              <w:t>s</w:t>
            </w:r>
            <w:r w:rsidRPr="00E00945">
              <w:rPr>
                <w:b/>
                <w:szCs w:val="22"/>
              </w:rPr>
              <w:t xml:space="preserve">earch </w:t>
            </w:r>
            <w:r>
              <w:rPr>
                <w:b/>
                <w:szCs w:val="22"/>
              </w:rPr>
              <w:t>k</w:t>
            </w:r>
            <w:r w:rsidR="00A35A36">
              <w:rPr>
                <w:b/>
                <w:szCs w:val="22"/>
              </w:rPr>
              <w:t>eywords: *</w:t>
            </w:r>
          </w:p>
          <w:p w14:paraId="19424D59" w14:textId="77777777" w:rsidR="004F0BF5" w:rsidRPr="00E00945" w:rsidRDefault="004F0BF5" w:rsidP="004F0BF5">
            <w:pPr>
              <w:spacing w:before="80" w:after="80"/>
              <w:rPr>
                <w:b/>
                <w:szCs w:val="22"/>
              </w:rPr>
            </w:pPr>
            <w:r w:rsidRPr="00E00945">
              <w:rPr>
                <w:b/>
                <w:sz w:val="18"/>
                <w:szCs w:val="18"/>
              </w:rPr>
              <w:t xml:space="preserve">(2500 </w:t>
            </w:r>
            <w:r>
              <w:rPr>
                <w:b/>
                <w:sz w:val="18"/>
                <w:szCs w:val="18"/>
              </w:rPr>
              <w:t>characters maximum</w:t>
            </w:r>
            <w:r w:rsidRPr="00E0094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935" w:type="dxa"/>
            <w:shd w:val="clear" w:color="auto" w:fill="auto"/>
          </w:tcPr>
          <w:p w14:paraId="1F9E1744" w14:textId="77777777" w:rsidR="004F0BF5" w:rsidRPr="004F3B3A" w:rsidRDefault="004F0BF5" w:rsidP="004F0BF5">
            <w:pPr>
              <w:spacing w:before="60" w:after="60"/>
              <w:rPr>
                <w:sz w:val="20"/>
              </w:rPr>
            </w:pPr>
            <w:r>
              <w:rPr>
                <w:color w:val="000000"/>
                <w:sz w:val="20"/>
              </w:rPr>
              <w:t>_____________</w:t>
            </w:r>
          </w:p>
          <w:p w14:paraId="0EEF4D92" w14:textId="77777777" w:rsidR="004F0BF5" w:rsidRPr="0065417F" w:rsidRDefault="004F0BF5" w:rsidP="004F0BF5">
            <w:pPr>
              <w:spacing w:before="60" w:after="60"/>
              <w:rPr>
                <w:i/>
                <w:color w:val="808080" w:themeColor="background1" w:themeShade="80"/>
                <w:sz w:val="20"/>
              </w:rPr>
            </w:pPr>
            <w:r w:rsidRPr="0065417F">
              <w:rPr>
                <w:i/>
                <w:color w:val="808080" w:themeColor="background1" w:themeShade="80"/>
                <w:sz w:val="20"/>
              </w:rPr>
              <w:t>List of program keywords to enable internet search on government and RMIT websites.</w:t>
            </w:r>
          </w:p>
          <w:p w14:paraId="0D7F808E" w14:textId="77777777" w:rsidR="004F0BF5" w:rsidRPr="007A1E1E" w:rsidRDefault="004F0BF5" w:rsidP="004F0BF5">
            <w:pPr>
              <w:spacing w:before="60" w:after="60"/>
              <w:rPr>
                <w:sz w:val="20"/>
              </w:rPr>
            </w:pPr>
            <w:r w:rsidRPr="0065417F">
              <w:rPr>
                <w:i/>
                <w:color w:val="808080" w:themeColor="background1" w:themeShade="80"/>
                <w:sz w:val="20"/>
              </w:rPr>
              <w:t xml:space="preserve">(This is a government reporting requirement; each keyword must be separated by a comma: </w:t>
            </w:r>
            <w:proofErr w:type="gramStart"/>
            <w:r w:rsidRPr="0065417F">
              <w:rPr>
                <w:i/>
                <w:color w:val="808080" w:themeColor="background1" w:themeShade="80"/>
                <w:sz w:val="20"/>
              </w:rPr>
              <w:t>e.g.</w:t>
            </w:r>
            <w:proofErr w:type="gramEnd"/>
            <w:r w:rsidRPr="0065417F">
              <w:rPr>
                <w:i/>
                <w:color w:val="808080" w:themeColor="background1" w:themeShade="80"/>
                <w:sz w:val="20"/>
              </w:rPr>
              <w:t xml:space="preserve"> management, accounting, business.  Maximum length: 2500 characters). This required to be entered for new programs.</w:t>
            </w:r>
          </w:p>
        </w:tc>
      </w:tr>
    </w:tbl>
    <w:p w14:paraId="3E5B8E6E" w14:textId="77777777" w:rsidR="00B84D59" w:rsidRDefault="00B84D59" w:rsidP="004761D7">
      <w:pPr>
        <w:spacing w:after="60"/>
        <w:rPr>
          <w:b/>
          <w:bCs/>
          <w:szCs w:val="22"/>
        </w:rPr>
      </w:pPr>
    </w:p>
    <w:p w14:paraId="5973EC19" w14:textId="77777777" w:rsidR="001D12ED" w:rsidRPr="004F3B3A" w:rsidRDefault="001D12ED" w:rsidP="00FF4D8F"/>
    <w:sectPr w:rsidR="001D12ED" w:rsidRPr="004F3B3A" w:rsidSect="000E5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5B4C" w14:textId="77777777" w:rsidR="00415DC0" w:rsidRDefault="00415DC0" w:rsidP="008025B1">
      <w:r>
        <w:separator/>
      </w:r>
    </w:p>
  </w:endnote>
  <w:endnote w:type="continuationSeparator" w:id="0">
    <w:p w14:paraId="0B92102D" w14:textId="77777777" w:rsidR="00415DC0" w:rsidRDefault="00415DC0" w:rsidP="0080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498994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673411342"/>
          <w:docPartObj>
            <w:docPartGallery w:val="Page Numbers (Top of Page)"/>
            <w:docPartUnique/>
          </w:docPartObj>
        </w:sdtPr>
        <w:sdtContent>
          <w:p w14:paraId="35BEC100" w14:textId="77777777" w:rsidR="002669D3" w:rsidRPr="005D755F" w:rsidRDefault="002669D3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5D755F">
              <w:rPr>
                <w:sz w:val="16"/>
                <w:szCs w:val="16"/>
              </w:rPr>
              <w:t xml:space="preserve">Page </w:t>
            </w:r>
            <w:r w:rsidRPr="005D755F">
              <w:rPr>
                <w:b/>
                <w:bCs/>
                <w:sz w:val="16"/>
                <w:szCs w:val="16"/>
              </w:rPr>
              <w:fldChar w:fldCharType="begin"/>
            </w:r>
            <w:r w:rsidRPr="005D755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D755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5D755F">
              <w:rPr>
                <w:b/>
                <w:bCs/>
                <w:sz w:val="16"/>
                <w:szCs w:val="16"/>
              </w:rPr>
              <w:fldChar w:fldCharType="end"/>
            </w:r>
            <w:r w:rsidRPr="005D755F">
              <w:rPr>
                <w:sz w:val="16"/>
                <w:szCs w:val="16"/>
              </w:rPr>
              <w:t xml:space="preserve"> of </w:t>
            </w:r>
            <w:r w:rsidRPr="005D755F">
              <w:rPr>
                <w:b/>
                <w:bCs/>
                <w:sz w:val="16"/>
                <w:szCs w:val="16"/>
              </w:rPr>
              <w:fldChar w:fldCharType="begin"/>
            </w:r>
            <w:r w:rsidRPr="005D755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D755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13</w:t>
            </w:r>
            <w:r w:rsidRPr="005D755F">
              <w:rPr>
                <w:b/>
                <w:bCs/>
                <w:sz w:val="16"/>
                <w:szCs w:val="16"/>
              </w:rPr>
              <w:fldChar w:fldCharType="end"/>
            </w:r>
          </w:p>
          <w:p w14:paraId="71FEECF2" w14:textId="1492B6CC" w:rsidR="002669D3" w:rsidRPr="005D755F" w:rsidRDefault="002669D3" w:rsidP="00554753">
            <w:pPr>
              <w:pStyle w:val="Footer"/>
              <w:jc w:val="center"/>
              <w:rPr>
                <w:sz w:val="16"/>
                <w:szCs w:val="16"/>
              </w:rPr>
            </w:pPr>
            <w:r w:rsidRPr="005D755F">
              <w:rPr>
                <w:sz w:val="16"/>
                <w:szCs w:val="16"/>
              </w:rPr>
              <w:t>Higher Education Pro</w:t>
            </w:r>
            <w:r>
              <w:rPr>
                <w:sz w:val="16"/>
                <w:szCs w:val="16"/>
              </w:rPr>
              <w:t xml:space="preserve">gram Approval Template version </w:t>
            </w:r>
            <w:r w:rsidR="00AA575E">
              <w:rPr>
                <w:sz w:val="16"/>
                <w:szCs w:val="16"/>
              </w:rPr>
              <w:t>4</w:t>
            </w:r>
            <w:r w:rsidRPr="005D755F">
              <w:rPr>
                <w:sz w:val="16"/>
                <w:szCs w:val="16"/>
              </w:rPr>
              <w:t>.</w:t>
            </w:r>
            <w:r w:rsidR="00647CBB">
              <w:rPr>
                <w:sz w:val="16"/>
                <w:szCs w:val="16"/>
              </w:rPr>
              <w:t>4</w:t>
            </w:r>
            <w:r w:rsidRPr="005D755F">
              <w:rPr>
                <w:sz w:val="16"/>
                <w:szCs w:val="16"/>
              </w:rPr>
              <w:t xml:space="preserve"> – </w:t>
            </w:r>
            <w:r w:rsidR="00647CBB">
              <w:rPr>
                <w:sz w:val="16"/>
                <w:szCs w:val="16"/>
              </w:rPr>
              <w:t>Jul</w:t>
            </w:r>
            <w:r w:rsidR="009C12AA">
              <w:rPr>
                <w:sz w:val="16"/>
                <w:szCs w:val="16"/>
              </w:rPr>
              <w:t xml:space="preserve"> </w:t>
            </w:r>
            <w:r w:rsidR="001E4CEF">
              <w:rPr>
                <w:sz w:val="16"/>
                <w:szCs w:val="16"/>
              </w:rPr>
              <w:t>2023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40274784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753199901"/>
          <w:docPartObj>
            <w:docPartGallery w:val="Page Numbers (Top of Page)"/>
            <w:docPartUnique/>
          </w:docPartObj>
        </w:sdtPr>
        <w:sdtContent>
          <w:p w14:paraId="145B7D45" w14:textId="77777777" w:rsidR="002669D3" w:rsidRPr="005D755F" w:rsidRDefault="002669D3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5D755F">
              <w:rPr>
                <w:sz w:val="16"/>
                <w:szCs w:val="16"/>
              </w:rPr>
              <w:t xml:space="preserve">Page </w:t>
            </w:r>
            <w:r w:rsidRPr="005D755F">
              <w:rPr>
                <w:b/>
                <w:bCs/>
                <w:sz w:val="16"/>
                <w:szCs w:val="16"/>
              </w:rPr>
              <w:fldChar w:fldCharType="begin"/>
            </w:r>
            <w:r w:rsidRPr="005D755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D755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13</w:t>
            </w:r>
            <w:r w:rsidRPr="005D755F">
              <w:rPr>
                <w:b/>
                <w:bCs/>
                <w:sz w:val="16"/>
                <w:szCs w:val="16"/>
              </w:rPr>
              <w:fldChar w:fldCharType="end"/>
            </w:r>
            <w:r w:rsidRPr="005D755F">
              <w:rPr>
                <w:sz w:val="16"/>
                <w:szCs w:val="16"/>
              </w:rPr>
              <w:t xml:space="preserve"> of </w:t>
            </w:r>
            <w:r w:rsidRPr="005D755F">
              <w:rPr>
                <w:b/>
                <w:bCs/>
                <w:sz w:val="16"/>
                <w:szCs w:val="16"/>
              </w:rPr>
              <w:fldChar w:fldCharType="begin"/>
            </w:r>
            <w:r w:rsidRPr="005D755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D755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13</w:t>
            </w:r>
            <w:r w:rsidRPr="005D755F">
              <w:rPr>
                <w:b/>
                <w:bCs/>
                <w:sz w:val="16"/>
                <w:szCs w:val="16"/>
              </w:rPr>
              <w:fldChar w:fldCharType="end"/>
            </w:r>
          </w:p>
          <w:p w14:paraId="14E16AC7" w14:textId="567B5F20" w:rsidR="002669D3" w:rsidRPr="005D755F" w:rsidRDefault="002669D3" w:rsidP="00554753">
            <w:pPr>
              <w:pStyle w:val="Footer"/>
              <w:jc w:val="center"/>
              <w:rPr>
                <w:sz w:val="16"/>
                <w:szCs w:val="16"/>
              </w:rPr>
            </w:pPr>
            <w:r w:rsidRPr="005D755F">
              <w:rPr>
                <w:sz w:val="16"/>
                <w:szCs w:val="16"/>
              </w:rPr>
              <w:t xml:space="preserve">Higher Education Program Approval Template version </w:t>
            </w:r>
            <w:r>
              <w:rPr>
                <w:sz w:val="16"/>
                <w:szCs w:val="16"/>
              </w:rPr>
              <w:t>4</w:t>
            </w:r>
            <w:r w:rsidRPr="005D755F">
              <w:rPr>
                <w:sz w:val="16"/>
                <w:szCs w:val="16"/>
              </w:rPr>
              <w:t>.</w:t>
            </w:r>
            <w:r w:rsidR="00647CBB">
              <w:rPr>
                <w:sz w:val="16"/>
                <w:szCs w:val="16"/>
              </w:rPr>
              <w:t>4</w:t>
            </w:r>
            <w:r w:rsidR="005E0747">
              <w:rPr>
                <w:sz w:val="16"/>
                <w:szCs w:val="16"/>
              </w:rPr>
              <w:tab/>
            </w:r>
            <w:r w:rsidRPr="005D755F">
              <w:rPr>
                <w:sz w:val="16"/>
                <w:szCs w:val="16"/>
              </w:rPr>
              <w:t xml:space="preserve"> – </w:t>
            </w:r>
            <w:r w:rsidR="00647CBB">
              <w:rPr>
                <w:sz w:val="16"/>
                <w:szCs w:val="16"/>
              </w:rPr>
              <w:t>Jul</w:t>
            </w:r>
            <w:r w:rsidR="009C12AA">
              <w:rPr>
                <w:sz w:val="16"/>
                <w:szCs w:val="16"/>
              </w:rPr>
              <w:t xml:space="preserve"> </w:t>
            </w:r>
            <w:r w:rsidR="005E0747">
              <w:rPr>
                <w:sz w:val="16"/>
                <w:szCs w:val="16"/>
              </w:rPr>
              <w:t>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EA11B" w14:textId="77777777" w:rsidR="00415DC0" w:rsidRDefault="00415DC0" w:rsidP="008025B1">
      <w:r>
        <w:separator/>
      </w:r>
    </w:p>
  </w:footnote>
  <w:footnote w:type="continuationSeparator" w:id="0">
    <w:p w14:paraId="7725E034" w14:textId="77777777" w:rsidR="00415DC0" w:rsidRDefault="00415DC0" w:rsidP="0080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31EA" w14:textId="6AF4706B" w:rsidR="00094045" w:rsidRDefault="00643B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3E89ACDC" wp14:editId="356C916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8" name="MSIPCM90f64f169235cab36ea877d2" descr="{&quot;HashCode&quot;:1610746136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F1779D" w14:textId="4883D87A" w:rsidR="00643B7D" w:rsidRPr="00643B7D" w:rsidRDefault="00643B7D" w:rsidP="00643B7D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643B7D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89ACDC" id="_x0000_t202" coordsize="21600,21600" o:spt="202" path="m,l,21600r21600,l21600,xe">
              <v:stroke joinstyle="miter"/>
              <v:path gradientshapeok="t" o:connecttype="rect"/>
            </v:shapetype>
            <v:shape id="MSIPCM90f64f169235cab36ea877d2" o:spid="_x0000_s1026" type="#_x0000_t202" alt="{&quot;HashCode&quot;:1610746136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6950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5AF1779D" w14:textId="4883D87A" w:rsidR="00643B7D" w:rsidRPr="00643B7D" w:rsidRDefault="00643B7D" w:rsidP="00643B7D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643B7D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E970" w14:textId="43E6F5D0" w:rsidR="00094045" w:rsidRDefault="000940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3349B" w14:textId="525B3303" w:rsidR="00094045" w:rsidRDefault="00C45ED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0FC0D163" wp14:editId="3380008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9" name="MSIPCMf3ed493fbe8268c561e9adcd" descr="{&quot;HashCode&quot;:1610746136,&quot;Height&quot;:9999999.0,&quot;Width&quot;:9999999.0,&quot;Placement&quot;:&quot;Header&quot;,&quot;Index&quot;:&quot;Primary&quot;,&quot;Section&quot;:4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FBA4EF" w14:textId="75C16462" w:rsidR="00C45ED2" w:rsidRPr="00643B7D" w:rsidRDefault="00643B7D" w:rsidP="00643B7D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643B7D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0D163" id="_x0000_t202" coordsize="21600,21600" o:spt="202" path="m,l,21600r21600,l21600,xe">
              <v:stroke joinstyle="miter"/>
              <v:path gradientshapeok="t" o:connecttype="rect"/>
            </v:shapetype>
            <v:shape id="MSIPCMf3ed493fbe8268c561e9adcd" o:spid="_x0000_s1027" type="#_x0000_t202" alt="{&quot;HashCode&quot;:1610746136,&quot;Height&quot;:9999999.0,&quot;Width&quot;:9999999.0,&quot;Placement&quot;:&quot;Header&quot;,&quot;Index&quot;:&quot;Primary&quot;,&quot;Section&quot;:4,&quot;Top&quot;:0.0,&quot;Left&quot;:0.0}" style="position:absolute;margin-left:0;margin-top:0;width:612pt;height:36.5pt;z-index:25167052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6DFBA4EF" w14:textId="75C16462" w:rsidR="00C45ED2" w:rsidRPr="00643B7D" w:rsidRDefault="00643B7D" w:rsidP="00643B7D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643B7D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2795" w14:textId="0E70F911" w:rsidR="00094045" w:rsidRDefault="00094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E0DCA"/>
    <w:multiLevelType w:val="hybridMultilevel"/>
    <w:tmpl w:val="54521E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CD9"/>
    <w:multiLevelType w:val="hybridMultilevel"/>
    <w:tmpl w:val="E502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A1238C"/>
    <w:multiLevelType w:val="hybridMultilevel"/>
    <w:tmpl w:val="B95468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40E96"/>
    <w:multiLevelType w:val="hybridMultilevel"/>
    <w:tmpl w:val="E546491C"/>
    <w:lvl w:ilvl="0" w:tplc="5F4EA98C">
      <w:start w:val="2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A25F4"/>
    <w:multiLevelType w:val="hybridMultilevel"/>
    <w:tmpl w:val="63B8EDC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06065"/>
    <w:multiLevelType w:val="hybridMultilevel"/>
    <w:tmpl w:val="A5F054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B6A5B"/>
    <w:multiLevelType w:val="hybridMultilevel"/>
    <w:tmpl w:val="01E028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0404FC"/>
    <w:multiLevelType w:val="hybridMultilevel"/>
    <w:tmpl w:val="1854C69E"/>
    <w:lvl w:ilvl="0" w:tplc="D152C572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70D61161"/>
    <w:multiLevelType w:val="hybridMultilevel"/>
    <w:tmpl w:val="DFD44BAE"/>
    <w:lvl w:ilvl="0" w:tplc="0C09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395858847">
    <w:abstractNumId w:val="1"/>
  </w:num>
  <w:num w:numId="2" w16cid:durableId="1597443041">
    <w:abstractNumId w:val="6"/>
  </w:num>
  <w:num w:numId="3" w16cid:durableId="41027045">
    <w:abstractNumId w:val="3"/>
  </w:num>
  <w:num w:numId="4" w16cid:durableId="254870300">
    <w:abstractNumId w:val="7"/>
  </w:num>
  <w:num w:numId="5" w16cid:durableId="113788150">
    <w:abstractNumId w:val="5"/>
  </w:num>
  <w:num w:numId="6" w16cid:durableId="1326127877">
    <w:abstractNumId w:val="4"/>
  </w:num>
  <w:num w:numId="7" w16cid:durableId="435053959">
    <w:abstractNumId w:val="8"/>
  </w:num>
  <w:num w:numId="8" w16cid:durableId="234050493">
    <w:abstractNumId w:val="0"/>
  </w:num>
  <w:num w:numId="9" w16cid:durableId="1972902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D5"/>
    <w:rsid w:val="00001268"/>
    <w:rsid w:val="000028CF"/>
    <w:rsid w:val="00011029"/>
    <w:rsid w:val="000120E6"/>
    <w:rsid w:val="0001231F"/>
    <w:rsid w:val="0001233E"/>
    <w:rsid w:val="0001596E"/>
    <w:rsid w:val="000172B2"/>
    <w:rsid w:val="00017776"/>
    <w:rsid w:val="000240D9"/>
    <w:rsid w:val="00024CC5"/>
    <w:rsid w:val="00025C97"/>
    <w:rsid w:val="0002669F"/>
    <w:rsid w:val="00026909"/>
    <w:rsid w:val="0003249F"/>
    <w:rsid w:val="00032508"/>
    <w:rsid w:val="00033971"/>
    <w:rsid w:val="00033F3D"/>
    <w:rsid w:val="00034018"/>
    <w:rsid w:val="00040DF9"/>
    <w:rsid w:val="00042535"/>
    <w:rsid w:val="00043166"/>
    <w:rsid w:val="000432C0"/>
    <w:rsid w:val="000437B9"/>
    <w:rsid w:val="000438DD"/>
    <w:rsid w:val="0004426F"/>
    <w:rsid w:val="0004510F"/>
    <w:rsid w:val="000460DC"/>
    <w:rsid w:val="00047252"/>
    <w:rsid w:val="00050101"/>
    <w:rsid w:val="000501C6"/>
    <w:rsid w:val="000561B5"/>
    <w:rsid w:val="00056E93"/>
    <w:rsid w:val="0005738B"/>
    <w:rsid w:val="000633E3"/>
    <w:rsid w:val="00065086"/>
    <w:rsid w:val="00073068"/>
    <w:rsid w:val="00073E4E"/>
    <w:rsid w:val="00074478"/>
    <w:rsid w:val="00080EF3"/>
    <w:rsid w:val="000822BD"/>
    <w:rsid w:val="000833FF"/>
    <w:rsid w:val="0008466B"/>
    <w:rsid w:val="0008474E"/>
    <w:rsid w:val="0008570D"/>
    <w:rsid w:val="00085D7A"/>
    <w:rsid w:val="000924D7"/>
    <w:rsid w:val="00094045"/>
    <w:rsid w:val="00095BE5"/>
    <w:rsid w:val="00095D69"/>
    <w:rsid w:val="000A0294"/>
    <w:rsid w:val="000A30E0"/>
    <w:rsid w:val="000A342D"/>
    <w:rsid w:val="000A3A24"/>
    <w:rsid w:val="000A7AF4"/>
    <w:rsid w:val="000B3C9D"/>
    <w:rsid w:val="000B6B15"/>
    <w:rsid w:val="000B7495"/>
    <w:rsid w:val="000B75DC"/>
    <w:rsid w:val="000C307E"/>
    <w:rsid w:val="000C398D"/>
    <w:rsid w:val="000C6FA7"/>
    <w:rsid w:val="000D1873"/>
    <w:rsid w:val="000D233F"/>
    <w:rsid w:val="000D32E8"/>
    <w:rsid w:val="000D49EC"/>
    <w:rsid w:val="000D4E08"/>
    <w:rsid w:val="000D6890"/>
    <w:rsid w:val="000E0562"/>
    <w:rsid w:val="000E32AB"/>
    <w:rsid w:val="000E3AFF"/>
    <w:rsid w:val="000E4216"/>
    <w:rsid w:val="000E4372"/>
    <w:rsid w:val="000E5D1B"/>
    <w:rsid w:val="000F016C"/>
    <w:rsid w:val="000F1C66"/>
    <w:rsid w:val="000F4002"/>
    <w:rsid w:val="000F451A"/>
    <w:rsid w:val="000F7893"/>
    <w:rsid w:val="00101EB4"/>
    <w:rsid w:val="00104495"/>
    <w:rsid w:val="00110EBE"/>
    <w:rsid w:val="00112462"/>
    <w:rsid w:val="00112716"/>
    <w:rsid w:val="00115BDE"/>
    <w:rsid w:val="00115EF2"/>
    <w:rsid w:val="0011620E"/>
    <w:rsid w:val="001213E2"/>
    <w:rsid w:val="00122E36"/>
    <w:rsid w:val="00123A19"/>
    <w:rsid w:val="00125708"/>
    <w:rsid w:val="00126330"/>
    <w:rsid w:val="001320CF"/>
    <w:rsid w:val="00132380"/>
    <w:rsid w:val="00136071"/>
    <w:rsid w:val="00136CCA"/>
    <w:rsid w:val="00140748"/>
    <w:rsid w:val="001442F2"/>
    <w:rsid w:val="0014475F"/>
    <w:rsid w:val="001459CB"/>
    <w:rsid w:val="00145F2F"/>
    <w:rsid w:val="00150904"/>
    <w:rsid w:val="00154C02"/>
    <w:rsid w:val="00155C82"/>
    <w:rsid w:val="00156E2C"/>
    <w:rsid w:val="00156F32"/>
    <w:rsid w:val="00157555"/>
    <w:rsid w:val="00160C0B"/>
    <w:rsid w:val="00160CA8"/>
    <w:rsid w:val="00162056"/>
    <w:rsid w:val="00163689"/>
    <w:rsid w:val="00164645"/>
    <w:rsid w:val="00164CD1"/>
    <w:rsid w:val="00166C3C"/>
    <w:rsid w:val="001710E0"/>
    <w:rsid w:val="00172540"/>
    <w:rsid w:val="001757C1"/>
    <w:rsid w:val="00177162"/>
    <w:rsid w:val="00181D49"/>
    <w:rsid w:val="001833BC"/>
    <w:rsid w:val="00184F7F"/>
    <w:rsid w:val="0018663B"/>
    <w:rsid w:val="00194D15"/>
    <w:rsid w:val="001962CD"/>
    <w:rsid w:val="00197195"/>
    <w:rsid w:val="00197B29"/>
    <w:rsid w:val="001A0BBB"/>
    <w:rsid w:val="001A0C38"/>
    <w:rsid w:val="001A31C6"/>
    <w:rsid w:val="001A468D"/>
    <w:rsid w:val="001A5893"/>
    <w:rsid w:val="001A7531"/>
    <w:rsid w:val="001A75EE"/>
    <w:rsid w:val="001B1D9A"/>
    <w:rsid w:val="001B22E2"/>
    <w:rsid w:val="001B4D4E"/>
    <w:rsid w:val="001B6A0F"/>
    <w:rsid w:val="001B7955"/>
    <w:rsid w:val="001C29A4"/>
    <w:rsid w:val="001C4728"/>
    <w:rsid w:val="001C75E5"/>
    <w:rsid w:val="001C7CBE"/>
    <w:rsid w:val="001D018A"/>
    <w:rsid w:val="001D1052"/>
    <w:rsid w:val="001D12ED"/>
    <w:rsid w:val="001D1A82"/>
    <w:rsid w:val="001D27A8"/>
    <w:rsid w:val="001D48EB"/>
    <w:rsid w:val="001D6910"/>
    <w:rsid w:val="001D6EF2"/>
    <w:rsid w:val="001D712F"/>
    <w:rsid w:val="001E353C"/>
    <w:rsid w:val="001E4299"/>
    <w:rsid w:val="001E4CEF"/>
    <w:rsid w:val="001E633C"/>
    <w:rsid w:val="001E66E8"/>
    <w:rsid w:val="001E75B5"/>
    <w:rsid w:val="001F0411"/>
    <w:rsid w:val="001F1387"/>
    <w:rsid w:val="001F49BB"/>
    <w:rsid w:val="0020271B"/>
    <w:rsid w:val="00203784"/>
    <w:rsid w:val="002041D7"/>
    <w:rsid w:val="00206C75"/>
    <w:rsid w:val="00206FB3"/>
    <w:rsid w:val="0021137B"/>
    <w:rsid w:val="002124F2"/>
    <w:rsid w:val="002168C4"/>
    <w:rsid w:val="00217FE6"/>
    <w:rsid w:val="00220222"/>
    <w:rsid w:val="00221737"/>
    <w:rsid w:val="00221FB2"/>
    <w:rsid w:val="00233176"/>
    <w:rsid w:val="002358E3"/>
    <w:rsid w:val="00235C6C"/>
    <w:rsid w:val="0024080F"/>
    <w:rsid w:val="00241557"/>
    <w:rsid w:val="00241AEE"/>
    <w:rsid w:val="00243473"/>
    <w:rsid w:val="00243F86"/>
    <w:rsid w:val="002442C3"/>
    <w:rsid w:val="0024444D"/>
    <w:rsid w:val="00244FBF"/>
    <w:rsid w:val="002479F8"/>
    <w:rsid w:val="0025041C"/>
    <w:rsid w:val="0025218B"/>
    <w:rsid w:val="0025351E"/>
    <w:rsid w:val="00253907"/>
    <w:rsid w:val="0025444D"/>
    <w:rsid w:val="00261A56"/>
    <w:rsid w:val="002669D3"/>
    <w:rsid w:val="00270886"/>
    <w:rsid w:val="00270FF0"/>
    <w:rsid w:val="00271A91"/>
    <w:rsid w:val="0027393D"/>
    <w:rsid w:val="00274D4C"/>
    <w:rsid w:val="002760AF"/>
    <w:rsid w:val="0027651B"/>
    <w:rsid w:val="0028144D"/>
    <w:rsid w:val="0028233B"/>
    <w:rsid w:val="002861F3"/>
    <w:rsid w:val="002870F8"/>
    <w:rsid w:val="00290AE9"/>
    <w:rsid w:val="0029159E"/>
    <w:rsid w:val="002945E8"/>
    <w:rsid w:val="002950AF"/>
    <w:rsid w:val="002959E3"/>
    <w:rsid w:val="00296946"/>
    <w:rsid w:val="002A0822"/>
    <w:rsid w:val="002A0A1B"/>
    <w:rsid w:val="002A4042"/>
    <w:rsid w:val="002A7920"/>
    <w:rsid w:val="002B037C"/>
    <w:rsid w:val="002B0919"/>
    <w:rsid w:val="002B5ABE"/>
    <w:rsid w:val="002B659C"/>
    <w:rsid w:val="002B7112"/>
    <w:rsid w:val="002B7B2E"/>
    <w:rsid w:val="002C6096"/>
    <w:rsid w:val="002C6D3F"/>
    <w:rsid w:val="002D0310"/>
    <w:rsid w:val="002D15F0"/>
    <w:rsid w:val="002D16FD"/>
    <w:rsid w:val="002D42AA"/>
    <w:rsid w:val="002D4769"/>
    <w:rsid w:val="002D51AD"/>
    <w:rsid w:val="002D5A84"/>
    <w:rsid w:val="002D718E"/>
    <w:rsid w:val="002D7277"/>
    <w:rsid w:val="002E1C30"/>
    <w:rsid w:val="002E5B5D"/>
    <w:rsid w:val="002E6FE8"/>
    <w:rsid w:val="002E7864"/>
    <w:rsid w:val="002E7906"/>
    <w:rsid w:val="002F2AB8"/>
    <w:rsid w:val="002F312B"/>
    <w:rsid w:val="002F34B7"/>
    <w:rsid w:val="002F427B"/>
    <w:rsid w:val="002F477A"/>
    <w:rsid w:val="00301AAA"/>
    <w:rsid w:val="003073CB"/>
    <w:rsid w:val="00310344"/>
    <w:rsid w:val="00310902"/>
    <w:rsid w:val="003227CC"/>
    <w:rsid w:val="003251B9"/>
    <w:rsid w:val="00326DC4"/>
    <w:rsid w:val="003304A0"/>
    <w:rsid w:val="00330644"/>
    <w:rsid w:val="0033425C"/>
    <w:rsid w:val="00334D16"/>
    <w:rsid w:val="00336474"/>
    <w:rsid w:val="00336DE6"/>
    <w:rsid w:val="00341886"/>
    <w:rsid w:val="0034296E"/>
    <w:rsid w:val="00342EEF"/>
    <w:rsid w:val="0034344C"/>
    <w:rsid w:val="00345B5E"/>
    <w:rsid w:val="00347E34"/>
    <w:rsid w:val="00350BD6"/>
    <w:rsid w:val="00355C4F"/>
    <w:rsid w:val="003566E0"/>
    <w:rsid w:val="003567BF"/>
    <w:rsid w:val="00357124"/>
    <w:rsid w:val="00361FB6"/>
    <w:rsid w:val="003643D4"/>
    <w:rsid w:val="00364951"/>
    <w:rsid w:val="003662D9"/>
    <w:rsid w:val="00366C6A"/>
    <w:rsid w:val="00370633"/>
    <w:rsid w:val="00370CEA"/>
    <w:rsid w:val="00375B9D"/>
    <w:rsid w:val="00376797"/>
    <w:rsid w:val="00382784"/>
    <w:rsid w:val="00382F1B"/>
    <w:rsid w:val="00384F60"/>
    <w:rsid w:val="003860A0"/>
    <w:rsid w:val="003903EF"/>
    <w:rsid w:val="00392ECC"/>
    <w:rsid w:val="003931D5"/>
    <w:rsid w:val="00393D2B"/>
    <w:rsid w:val="003A2F4D"/>
    <w:rsid w:val="003A2FFB"/>
    <w:rsid w:val="003A314E"/>
    <w:rsid w:val="003A418D"/>
    <w:rsid w:val="003A6C6E"/>
    <w:rsid w:val="003A6D91"/>
    <w:rsid w:val="003A6E94"/>
    <w:rsid w:val="003A7AE8"/>
    <w:rsid w:val="003B3A57"/>
    <w:rsid w:val="003B3CFD"/>
    <w:rsid w:val="003B5663"/>
    <w:rsid w:val="003B6365"/>
    <w:rsid w:val="003C27A5"/>
    <w:rsid w:val="003D052E"/>
    <w:rsid w:val="003D110F"/>
    <w:rsid w:val="003D35B9"/>
    <w:rsid w:val="003D3665"/>
    <w:rsid w:val="003D3F9E"/>
    <w:rsid w:val="003D5129"/>
    <w:rsid w:val="003D5270"/>
    <w:rsid w:val="003E0204"/>
    <w:rsid w:val="003E16D6"/>
    <w:rsid w:val="003E39E3"/>
    <w:rsid w:val="003E495C"/>
    <w:rsid w:val="003F0131"/>
    <w:rsid w:val="003F09D6"/>
    <w:rsid w:val="003F125E"/>
    <w:rsid w:val="003F15BB"/>
    <w:rsid w:val="003F2BD9"/>
    <w:rsid w:val="003F30E3"/>
    <w:rsid w:val="003F5086"/>
    <w:rsid w:val="003F6AEA"/>
    <w:rsid w:val="003F7D8F"/>
    <w:rsid w:val="0040131B"/>
    <w:rsid w:val="0040278C"/>
    <w:rsid w:val="004028EC"/>
    <w:rsid w:val="004071E6"/>
    <w:rsid w:val="00407DE8"/>
    <w:rsid w:val="004109F7"/>
    <w:rsid w:val="004134C5"/>
    <w:rsid w:val="00415DC0"/>
    <w:rsid w:val="00417B97"/>
    <w:rsid w:val="00420E86"/>
    <w:rsid w:val="004230CF"/>
    <w:rsid w:val="004232AA"/>
    <w:rsid w:val="00423380"/>
    <w:rsid w:val="004254BA"/>
    <w:rsid w:val="004269A7"/>
    <w:rsid w:val="00427F71"/>
    <w:rsid w:val="0043251F"/>
    <w:rsid w:val="00434752"/>
    <w:rsid w:val="0043636B"/>
    <w:rsid w:val="00440321"/>
    <w:rsid w:val="00441455"/>
    <w:rsid w:val="00443692"/>
    <w:rsid w:val="00450314"/>
    <w:rsid w:val="00453D36"/>
    <w:rsid w:val="0045646B"/>
    <w:rsid w:val="00460609"/>
    <w:rsid w:val="00460845"/>
    <w:rsid w:val="00463A68"/>
    <w:rsid w:val="004645B1"/>
    <w:rsid w:val="00464E45"/>
    <w:rsid w:val="0046508E"/>
    <w:rsid w:val="0047139B"/>
    <w:rsid w:val="00471C7B"/>
    <w:rsid w:val="00472065"/>
    <w:rsid w:val="004721ED"/>
    <w:rsid w:val="004761D7"/>
    <w:rsid w:val="00476813"/>
    <w:rsid w:val="00481AFE"/>
    <w:rsid w:val="0048200A"/>
    <w:rsid w:val="004823F4"/>
    <w:rsid w:val="00482E6D"/>
    <w:rsid w:val="00484A02"/>
    <w:rsid w:val="00484F8C"/>
    <w:rsid w:val="00485AC5"/>
    <w:rsid w:val="00491250"/>
    <w:rsid w:val="004958FE"/>
    <w:rsid w:val="004A0A10"/>
    <w:rsid w:val="004A21F9"/>
    <w:rsid w:val="004A3BBF"/>
    <w:rsid w:val="004A64B0"/>
    <w:rsid w:val="004A6E8D"/>
    <w:rsid w:val="004B0990"/>
    <w:rsid w:val="004B09EE"/>
    <w:rsid w:val="004B2F38"/>
    <w:rsid w:val="004B4801"/>
    <w:rsid w:val="004B795B"/>
    <w:rsid w:val="004B7ED4"/>
    <w:rsid w:val="004C1C4B"/>
    <w:rsid w:val="004C209C"/>
    <w:rsid w:val="004C31E6"/>
    <w:rsid w:val="004C5798"/>
    <w:rsid w:val="004C7C8C"/>
    <w:rsid w:val="004D2F83"/>
    <w:rsid w:val="004D5A86"/>
    <w:rsid w:val="004D5C82"/>
    <w:rsid w:val="004E121D"/>
    <w:rsid w:val="004E163A"/>
    <w:rsid w:val="004E1E96"/>
    <w:rsid w:val="004E3444"/>
    <w:rsid w:val="004E4183"/>
    <w:rsid w:val="004E43D4"/>
    <w:rsid w:val="004E47D1"/>
    <w:rsid w:val="004E6D71"/>
    <w:rsid w:val="004E7D3F"/>
    <w:rsid w:val="004F0BF5"/>
    <w:rsid w:val="004F251C"/>
    <w:rsid w:val="004F2FD6"/>
    <w:rsid w:val="004F37AE"/>
    <w:rsid w:val="004F3B3A"/>
    <w:rsid w:val="00500869"/>
    <w:rsid w:val="00511141"/>
    <w:rsid w:val="00511313"/>
    <w:rsid w:val="00514FAF"/>
    <w:rsid w:val="00516AD1"/>
    <w:rsid w:val="00517208"/>
    <w:rsid w:val="005172D1"/>
    <w:rsid w:val="005202C3"/>
    <w:rsid w:val="00522D39"/>
    <w:rsid w:val="005232D4"/>
    <w:rsid w:val="00524A18"/>
    <w:rsid w:val="005320F4"/>
    <w:rsid w:val="00532464"/>
    <w:rsid w:val="00532DDA"/>
    <w:rsid w:val="00533F1E"/>
    <w:rsid w:val="00534EC2"/>
    <w:rsid w:val="00535D2D"/>
    <w:rsid w:val="00536CEF"/>
    <w:rsid w:val="00537C88"/>
    <w:rsid w:val="00544634"/>
    <w:rsid w:val="00544652"/>
    <w:rsid w:val="00544A91"/>
    <w:rsid w:val="005457E5"/>
    <w:rsid w:val="00545C55"/>
    <w:rsid w:val="005466E8"/>
    <w:rsid w:val="00550BC3"/>
    <w:rsid w:val="00550ED4"/>
    <w:rsid w:val="00551081"/>
    <w:rsid w:val="005543FC"/>
    <w:rsid w:val="00554753"/>
    <w:rsid w:val="00556A16"/>
    <w:rsid w:val="00557B33"/>
    <w:rsid w:val="00560F45"/>
    <w:rsid w:val="0056223B"/>
    <w:rsid w:val="00566A9D"/>
    <w:rsid w:val="00566D37"/>
    <w:rsid w:val="00572300"/>
    <w:rsid w:val="005734BF"/>
    <w:rsid w:val="00574E12"/>
    <w:rsid w:val="00580CCA"/>
    <w:rsid w:val="005815B6"/>
    <w:rsid w:val="0059125D"/>
    <w:rsid w:val="005913E7"/>
    <w:rsid w:val="00592720"/>
    <w:rsid w:val="0059521E"/>
    <w:rsid w:val="00595D00"/>
    <w:rsid w:val="00596A70"/>
    <w:rsid w:val="005974B4"/>
    <w:rsid w:val="005979D0"/>
    <w:rsid w:val="005A1925"/>
    <w:rsid w:val="005A2325"/>
    <w:rsid w:val="005A2708"/>
    <w:rsid w:val="005A2AD2"/>
    <w:rsid w:val="005A618B"/>
    <w:rsid w:val="005A6E1B"/>
    <w:rsid w:val="005A7E23"/>
    <w:rsid w:val="005B1104"/>
    <w:rsid w:val="005B1826"/>
    <w:rsid w:val="005B1EEB"/>
    <w:rsid w:val="005B3E59"/>
    <w:rsid w:val="005B6D65"/>
    <w:rsid w:val="005C0821"/>
    <w:rsid w:val="005C115A"/>
    <w:rsid w:val="005C1406"/>
    <w:rsid w:val="005C1D96"/>
    <w:rsid w:val="005C4380"/>
    <w:rsid w:val="005C4A0E"/>
    <w:rsid w:val="005C4C32"/>
    <w:rsid w:val="005C6076"/>
    <w:rsid w:val="005C66EB"/>
    <w:rsid w:val="005C6CB8"/>
    <w:rsid w:val="005D0797"/>
    <w:rsid w:val="005D7402"/>
    <w:rsid w:val="005D755F"/>
    <w:rsid w:val="005E0747"/>
    <w:rsid w:val="005E246D"/>
    <w:rsid w:val="005E2837"/>
    <w:rsid w:val="005E5A52"/>
    <w:rsid w:val="005E6D04"/>
    <w:rsid w:val="005F0689"/>
    <w:rsid w:val="005F09E3"/>
    <w:rsid w:val="005F34A0"/>
    <w:rsid w:val="005F365B"/>
    <w:rsid w:val="005F3745"/>
    <w:rsid w:val="005F4959"/>
    <w:rsid w:val="005F58A9"/>
    <w:rsid w:val="005F6703"/>
    <w:rsid w:val="005F7458"/>
    <w:rsid w:val="00600999"/>
    <w:rsid w:val="00601DF7"/>
    <w:rsid w:val="00601FD9"/>
    <w:rsid w:val="00603A1F"/>
    <w:rsid w:val="00604793"/>
    <w:rsid w:val="00605854"/>
    <w:rsid w:val="00605ED5"/>
    <w:rsid w:val="0061229D"/>
    <w:rsid w:val="006122D2"/>
    <w:rsid w:val="00614D02"/>
    <w:rsid w:val="00617B29"/>
    <w:rsid w:val="006203B9"/>
    <w:rsid w:val="00621107"/>
    <w:rsid w:val="006216FE"/>
    <w:rsid w:val="00622813"/>
    <w:rsid w:val="00622815"/>
    <w:rsid w:val="00623E22"/>
    <w:rsid w:val="006245AC"/>
    <w:rsid w:val="00624928"/>
    <w:rsid w:val="00625611"/>
    <w:rsid w:val="00626D2A"/>
    <w:rsid w:val="00630DED"/>
    <w:rsid w:val="006333B3"/>
    <w:rsid w:val="0063711B"/>
    <w:rsid w:val="00637378"/>
    <w:rsid w:val="00640C68"/>
    <w:rsid w:val="00642156"/>
    <w:rsid w:val="00643057"/>
    <w:rsid w:val="00643B7D"/>
    <w:rsid w:val="0064400F"/>
    <w:rsid w:val="006447B7"/>
    <w:rsid w:val="00647CBB"/>
    <w:rsid w:val="006520D9"/>
    <w:rsid w:val="00652912"/>
    <w:rsid w:val="0065417F"/>
    <w:rsid w:val="0065450B"/>
    <w:rsid w:val="00654982"/>
    <w:rsid w:val="00654EAA"/>
    <w:rsid w:val="00660055"/>
    <w:rsid w:val="00660DDF"/>
    <w:rsid w:val="00665323"/>
    <w:rsid w:val="00666478"/>
    <w:rsid w:val="00672843"/>
    <w:rsid w:val="00673B57"/>
    <w:rsid w:val="00673E03"/>
    <w:rsid w:val="00676BD8"/>
    <w:rsid w:val="006777FB"/>
    <w:rsid w:val="00681324"/>
    <w:rsid w:val="00681A30"/>
    <w:rsid w:val="0068317D"/>
    <w:rsid w:val="006915CF"/>
    <w:rsid w:val="006915EE"/>
    <w:rsid w:val="00692B44"/>
    <w:rsid w:val="0069350E"/>
    <w:rsid w:val="006968F7"/>
    <w:rsid w:val="006A31E2"/>
    <w:rsid w:val="006A5A20"/>
    <w:rsid w:val="006B23F9"/>
    <w:rsid w:val="006B3926"/>
    <w:rsid w:val="006B79C5"/>
    <w:rsid w:val="006C31B5"/>
    <w:rsid w:val="006C37EF"/>
    <w:rsid w:val="006C39EF"/>
    <w:rsid w:val="006C44CC"/>
    <w:rsid w:val="006C5441"/>
    <w:rsid w:val="006D2C89"/>
    <w:rsid w:val="006D34F1"/>
    <w:rsid w:val="006E017E"/>
    <w:rsid w:val="006E2516"/>
    <w:rsid w:val="006E2932"/>
    <w:rsid w:val="006E34A4"/>
    <w:rsid w:val="006E47DF"/>
    <w:rsid w:val="006E7142"/>
    <w:rsid w:val="006F7715"/>
    <w:rsid w:val="00701C42"/>
    <w:rsid w:val="00701C9A"/>
    <w:rsid w:val="00701EEF"/>
    <w:rsid w:val="0070259F"/>
    <w:rsid w:val="007052E0"/>
    <w:rsid w:val="00705DF5"/>
    <w:rsid w:val="00707013"/>
    <w:rsid w:val="00710094"/>
    <w:rsid w:val="00710544"/>
    <w:rsid w:val="0071572B"/>
    <w:rsid w:val="00717314"/>
    <w:rsid w:val="00717925"/>
    <w:rsid w:val="00720CC8"/>
    <w:rsid w:val="00725C2F"/>
    <w:rsid w:val="00732D67"/>
    <w:rsid w:val="00733F1E"/>
    <w:rsid w:val="0073566F"/>
    <w:rsid w:val="00737FDD"/>
    <w:rsid w:val="00752702"/>
    <w:rsid w:val="007527AA"/>
    <w:rsid w:val="00755728"/>
    <w:rsid w:val="00761088"/>
    <w:rsid w:val="007647EE"/>
    <w:rsid w:val="007709BA"/>
    <w:rsid w:val="007709EB"/>
    <w:rsid w:val="00772D48"/>
    <w:rsid w:val="00774E6C"/>
    <w:rsid w:val="0077519F"/>
    <w:rsid w:val="0077634D"/>
    <w:rsid w:val="00776DF1"/>
    <w:rsid w:val="00777061"/>
    <w:rsid w:val="00777336"/>
    <w:rsid w:val="007816CB"/>
    <w:rsid w:val="0078466B"/>
    <w:rsid w:val="00784799"/>
    <w:rsid w:val="007865D1"/>
    <w:rsid w:val="0079026C"/>
    <w:rsid w:val="00792D73"/>
    <w:rsid w:val="0079378F"/>
    <w:rsid w:val="00795D3C"/>
    <w:rsid w:val="007962B3"/>
    <w:rsid w:val="00796A30"/>
    <w:rsid w:val="007A1E1E"/>
    <w:rsid w:val="007A33D1"/>
    <w:rsid w:val="007A3B0B"/>
    <w:rsid w:val="007A47B5"/>
    <w:rsid w:val="007A5A34"/>
    <w:rsid w:val="007B161A"/>
    <w:rsid w:val="007B1AD2"/>
    <w:rsid w:val="007B3C4B"/>
    <w:rsid w:val="007C0C54"/>
    <w:rsid w:val="007C199E"/>
    <w:rsid w:val="007C583B"/>
    <w:rsid w:val="007C632C"/>
    <w:rsid w:val="007C64D6"/>
    <w:rsid w:val="007D2034"/>
    <w:rsid w:val="007D3C64"/>
    <w:rsid w:val="007D646D"/>
    <w:rsid w:val="007D6753"/>
    <w:rsid w:val="007D7B9B"/>
    <w:rsid w:val="007D7E36"/>
    <w:rsid w:val="007E0545"/>
    <w:rsid w:val="007E0EE8"/>
    <w:rsid w:val="007E3CAF"/>
    <w:rsid w:val="007F064F"/>
    <w:rsid w:val="007F075A"/>
    <w:rsid w:val="007F25A6"/>
    <w:rsid w:val="007F7222"/>
    <w:rsid w:val="008025B1"/>
    <w:rsid w:val="00803A98"/>
    <w:rsid w:val="00805A82"/>
    <w:rsid w:val="0081376B"/>
    <w:rsid w:val="00820A4A"/>
    <w:rsid w:val="00822DA4"/>
    <w:rsid w:val="00833FBE"/>
    <w:rsid w:val="00834261"/>
    <w:rsid w:val="00834FAB"/>
    <w:rsid w:val="008350D1"/>
    <w:rsid w:val="00835B47"/>
    <w:rsid w:val="00835C88"/>
    <w:rsid w:val="008370E2"/>
    <w:rsid w:val="00840A30"/>
    <w:rsid w:val="0084313A"/>
    <w:rsid w:val="0084538F"/>
    <w:rsid w:val="00845452"/>
    <w:rsid w:val="00847F14"/>
    <w:rsid w:val="00851726"/>
    <w:rsid w:val="008524A0"/>
    <w:rsid w:val="00852FC7"/>
    <w:rsid w:val="008532F0"/>
    <w:rsid w:val="0085728E"/>
    <w:rsid w:val="008604B1"/>
    <w:rsid w:val="00861D0E"/>
    <w:rsid w:val="00862878"/>
    <w:rsid w:val="0086427C"/>
    <w:rsid w:val="00867656"/>
    <w:rsid w:val="00870C21"/>
    <w:rsid w:val="0087144A"/>
    <w:rsid w:val="008714BF"/>
    <w:rsid w:val="00874315"/>
    <w:rsid w:val="00874F3F"/>
    <w:rsid w:val="00880BC1"/>
    <w:rsid w:val="00881B88"/>
    <w:rsid w:val="00882FD8"/>
    <w:rsid w:val="00883C3F"/>
    <w:rsid w:val="008841F2"/>
    <w:rsid w:val="008862BE"/>
    <w:rsid w:val="0089379E"/>
    <w:rsid w:val="00895A20"/>
    <w:rsid w:val="00896834"/>
    <w:rsid w:val="008A0A11"/>
    <w:rsid w:val="008A3973"/>
    <w:rsid w:val="008A45A6"/>
    <w:rsid w:val="008A7C41"/>
    <w:rsid w:val="008B0087"/>
    <w:rsid w:val="008B2F57"/>
    <w:rsid w:val="008C0F8C"/>
    <w:rsid w:val="008C38C8"/>
    <w:rsid w:val="008C406D"/>
    <w:rsid w:val="008C5142"/>
    <w:rsid w:val="008C55D2"/>
    <w:rsid w:val="008C6738"/>
    <w:rsid w:val="008D020A"/>
    <w:rsid w:val="008D23F4"/>
    <w:rsid w:val="008E026A"/>
    <w:rsid w:val="008E0C4C"/>
    <w:rsid w:val="008E47A3"/>
    <w:rsid w:val="008E52B3"/>
    <w:rsid w:val="008E6497"/>
    <w:rsid w:val="008E6E9E"/>
    <w:rsid w:val="008E7A17"/>
    <w:rsid w:val="008F39F0"/>
    <w:rsid w:val="008F5A28"/>
    <w:rsid w:val="008F5BB1"/>
    <w:rsid w:val="008F685B"/>
    <w:rsid w:val="0090168B"/>
    <w:rsid w:val="00904E6C"/>
    <w:rsid w:val="00905B32"/>
    <w:rsid w:val="00906F1C"/>
    <w:rsid w:val="00911EF2"/>
    <w:rsid w:val="00912B8F"/>
    <w:rsid w:val="0091328C"/>
    <w:rsid w:val="009167D4"/>
    <w:rsid w:val="00917272"/>
    <w:rsid w:val="00917B71"/>
    <w:rsid w:val="00920B23"/>
    <w:rsid w:val="00922C7D"/>
    <w:rsid w:val="0092379C"/>
    <w:rsid w:val="00934677"/>
    <w:rsid w:val="00934EF4"/>
    <w:rsid w:val="00935F55"/>
    <w:rsid w:val="009429E3"/>
    <w:rsid w:val="00942BE8"/>
    <w:rsid w:val="00945093"/>
    <w:rsid w:val="009452EC"/>
    <w:rsid w:val="0094570C"/>
    <w:rsid w:val="009515E0"/>
    <w:rsid w:val="00952F99"/>
    <w:rsid w:val="00955301"/>
    <w:rsid w:val="009558A7"/>
    <w:rsid w:val="009560F0"/>
    <w:rsid w:val="009562D7"/>
    <w:rsid w:val="009564DB"/>
    <w:rsid w:val="00956F6C"/>
    <w:rsid w:val="009613C5"/>
    <w:rsid w:val="009625C8"/>
    <w:rsid w:val="009643FC"/>
    <w:rsid w:val="00964A57"/>
    <w:rsid w:val="0097129C"/>
    <w:rsid w:val="00973959"/>
    <w:rsid w:val="00975446"/>
    <w:rsid w:val="009758E1"/>
    <w:rsid w:val="00976222"/>
    <w:rsid w:val="0097772C"/>
    <w:rsid w:val="00980333"/>
    <w:rsid w:val="009816E7"/>
    <w:rsid w:val="00982C94"/>
    <w:rsid w:val="009938C0"/>
    <w:rsid w:val="0099427E"/>
    <w:rsid w:val="0099760F"/>
    <w:rsid w:val="009A2168"/>
    <w:rsid w:val="009A407C"/>
    <w:rsid w:val="009A6C70"/>
    <w:rsid w:val="009A7796"/>
    <w:rsid w:val="009B056B"/>
    <w:rsid w:val="009B536C"/>
    <w:rsid w:val="009B5885"/>
    <w:rsid w:val="009C12AA"/>
    <w:rsid w:val="009C2242"/>
    <w:rsid w:val="009C2972"/>
    <w:rsid w:val="009C6220"/>
    <w:rsid w:val="009C77D4"/>
    <w:rsid w:val="009D0302"/>
    <w:rsid w:val="009D4A01"/>
    <w:rsid w:val="009D63B4"/>
    <w:rsid w:val="009D7FD8"/>
    <w:rsid w:val="009E452F"/>
    <w:rsid w:val="009E4AC8"/>
    <w:rsid w:val="009F124E"/>
    <w:rsid w:val="009F1F1E"/>
    <w:rsid w:val="009F2F60"/>
    <w:rsid w:val="009F3652"/>
    <w:rsid w:val="009F5CA8"/>
    <w:rsid w:val="009F6A5F"/>
    <w:rsid w:val="00A0106F"/>
    <w:rsid w:val="00A01398"/>
    <w:rsid w:val="00A02D9D"/>
    <w:rsid w:val="00A05A08"/>
    <w:rsid w:val="00A119DD"/>
    <w:rsid w:val="00A16F1C"/>
    <w:rsid w:val="00A23406"/>
    <w:rsid w:val="00A24198"/>
    <w:rsid w:val="00A24BFD"/>
    <w:rsid w:val="00A2510B"/>
    <w:rsid w:val="00A2681D"/>
    <w:rsid w:val="00A2779F"/>
    <w:rsid w:val="00A31E6E"/>
    <w:rsid w:val="00A3266A"/>
    <w:rsid w:val="00A32E75"/>
    <w:rsid w:val="00A33D8B"/>
    <w:rsid w:val="00A34BB8"/>
    <w:rsid w:val="00A35A36"/>
    <w:rsid w:val="00A374B7"/>
    <w:rsid w:val="00A465C4"/>
    <w:rsid w:val="00A5759E"/>
    <w:rsid w:val="00A615F5"/>
    <w:rsid w:val="00A61D0B"/>
    <w:rsid w:val="00A71775"/>
    <w:rsid w:val="00A738F1"/>
    <w:rsid w:val="00A747BD"/>
    <w:rsid w:val="00A7679B"/>
    <w:rsid w:val="00A82932"/>
    <w:rsid w:val="00A84CAD"/>
    <w:rsid w:val="00A867D1"/>
    <w:rsid w:val="00A912B3"/>
    <w:rsid w:val="00A96B97"/>
    <w:rsid w:val="00AA3108"/>
    <w:rsid w:val="00AA4C1A"/>
    <w:rsid w:val="00AA575E"/>
    <w:rsid w:val="00AA68BD"/>
    <w:rsid w:val="00AA7139"/>
    <w:rsid w:val="00AB10A3"/>
    <w:rsid w:val="00AB1339"/>
    <w:rsid w:val="00AB1842"/>
    <w:rsid w:val="00AB282A"/>
    <w:rsid w:val="00AB5286"/>
    <w:rsid w:val="00AB5917"/>
    <w:rsid w:val="00AB769B"/>
    <w:rsid w:val="00AC1733"/>
    <w:rsid w:val="00AC2023"/>
    <w:rsid w:val="00AD0160"/>
    <w:rsid w:val="00AD0BA5"/>
    <w:rsid w:val="00AD17A9"/>
    <w:rsid w:val="00AD6D97"/>
    <w:rsid w:val="00AD7ACD"/>
    <w:rsid w:val="00AE2BE1"/>
    <w:rsid w:val="00AE40F9"/>
    <w:rsid w:val="00AE7BA7"/>
    <w:rsid w:val="00AF3149"/>
    <w:rsid w:val="00AF4E64"/>
    <w:rsid w:val="00AF4FE9"/>
    <w:rsid w:val="00AF5D0A"/>
    <w:rsid w:val="00AF635C"/>
    <w:rsid w:val="00AF6BAD"/>
    <w:rsid w:val="00AF6D53"/>
    <w:rsid w:val="00AF6D79"/>
    <w:rsid w:val="00B001CC"/>
    <w:rsid w:val="00B0523C"/>
    <w:rsid w:val="00B05A1A"/>
    <w:rsid w:val="00B07901"/>
    <w:rsid w:val="00B12779"/>
    <w:rsid w:val="00B1455F"/>
    <w:rsid w:val="00B14989"/>
    <w:rsid w:val="00B14BFE"/>
    <w:rsid w:val="00B16E52"/>
    <w:rsid w:val="00B1722D"/>
    <w:rsid w:val="00B20BEE"/>
    <w:rsid w:val="00B22532"/>
    <w:rsid w:val="00B22FB6"/>
    <w:rsid w:val="00B23611"/>
    <w:rsid w:val="00B2471A"/>
    <w:rsid w:val="00B30734"/>
    <w:rsid w:val="00B3376F"/>
    <w:rsid w:val="00B337E1"/>
    <w:rsid w:val="00B40B12"/>
    <w:rsid w:val="00B42ECC"/>
    <w:rsid w:val="00B442F9"/>
    <w:rsid w:val="00B47F91"/>
    <w:rsid w:val="00B50C04"/>
    <w:rsid w:val="00B53B89"/>
    <w:rsid w:val="00B543B4"/>
    <w:rsid w:val="00B57E94"/>
    <w:rsid w:val="00B60F9A"/>
    <w:rsid w:val="00B61CE6"/>
    <w:rsid w:val="00B6316C"/>
    <w:rsid w:val="00B65D24"/>
    <w:rsid w:val="00B67488"/>
    <w:rsid w:val="00B700A4"/>
    <w:rsid w:val="00B7557A"/>
    <w:rsid w:val="00B8263C"/>
    <w:rsid w:val="00B84317"/>
    <w:rsid w:val="00B84D59"/>
    <w:rsid w:val="00B86125"/>
    <w:rsid w:val="00B86C16"/>
    <w:rsid w:val="00B92183"/>
    <w:rsid w:val="00B925E2"/>
    <w:rsid w:val="00B9390F"/>
    <w:rsid w:val="00B9411D"/>
    <w:rsid w:val="00B966DC"/>
    <w:rsid w:val="00B96FA6"/>
    <w:rsid w:val="00B97668"/>
    <w:rsid w:val="00B97E7C"/>
    <w:rsid w:val="00BA0AEF"/>
    <w:rsid w:val="00BA2BAB"/>
    <w:rsid w:val="00BA5E62"/>
    <w:rsid w:val="00BA748E"/>
    <w:rsid w:val="00BB1865"/>
    <w:rsid w:val="00BB2D29"/>
    <w:rsid w:val="00BB3915"/>
    <w:rsid w:val="00BB4620"/>
    <w:rsid w:val="00BC3719"/>
    <w:rsid w:val="00BD0FE4"/>
    <w:rsid w:val="00BD3FE7"/>
    <w:rsid w:val="00BD58A0"/>
    <w:rsid w:val="00BD6AA8"/>
    <w:rsid w:val="00BE022C"/>
    <w:rsid w:val="00BE504E"/>
    <w:rsid w:val="00BE5333"/>
    <w:rsid w:val="00BF1A7A"/>
    <w:rsid w:val="00BF3583"/>
    <w:rsid w:val="00BF4E60"/>
    <w:rsid w:val="00BF630E"/>
    <w:rsid w:val="00C03EC5"/>
    <w:rsid w:val="00C145BD"/>
    <w:rsid w:val="00C17F5E"/>
    <w:rsid w:val="00C201F1"/>
    <w:rsid w:val="00C20C13"/>
    <w:rsid w:val="00C210E2"/>
    <w:rsid w:val="00C21B76"/>
    <w:rsid w:val="00C228F6"/>
    <w:rsid w:val="00C24605"/>
    <w:rsid w:val="00C25A8F"/>
    <w:rsid w:val="00C26A4E"/>
    <w:rsid w:val="00C27D21"/>
    <w:rsid w:val="00C33EDF"/>
    <w:rsid w:val="00C417F6"/>
    <w:rsid w:val="00C422BB"/>
    <w:rsid w:val="00C43BCA"/>
    <w:rsid w:val="00C45ED2"/>
    <w:rsid w:val="00C46786"/>
    <w:rsid w:val="00C473FB"/>
    <w:rsid w:val="00C50C61"/>
    <w:rsid w:val="00C5103A"/>
    <w:rsid w:val="00C5124A"/>
    <w:rsid w:val="00C53EE7"/>
    <w:rsid w:val="00C542F1"/>
    <w:rsid w:val="00C571B1"/>
    <w:rsid w:val="00C62778"/>
    <w:rsid w:val="00C648C6"/>
    <w:rsid w:val="00C64EB4"/>
    <w:rsid w:val="00C67583"/>
    <w:rsid w:val="00C704C3"/>
    <w:rsid w:val="00C70946"/>
    <w:rsid w:val="00C71870"/>
    <w:rsid w:val="00C71BB6"/>
    <w:rsid w:val="00C73064"/>
    <w:rsid w:val="00C75B1A"/>
    <w:rsid w:val="00C77024"/>
    <w:rsid w:val="00C771A8"/>
    <w:rsid w:val="00C7782B"/>
    <w:rsid w:val="00C83105"/>
    <w:rsid w:val="00C848D4"/>
    <w:rsid w:val="00C84D28"/>
    <w:rsid w:val="00C86B63"/>
    <w:rsid w:val="00C94C15"/>
    <w:rsid w:val="00C972FA"/>
    <w:rsid w:val="00CA1E0C"/>
    <w:rsid w:val="00CA3A4E"/>
    <w:rsid w:val="00CA5850"/>
    <w:rsid w:val="00CA770A"/>
    <w:rsid w:val="00CB11E7"/>
    <w:rsid w:val="00CB150D"/>
    <w:rsid w:val="00CB487E"/>
    <w:rsid w:val="00CB4900"/>
    <w:rsid w:val="00CC15D8"/>
    <w:rsid w:val="00CC2A81"/>
    <w:rsid w:val="00CC3546"/>
    <w:rsid w:val="00CC7962"/>
    <w:rsid w:val="00CD04A2"/>
    <w:rsid w:val="00CD1039"/>
    <w:rsid w:val="00CD2F71"/>
    <w:rsid w:val="00CD3F80"/>
    <w:rsid w:val="00CD44AB"/>
    <w:rsid w:val="00CD4AD7"/>
    <w:rsid w:val="00CD5A68"/>
    <w:rsid w:val="00CD62EC"/>
    <w:rsid w:val="00CD7176"/>
    <w:rsid w:val="00CE0FC6"/>
    <w:rsid w:val="00CE0FE7"/>
    <w:rsid w:val="00CE60A2"/>
    <w:rsid w:val="00CE6714"/>
    <w:rsid w:val="00CE7228"/>
    <w:rsid w:val="00CF2206"/>
    <w:rsid w:val="00CF2DF0"/>
    <w:rsid w:val="00CF3DA3"/>
    <w:rsid w:val="00D02952"/>
    <w:rsid w:val="00D111A8"/>
    <w:rsid w:val="00D12170"/>
    <w:rsid w:val="00D130AE"/>
    <w:rsid w:val="00D13794"/>
    <w:rsid w:val="00D1491B"/>
    <w:rsid w:val="00D1697A"/>
    <w:rsid w:val="00D17B2A"/>
    <w:rsid w:val="00D251DF"/>
    <w:rsid w:val="00D25D53"/>
    <w:rsid w:val="00D2603C"/>
    <w:rsid w:val="00D27887"/>
    <w:rsid w:val="00D300E5"/>
    <w:rsid w:val="00D33689"/>
    <w:rsid w:val="00D33B57"/>
    <w:rsid w:val="00D35B08"/>
    <w:rsid w:val="00D37629"/>
    <w:rsid w:val="00D4129A"/>
    <w:rsid w:val="00D41339"/>
    <w:rsid w:val="00D41BB7"/>
    <w:rsid w:val="00D41EE0"/>
    <w:rsid w:val="00D44C67"/>
    <w:rsid w:val="00D44EFD"/>
    <w:rsid w:val="00D459E2"/>
    <w:rsid w:val="00D52668"/>
    <w:rsid w:val="00D5362E"/>
    <w:rsid w:val="00D54C77"/>
    <w:rsid w:val="00D56DA1"/>
    <w:rsid w:val="00D5755E"/>
    <w:rsid w:val="00D61B7D"/>
    <w:rsid w:val="00D63011"/>
    <w:rsid w:val="00D653B9"/>
    <w:rsid w:val="00D7280A"/>
    <w:rsid w:val="00D75B04"/>
    <w:rsid w:val="00D76565"/>
    <w:rsid w:val="00D76761"/>
    <w:rsid w:val="00D8031E"/>
    <w:rsid w:val="00D807E7"/>
    <w:rsid w:val="00D841BE"/>
    <w:rsid w:val="00D85B5B"/>
    <w:rsid w:val="00D86593"/>
    <w:rsid w:val="00D93F5C"/>
    <w:rsid w:val="00D958F9"/>
    <w:rsid w:val="00DA2183"/>
    <w:rsid w:val="00DA55D6"/>
    <w:rsid w:val="00DB2295"/>
    <w:rsid w:val="00DB258E"/>
    <w:rsid w:val="00DB4C12"/>
    <w:rsid w:val="00DB5A07"/>
    <w:rsid w:val="00DB5B62"/>
    <w:rsid w:val="00DC0405"/>
    <w:rsid w:val="00DC245F"/>
    <w:rsid w:val="00DC295A"/>
    <w:rsid w:val="00DC3889"/>
    <w:rsid w:val="00DC75C6"/>
    <w:rsid w:val="00DC7656"/>
    <w:rsid w:val="00DC7E91"/>
    <w:rsid w:val="00DD1248"/>
    <w:rsid w:val="00DD213B"/>
    <w:rsid w:val="00DD2AC2"/>
    <w:rsid w:val="00DD5B58"/>
    <w:rsid w:val="00DD7F55"/>
    <w:rsid w:val="00DE0A8D"/>
    <w:rsid w:val="00DE2C71"/>
    <w:rsid w:val="00DE38EE"/>
    <w:rsid w:val="00DE6B7A"/>
    <w:rsid w:val="00DF046A"/>
    <w:rsid w:val="00DF06D3"/>
    <w:rsid w:val="00DF2517"/>
    <w:rsid w:val="00E005DA"/>
    <w:rsid w:val="00E00945"/>
    <w:rsid w:val="00E03556"/>
    <w:rsid w:val="00E06A79"/>
    <w:rsid w:val="00E06AE4"/>
    <w:rsid w:val="00E07139"/>
    <w:rsid w:val="00E12298"/>
    <w:rsid w:val="00E13050"/>
    <w:rsid w:val="00E16C64"/>
    <w:rsid w:val="00E23AA2"/>
    <w:rsid w:val="00E25E4F"/>
    <w:rsid w:val="00E263D1"/>
    <w:rsid w:val="00E32F7A"/>
    <w:rsid w:val="00E33A66"/>
    <w:rsid w:val="00E3422E"/>
    <w:rsid w:val="00E34FE4"/>
    <w:rsid w:val="00E4182E"/>
    <w:rsid w:val="00E426F8"/>
    <w:rsid w:val="00E43296"/>
    <w:rsid w:val="00E45B6B"/>
    <w:rsid w:val="00E460FB"/>
    <w:rsid w:val="00E52344"/>
    <w:rsid w:val="00E54107"/>
    <w:rsid w:val="00E545B1"/>
    <w:rsid w:val="00E54C72"/>
    <w:rsid w:val="00E54F3F"/>
    <w:rsid w:val="00E55C60"/>
    <w:rsid w:val="00E578F9"/>
    <w:rsid w:val="00E57AE7"/>
    <w:rsid w:val="00E61919"/>
    <w:rsid w:val="00E61B41"/>
    <w:rsid w:val="00E63157"/>
    <w:rsid w:val="00E67CD8"/>
    <w:rsid w:val="00E7098C"/>
    <w:rsid w:val="00E7168E"/>
    <w:rsid w:val="00E719C8"/>
    <w:rsid w:val="00E71C2A"/>
    <w:rsid w:val="00E723DD"/>
    <w:rsid w:val="00E763D3"/>
    <w:rsid w:val="00E77547"/>
    <w:rsid w:val="00E7783D"/>
    <w:rsid w:val="00E84DEB"/>
    <w:rsid w:val="00E92425"/>
    <w:rsid w:val="00E927C9"/>
    <w:rsid w:val="00E92E0F"/>
    <w:rsid w:val="00E92FAD"/>
    <w:rsid w:val="00E943BA"/>
    <w:rsid w:val="00E9560F"/>
    <w:rsid w:val="00E97AB8"/>
    <w:rsid w:val="00EA0B8C"/>
    <w:rsid w:val="00EA2140"/>
    <w:rsid w:val="00EA67C2"/>
    <w:rsid w:val="00EB0E01"/>
    <w:rsid w:val="00EB2BA8"/>
    <w:rsid w:val="00EB6839"/>
    <w:rsid w:val="00EC1CD7"/>
    <w:rsid w:val="00EC4A2F"/>
    <w:rsid w:val="00EC539D"/>
    <w:rsid w:val="00ED4AAF"/>
    <w:rsid w:val="00ED63BE"/>
    <w:rsid w:val="00EE1693"/>
    <w:rsid w:val="00EE4B73"/>
    <w:rsid w:val="00EF6B1A"/>
    <w:rsid w:val="00EF7371"/>
    <w:rsid w:val="00F042B3"/>
    <w:rsid w:val="00F04357"/>
    <w:rsid w:val="00F0436A"/>
    <w:rsid w:val="00F10782"/>
    <w:rsid w:val="00F127ED"/>
    <w:rsid w:val="00F13D68"/>
    <w:rsid w:val="00F143FE"/>
    <w:rsid w:val="00F1617C"/>
    <w:rsid w:val="00F17A95"/>
    <w:rsid w:val="00F236F6"/>
    <w:rsid w:val="00F2593E"/>
    <w:rsid w:val="00F27304"/>
    <w:rsid w:val="00F34721"/>
    <w:rsid w:val="00F352DB"/>
    <w:rsid w:val="00F354AE"/>
    <w:rsid w:val="00F35BF7"/>
    <w:rsid w:val="00F36BF7"/>
    <w:rsid w:val="00F42722"/>
    <w:rsid w:val="00F42800"/>
    <w:rsid w:val="00F42E59"/>
    <w:rsid w:val="00F43E82"/>
    <w:rsid w:val="00F46F65"/>
    <w:rsid w:val="00F4736D"/>
    <w:rsid w:val="00F529A5"/>
    <w:rsid w:val="00F562C4"/>
    <w:rsid w:val="00F56415"/>
    <w:rsid w:val="00F56BAB"/>
    <w:rsid w:val="00F63506"/>
    <w:rsid w:val="00F64C7F"/>
    <w:rsid w:val="00F6730E"/>
    <w:rsid w:val="00F67DC2"/>
    <w:rsid w:val="00F708BA"/>
    <w:rsid w:val="00F70CC3"/>
    <w:rsid w:val="00F71277"/>
    <w:rsid w:val="00F763AD"/>
    <w:rsid w:val="00F84698"/>
    <w:rsid w:val="00F856B8"/>
    <w:rsid w:val="00F85752"/>
    <w:rsid w:val="00F91D68"/>
    <w:rsid w:val="00F92E04"/>
    <w:rsid w:val="00F9355B"/>
    <w:rsid w:val="00F95B2E"/>
    <w:rsid w:val="00F96489"/>
    <w:rsid w:val="00F975D8"/>
    <w:rsid w:val="00FA14CC"/>
    <w:rsid w:val="00FA2123"/>
    <w:rsid w:val="00FA7B06"/>
    <w:rsid w:val="00FB0E89"/>
    <w:rsid w:val="00FB166B"/>
    <w:rsid w:val="00FB1C88"/>
    <w:rsid w:val="00FB2D0F"/>
    <w:rsid w:val="00FB3AFC"/>
    <w:rsid w:val="00FB42B0"/>
    <w:rsid w:val="00FC0992"/>
    <w:rsid w:val="00FC1C6A"/>
    <w:rsid w:val="00FC3E6B"/>
    <w:rsid w:val="00FC47BE"/>
    <w:rsid w:val="00FC4932"/>
    <w:rsid w:val="00FC587A"/>
    <w:rsid w:val="00FC795D"/>
    <w:rsid w:val="00FD06EA"/>
    <w:rsid w:val="00FD0E60"/>
    <w:rsid w:val="00FD2D66"/>
    <w:rsid w:val="00FD3372"/>
    <w:rsid w:val="00FD34DF"/>
    <w:rsid w:val="00FD5958"/>
    <w:rsid w:val="00FD6873"/>
    <w:rsid w:val="00FD6969"/>
    <w:rsid w:val="00FD6ACA"/>
    <w:rsid w:val="00FD6F1A"/>
    <w:rsid w:val="00FE0FE5"/>
    <w:rsid w:val="00FE156D"/>
    <w:rsid w:val="00FE5952"/>
    <w:rsid w:val="00FE7187"/>
    <w:rsid w:val="00FE7CBE"/>
    <w:rsid w:val="00FF0CCE"/>
    <w:rsid w:val="00FF3492"/>
    <w:rsid w:val="00FF4D8F"/>
    <w:rsid w:val="00FF4EF4"/>
    <w:rsid w:val="00FF55D0"/>
    <w:rsid w:val="017E49ED"/>
    <w:rsid w:val="0514CA3E"/>
    <w:rsid w:val="108F6FED"/>
    <w:rsid w:val="220BAFC2"/>
    <w:rsid w:val="25C257A5"/>
    <w:rsid w:val="38F9568E"/>
    <w:rsid w:val="5194D2DB"/>
    <w:rsid w:val="5330A33C"/>
    <w:rsid w:val="601619B1"/>
    <w:rsid w:val="6D84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3E2202"/>
  <w15:docId w15:val="{D379D0AB-14F2-4D35-8936-A79AC956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D5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Heading1">
    <w:name w:val="heading 1"/>
    <w:basedOn w:val="Normal"/>
    <w:next w:val="Normal"/>
    <w:link w:val="Heading1Char"/>
    <w:qFormat/>
    <w:rsid w:val="003931D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31D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subhead">
    <w:name w:val="subhead"/>
    <w:basedOn w:val="Normal"/>
    <w:rsid w:val="003931D5"/>
    <w:pPr>
      <w:spacing w:after="120"/>
    </w:pPr>
    <w:rPr>
      <w:rFonts w:cs="Times New Roman"/>
      <w:b/>
    </w:rPr>
  </w:style>
  <w:style w:type="table" w:styleId="TableGrid">
    <w:name w:val="Table Grid"/>
    <w:basedOn w:val="TableNormal"/>
    <w:uiPriority w:val="59"/>
    <w:rsid w:val="0039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86125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5C4380"/>
    <w:pPr>
      <w:ind w:left="720"/>
      <w:contextualSpacing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65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5B1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8025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5B1"/>
    <w:rPr>
      <w:rFonts w:ascii="Arial" w:eastAsia="Times New Roman" w:hAnsi="Arial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C6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F5D0A"/>
    <w:rPr>
      <w:color w:val="808080"/>
    </w:rPr>
  </w:style>
  <w:style w:type="paragraph" w:styleId="ListParagraph">
    <w:name w:val="List Paragraph"/>
    <w:basedOn w:val="Normal"/>
    <w:uiPriority w:val="34"/>
    <w:qFormat/>
    <w:rsid w:val="0029159E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35B08"/>
    <w:pPr>
      <w:spacing w:after="120"/>
    </w:pPr>
    <w:rPr>
      <w:rFonts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D35B08"/>
    <w:rPr>
      <w:rFonts w:ascii="Arial" w:eastAsia="Times New Roman" w:hAnsi="Arial" w:cs="Times New Roman"/>
      <w:sz w:val="20"/>
      <w:szCs w:val="24"/>
    </w:rPr>
  </w:style>
  <w:style w:type="character" w:styleId="FootnoteReference">
    <w:name w:val="footnote reference"/>
    <w:rsid w:val="00D35B0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B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BB6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BB6"/>
    <w:rPr>
      <w:rFonts w:ascii="Arial" w:eastAsia="Times New Roman" w:hAnsi="Arial" w:cs="Arial"/>
      <w:b/>
      <w:bCs/>
      <w:sz w:val="20"/>
      <w:szCs w:val="20"/>
    </w:rPr>
  </w:style>
  <w:style w:type="paragraph" w:customStyle="1" w:styleId="Response">
    <w:name w:val="Response"/>
    <w:qFormat/>
    <w:rsid w:val="005F09E3"/>
    <w:pPr>
      <w:spacing w:before="60" w:after="60" w:line="264" w:lineRule="auto"/>
      <w:ind w:right="-57"/>
    </w:pPr>
    <w:rPr>
      <w:rFonts w:ascii="Arial" w:eastAsia="Times New Roman" w:hAnsi="Arial" w:cs="Arial"/>
      <w:iCs/>
      <w:sz w:val="20"/>
      <w:szCs w:val="20"/>
    </w:rPr>
  </w:style>
  <w:style w:type="paragraph" w:customStyle="1" w:styleId="Responsetickboxes">
    <w:name w:val="Response tick boxes"/>
    <w:basedOn w:val="Header"/>
    <w:qFormat/>
    <w:rsid w:val="005F09E3"/>
    <w:pPr>
      <w:tabs>
        <w:tab w:val="clear" w:pos="4513"/>
        <w:tab w:val="clear" w:pos="9026"/>
        <w:tab w:val="left" w:pos="317"/>
        <w:tab w:val="left" w:pos="1912"/>
        <w:tab w:val="left" w:pos="2172"/>
        <w:tab w:val="left" w:pos="3733"/>
        <w:tab w:val="left" w:pos="4016"/>
      </w:tabs>
      <w:spacing w:before="60" w:after="60" w:line="264" w:lineRule="auto"/>
      <w:ind w:right="-57"/>
    </w:pPr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88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B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mit.edu.au/staff/teaching/program-and-course-admin/program-and-course-forms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abs.gov.au/ausstats/abs@.nsf/0/28B741555459cff7ca256aaf001fca58?opendocumen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s://www.rmit.edu.au/staff/teaching/program-and-course-admin/program-and-course-for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mailto:cpa@rmit.edu.au" TargetMode="External"/><Relationship Id="rId19" Type="http://schemas.openxmlformats.org/officeDocument/2006/relationships/hyperlink" Target="https://www.rmit.edu.au/staff/teaching/program-and-course-admin/program-and-course-for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licies.rmit.edu.au/document/view.php?id=40" TargetMode="External"/><Relationship Id="rId14" Type="http://schemas.openxmlformats.org/officeDocument/2006/relationships/hyperlink" Target="http://www.abs.gov.au/ausstats/abs@.nsf/0/28B741555459cff7ca256aaf001fca58?opendocument" TargetMode="External"/><Relationship Id="rId22" Type="http://schemas.openxmlformats.org/officeDocument/2006/relationships/hyperlink" Target="mailto:global.partners@rmi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06BF-B5CE-4AE8-9324-676FA445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13</Pages>
  <Words>4671</Words>
  <Characters>26629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31238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Gerda Stiehl</dc:creator>
  <cp:lastModifiedBy>TS</cp:lastModifiedBy>
  <cp:revision>30</cp:revision>
  <cp:lastPrinted>2014-11-06T04:28:00Z</cp:lastPrinted>
  <dcterms:created xsi:type="dcterms:W3CDTF">2023-05-29T04:03:00Z</dcterms:created>
  <dcterms:modified xsi:type="dcterms:W3CDTF">2023-07-06T04:43:00Z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2023-05-29T04:03:42Z</vt:lpwstr>
  </property>
  <property fmtid="{D5CDD505-2E9C-101B-9397-08002B2CF9AE}" pid="4" name="MSIP_Label_8c3d088b-6243-4963-a2e2-8b321ab7f8fc_Method">
    <vt:lpwstr>Privileged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a3189216-1cd0-42aa-9b2d-e1a0a45ab8ab</vt:lpwstr>
  </property>
  <property fmtid="{D5CDD505-2E9C-101B-9397-08002B2CF9AE}" pid="8" name="MSIP_Label_8c3d088b-6243-4963-a2e2-8b321ab7f8fc_ContentBits">
    <vt:lpwstr>1</vt:lpwstr>
  </property>
</Properties>
</file>