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7"/>
        <w:gridCol w:w="1353"/>
      </w:tblGrid>
      <w:tr w:rsidR="00BB3866" w:rsidRPr="00FD0359" w14:paraId="6475A3A9" w14:textId="77777777" w:rsidTr="00BB3866">
        <w:tc>
          <w:tcPr>
            <w:tcW w:w="4575" w:type="pct"/>
          </w:tcPr>
          <w:p w14:paraId="2F7F4768" w14:textId="7E811E73" w:rsidR="00BB3866" w:rsidRPr="00FD0359" w:rsidRDefault="006E746D" w:rsidP="00F117C6">
            <w:pPr>
              <w:shd w:val="clear" w:color="auto" w:fill="1F3864" w:themeFill="accent5" w:themeFillShade="80"/>
              <w:tabs>
                <w:tab w:val="right" w:pos="9026"/>
              </w:tabs>
              <w:spacing w:after="60"/>
              <w:rPr>
                <w:b/>
                <w:noProof/>
                <w:color w:val="FFFFFF" w:themeColor="background1"/>
                <w:sz w:val="40"/>
                <w:szCs w:val="36"/>
              </w:rPr>
            </w:pPr>
            <w:sdt>
              <w:sdtPr>
                <w:rPr>
                  <w:b/>
                  <w:noProof/>
                  <w:color w:val="FFFFFF" w:themeColor="background1"/>
                  <w:sz w:val="40"/>
                  <w:szCs w:val="36"/>
                </w:rPr>
                <w:id w:val="-953631954"/>
                <w:docPartObj>
                  <w:docPartGallery w:val="Watermarks"/>
                  <w:docPartUnique/>
                </w:docPartObj>
              </w:sdtPr>
              <w:sdtEndPr/>
              <w:sdtContent/>
            </w:sdt>
            <w:r w:rsidR="00BB3866" w:rsidRPr="00FD0359">
              <w:rPr>
                <w:b/>
                <w:noProof/>
                <w:color w:val="FFFFFF" w:themeColor="background1"/>
                <w:sz w:val="40"/>
                <w:szCs w:val="36"/>
              </w:rPr>
              <w:t xml:space="preserve">Program Enhancement Plan </w:t>
            </w:r>
          </w:p>
        </w:tc>
        <w:tc>
          <w:tcPr>
            <w:tcW w:w="425" w:type="pct"/>
          </w:tcPr>
          <w:p w14:paraId="08B8353E" w14:textId="3B8E9232" w:rsidR="00BB3866" w:rsidRPr="00FD0359" w:rsidRDefault="00BB3866" w:rsidP="0068784A">
            <w:pPr>
              <w:tabs>
                <w:tab w:val="right" w:pos="9026"/>
              </w:tabs>
              <w:rPr>
                <w:rFonts w:ascii="Museo 700" w:hAnsi="Museo 700"/>
                <w:noProof/>
                <w:color w:val="FFFFFF" w:themeColor="background1"/>
                <w:sz w:val="36"/>
                <w:szCs w:val="36"/>
                <w:lang w:eastAsia="en-AU"/>
              </w:rPr>
            </w:pPr>
            <w:r w:rsidRPr="00FD0359">
              <w:rPr>
                <w:rFonts w:ascii="Museo 700" w:hAnsi="Museo 700"/>
                <w:noProof/>
                <w:color w:val="FFFFFF" w:themeColor="background1"/>
                <w:sz w:val="36"/>
                <w:szCs w:val="36"/>
                <w:lang w:eastAsia="en-AU"/>
              </w:rPr>
              <w:drawing>
                <wp:inline distT="0" distB="0" distL="0" distR="0" wp14:anchorId="678B51E4" wp14:editId="66D18DD7">
                  <wp:extent cx="691764" cy="24735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MI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11" cy="24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2F549" w14:textId="77777777" w:rsidR="00BB3866" w:rsidRDefault="00BB3866" w:rsidP="005615D2">
      <w:pPr>
        <w:tabs>
          <w:tab w:val="left" w:pos="993"/>
        </w:tabs>
        <w:ind w:right="-173"/>
        <w:rPr>
          <w:noProof/>
          <w:sz w:val="21"/>
          <w:szCs w:val="21"/>
        </w:rPr>
      </w:pPr>
    </w:p>
    <w:p w14:paraId="4F3F91FF" w14:textId="41EB6CF0" w:rsidR="00E63500" w:rsidRPr="005615D2" w:rsidRDefault="00AB7AB1" w:rsidP="005615D2">
      <w:pPr>
        <w:tabs>
          <w:tab w:val="left" w:pos="993"/>
        </w:tabs>
        <w:ind w:right="-173"/>
        <w:rPr>
          <w:noProof/>
          <w:sz w:val="21"/>
          <w:szCs w:val="21"/>
        </w:rPr>
      </w:pPr>
      <w:r w:rsidRPr="005615D2">
        <w:rPr>
          <w:noProof/>
          <w:sz w:val="21"/>
          <w:szCs w:val="21"/>
        </w:rPr>
        <w:t xml:space="preserve">The </w:t>
      </w:r>
      <w:r w:rsidRPr="005615D2">
        <w:rPr>
          <w:i/>
          <w:noProof/>
          <w:sz w:val="21"/>
          <w:szCs w:val="21"/>
        </w:rPr>
        <w:t>Program Enhancement Plan</w:t>
      </w:r>
      <w:r w:rsidR="004A56A6">
        <w:rPr>
          <w:i/>
          <w:noProof/>
          <w:sz w:val="21"/>
          <w:szCs w:val="21"/>
        </w:rPr>
        <w:t xml:space="preserve"> </w:t>
      </w:r>
      <w:r w:rsidR="004A56A6">
        <w:rPr>
          <w:noProof/>
          <w:sz w:val="21"/>
          <w:szCs w:val="21"/>
        </w:rPr>
        <w:t>must be submitted as part of</w:t>
      </w:r>
      <w:r w:rsidRPr="005615D2">
        <w:rPr>
          <w:noProof/>
          <w:sz w:val="21"/>
          <w:szCs w:val="21"/>
        </w:rPr>
        <w:t xml:space="preserve"> </w:t>
      </w:r>
      <w:r w:rsidR="00FB2E20" w:rsidRPr="00086BE3">
        <w:rPr>
          <w:b/>
          <w:noProof/>
          <w:sz w:val="21"/>
          <w:szCs w:val="21"/>
        </w:rPr>
        <w:t xml:space="preserve">Comprehensive </w:t>
      </w:r>
      <w:r w:rsidR="005615D2" w:rsidRPr="005615D2">
        <w:rPr>
          <w:b/>
          <w:noProof/>
          <w:sz w:val="21"/>
          <w:szCs w:val="21"/>
        </w:rPr>
        <w:t>Program Review (HE)</w:t>
      </w:r>
      <w:r w:rsidRPr="005615D2">
        <w:rPr>
          <w:noProof/>
          <w:sz w:val="21"/>
          <w:szCs w:val="21"/>
        </w:rPr>
        <w:t>.</w:t>
      </w:r>
      <w:r w:rsidR="00E63500" w:rsidRPr="005615D2">
        <w:rPr>
          <w:noProof/>
          <w:sz w:val="21"/>
          <w:szCs w:val="21"/>
        </w:rPr>
        <w:t xml:space="preserve"> </w:t>
      </w:r>
    </w:p>
    <w:p w14:paraId="3ADD9D61" w14:textId="38A8E287" w:rsidR="00027BAA" w:rsidRDefault="00E63500" w:rsidP="005615D2">
      <w:pPr>
        <w:tabs>
          <w:tab w:val="left" w:pos="993"/>
        </w:tabs>
        <w:ind w:right="-173"/>
        <w:rPr>
          <w:noProof/>
          <w:sz w:val="21"/>
          <w:szCs w:val="21"/>
        </w:rPr>
      </w:pPr>
      <w:r w:rsidRPr="005615D2">
        <w:rPr>
          <w:noProof/>
          <w:sz w:val="21"/>
          <w:szCs w:val="21"/>
        </w:rPr>
        <w:t xml:space="preserve">Program teams are asked to complete a </w:t>
      </w:r>
      <w:r w:rsidRPr="005615D2">
        <w:rPr>
          <w:i/>
          <w:noProof/>
          <w:sz w:val="21"/>
          <w:szCs w:val="21"/>
        </w:rPr>
        <w:t>Program Enhancement Plan</w:t>
      </w:r>
      <w:r w:rsidRPr="005615D2">
        <w:rPr>
          <w:noProof/>
          <w:sz w:val="21"/>
          <w:szCs w:val="21"/>
        </w:rPr>
        <w:t xml:space="preserve"> and </w:t>
      </w:r>
      <w:r w:rsidR="00027BAA">
        <w:rPr>
          <w:noProof/>
          <w:sz w:val="21"/>
          <w:szCs w:val="21"/>
        </w:rPr>
        <w:t>upload this for question 3.2 of the Academic Governance and Quality Questionnarie</w:t>
      </w:r>
      <w:r w:rsidR="004A56A6">
        <w:rPr>
          <w:noProof/>
          <w:sz w:val="21"/>
          <w:szCs w:val="21"/>
        </w:rPr>
        <w:t xml:space="preserve"> in the Course and Program System (CAPS)</w:t>
      </w:r>
      <w:r w:rsidR="00027BAA">
        <w:rPr>
          <w:noProof/>
          <w:sz w:val="21"/>
          <w:szCs w:val="21"/>
        </w:rPr>
        <w:t xml:space="preserve">. Please save this document to include the reference ‘Q3.2’ in the file name before uploading it. </w:t>
      </w:r>
      <w:r w:rsidR="006E746D">
        <w:rPr>
          <w:noProof/>
          <w:sz w:val="21"/>
          <w:szCs w:val="21"/>
        </w:rPr>
        <w:t>Please</w:t>
      </w:r>
      <w:r w:rsidR="00027BAA">
        <w:rPr>
          <w:noProof/>
          <w:sz w:val="21"/>
          <w:szCs w:val="21"/>
        </w:rPr>
        <w:t xml:space="preserve"> submit</w:t>
      </w:r>
      <w:r w:rsidR="006E746D">
        <w:rPr>
          <w:noProof/>
          <w:sz w:val="21"/>
          <w:szCs w:val="21"/>
        </w:rPr>
        <w:t xml:space="preserve"> this document</w:t>
      </w:r>
      <w:r w:rsidR="00027BAA">
        <w:rPr>
          <w:noProof/>
          <w:sz w:val="21"/>
          <w:szCs w:val="21"/>
        </w:rPr>
        <w:t xml:space="preserve"> to your Head of School (or equivalent) and Deputy Pro Vice Chancellor Learning and Teaching for </w:t>
      </w:r>
      <w:r w:rsidR="00086BE3">
        <w:rPr>
          <w:noProof/>
          <w:sz w:val="21"/>
          <w:szCs w:val="21"/>
        </w:rPr>
        <w:t>feedback</w:t>
      </w:r>
      <w:r w:rsidR="00027BAA">
        <w:rPr>
          <w:noProof/>
          <w:sz w:val="21"/>
          <w:szCs w:val="21"/>
        </w:rPr>
        <w:t xml:space="preserve"> and endorsment before the final version is </w:t>
      </w:r>
      <w:r w:rsidR="006E746D">
        <w:rPr>
          <w:noProof/>
          <w:sz w:val="21"/>
          <w:szCs w:val="21"/>
        </w:rPr>
        <w:t>attched to your Comprehensive Program Review record in CAPS</w:t>
      </w:r>
      <w:r w:rsidR="00027BAA">
        <w:rPr>
          <w:noProof/>
          <w:sz w:val="21"/>
          <w:szCs w:val="21"/>
        </w:rPr>
        <w:t xml:space="preserve">. </w:t>
      </w:r>
    </w:p>
    <w:p w14:paraId="24C9D58F" w14:textId="19A737A5" w:rsidR="00027BAA" w:rsidRDefault="00086BE3" w:rsidP="005615D2">
      <w:pPr>
        <w:tabs>
          <w:tab w:val="left" w:pos="993"/>
        </w:tabs>
        <w:ind w:right="-173"/>
        <w:rPr>
          <w:noProof/>
          <w:sz w:val="21"/>
          <w:szCs w:val="21"/>
        </w:rPr>
      </w:pPr>
      <w:r>
        <w:rPr>
          <w:noProof/>
          <w:sz w:val="21"/>
          <w:szCs w:val="21"/>
        </w:rPr>
        <w:t>A</w:t>
      </w:r>
      <w:r w:rsidR="00B431B7">
        <w:rPr>
          <w:noProof/>
          <w:sz w:val="21"/>
          <w:szCs w:val="21"/>
        </w:rPr>
        <w:t xml:space="preserve"> progress update on actions i</w:t>
      </w:r>
      <w:r>
        <w:rPr>
          <w:noProof/>
          <w:sz w:val="21"/>
          <w:szCs w:val="21"/>
        </w:rPr>
        <w:t xml:space="preserve">n the program enhancement plan will be reported to Academic Board </w:t>
      </w:r>
      <w:r w:rsidR="00B431B7">
        <w:rPr>
          <w:noProof/>
          <w:sz w:val="21"/>
          <w:szCs w:val="21"/>
        </w:rPr>
        <w:t>12 months</w:t>
      </w:r>
      <w:r>
        <w:rPr>
          <w:noProof/>
          <w:sz w:val="21"/>
          <w:szCs w:val="21"/>
        </w:rPr>
        <w:t xml:space="preserve"> after it has received the plan. The Program Manager is responsible for providing updates on action items to </w:t>
      </w:r>
      <w:r w:rsidR="00FA7EB4">
        <w:rPr>
          <w:noProof/>
          <w:sz w:val="21"/>
          <w:szCs w:val="21"/>
        </w:rPr>
        <w:t xml:space="preserve">the </w:t>
      </w:r>
      <w:r>
        <w:rPr>
          <w:noProof/>
          <w:sz w:val="21"/>
          <w:szCs w:val="21"/>
        </w:rPr>
        <w:t>Academic Governance</w:t>
      </w:r>
      <w:r w:rsidR="00FA7EB4">
        <w:rPr>
          <w:noProof/>
          <w:sz w:val="21"/>
          <w:szCs w:val="21"/>
        </w:rPr>
        <w:t xml:space="preserve"> team</w:t>
      </w:r>
      <w:r>
        <w:rPr>
          <w:noProof/>
          <w:sz w:val="21"/>
          <w:szCs w:val="21"/>
        </w:rPr>
        <w:t xml:space="preserve">. </w:t>
      </w:r>
      <w:r w:rsidR="00FF2075">
        <w:rPr>
          <w:noProof/>
          <w:sz w:val="21"/>
          <w:szCs w:val="21"/>
        </w:rPr>
        <w:t>Please use the third table in this template to provide your twelve month updates.</w:t>
      </w:r>
      <w:r>
        <w:rPr>
          <w:noProof/>
          <w:sz w:val="21"/>
          <w:szCs w:val="21"/>
        </w:rPr>
        <w:t xml:space="preserve"> </w:t>
      </w:r>
    </w:p>
    <w:p w14:paraId="01FDC459" w14:textId="76E2E80E" w:rsidR="005615D2" w:rsidRDefault="00027BAA" w:rsidP="005615D2">
      <w:pPr>
        <w:tabs>
          <w:tab w:val="left" w:pos="993"/>
        </w:tabs>
        <w:ind w:right="-173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If you have any questions about the program enhancement plan please email </w:t>
      </w:r>
      <w:hyperlink r:id="rId9" w:history="1">
        <w:r w:rsidR="00FA7EB4" w:rsidRPr="00CE7A31">
          <w:rPr>
            <w:rStyle w:val="Hyperlink"/>
            <w:noProof/>
            <w:sz w:val="21"/>
            <w:szCs w:val="21"/>
          </w:rPr>
          <w:t>academic.governance@rmit.edu.au</w:t>
        </w:r>
      </w:hyperlink>
      <w:r w:rsidR="00086BE3">
        <w:rPr>
          <w:noProof/>
          <w:sz w:val="21"/>
          <w:szCs w:val="21"/>
        </w:rPr>
        <w:t xml:space="preserve"> </w:t>
      </w:r>
    </w:p>
    <w:p w14:paraId="703D157C" w14:textId="05A43B04" w:rsidR="00AB7AB1" w:rsidRPr="00FD0359" w:rsidRDefault="00AB7AB1" w:rsidP="00656DC7">
      <w:pPr>
        <w:tabs>
          <w:tab w:val="left" w:pos="8647"/>
        </w:tabs>
        <w:ind w:left="284" w:hanging="284"/>
        <w:rPr>
          <w:noProof/>
        </w:rPr>
      </w:pPr>
    </w:p>
    <w:p w14:paraId="411B185D" w14:textId="68F14833" w:rsidR="00E63500" w:rsidRPr="00FD0359" w:rsidRDefault="00B90044">
      <w:pPr>
        <w:rPr>
          <w:noProof/>
        </w:rPr>
      </w:pPr>
      <w:r w:rsidRPr="00FD0359">
        <w:rPr>
          <w:noProof/>
        </w:rPr>
        <w:t xml:space="preserve"> </w:t>
      </w:r>
      <w:r w:rsidR="00E63500" w:rsidRPr="00FD0359">
        <w:rPr>
          <w:noProof/>
        </w:rPr>
        <w:br w:type="page"/>
      </w:r>
    </w:p>
    <w:tbl>
      <w:tblPr>
        <w:tblStyle w:val="TableGrid"/>
        <w:tblW w:w="505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2"/>
        <w:gridCol w:w="1549"/>
      </w:tblGrid>
      <w:tr w:rsidR="005615D2" w:rsidRPr="00FD0359" w14:paraId="0F1D5BBE" w14:textId="77777777" w:rsidTr="005615D2">
        <w:tc>
          <w:tcPr>
            <w:tcW w:w="4519" w:type="pct"/>
          </w:tcPr>
          <w:p w14:paraId="5399EB48" w14:textId="6E8C90C0" w:rsidR="005615D2" w:rsidRPr="00BB3866" w:rsidRDefault="006E746D" w:rsidP="00A96DB0">
            <w:pPr>
              <w:shd w:val="clear" w:color="auto" w:fill="1F3864" w:themeFill="accent5" w:themeFillShade="80"/>
              <w:tabs>
                <w:tab w:val="right" w:pos="9026"/>
              </w:tabs>
              <w:spacing w:after="60"/>
              <w:rPr>
                <w:b/>
                <w:noProof/>
                <w:color w:val="FFFFFF" w:themeColor="background1"/>
                <w:sz w:val="32"/>
                <w:szCs w:val="36"/>
              </w:rPr>
            </w:pPr>
            <w:sdt>
              <w:sdtPr>
                <w:rPr>
                  <w:b/>
                  <w:noProof/>
                  <w:color w:val="FFFFFF" w:themeColor="background1"/>
                  <w:sz w:val="32"/>
                  <w:szCs w:val="36"/>
                </w:rPr>
                <w:id w:val="-1672477930"/>
                <w:docPartObj>
                  <w:docPartGallery w:val="Watermarks"/>
                  <w:docPartUnique/>
                </w:docPartObj>
              </w:sdtPr>
              <w:sdtEndPr/>
              <w:sdtContent/>
            </w:sdt>
            <w:r w:rsidR="004A56A6">
              <w:rPr>
                <w:b/>
                <w:noProof/>
                <w:color w:val="FFFFFF" w:themeColor="background1"/>
                <w:sz w:val="32"/>
                <w:szCs w:val="36"/>
              </w:rPr>
              <w:t xml:space="preserve">Program Enhancement Plan </w:t>
            </w:r>
          </w:p>
        </w:tc>
        <w:tc>
          <w:tcPr>
            <w:tcW w:w="481" w:type="pct"/>
          </w:tcPr>
          <w:p w14:paraId="52E3FAE7" w14:textId="77777777" w:rsidR="005615D2" w:rsidRPr="00FD0359" w:rsidRDefault="005615D2" w:rsidP="005615D2">
            <w:pPr>
              <w:tabs>
                <w:tab w:val="right" w:pos="9026"/>
              </w:tabs>
              <w:jc w:val="center"/>
              <w:rPr>
                <w:b/>
                <w:noProof/>
                <w:color w:val="FFFFFF" w:themeColor="background1"/>
                <w:sz w:val="36"/>
                <w:szCs w:val="36"/>
              </w:rPr>
            </w:pPr>
            <w:r w:rsidRPr="00FD0359">
              <w:rPr>
                <w:rFonts w:ascii="Museo 700" w:hAnsi="Museo 700"/>
                <w:noProof/>
                <w:color w:val="FFFFFF" w:themeColor="background1"/>
                <w:sz w:val="36"/>
                <w:szCs w:val="36"/>
                <w:lang w:eastAsia="en-AU"/>
              </w:rPr>
              <w:drawing>
                <wp:inline distT="0" distB="0" distL="0" distR="0" wp14:anchorId="3FF75C83" wp14:editId="67A189D1">
                  <wp:extent cx="691764" cy="24735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MI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11" cy="24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3C5E8" w14:textId="62AC46DF" w:rsidR="00A635C2" w:rsidRPr="009236A3" w:rsidRDefault="00A635C2" w:rsidP="00BB3866">
      <w:pPr>
        <w:pStyle w:val="Heading2"/>
        <w:spacing w:before="60"/>
      </w:pPr>
      <w:r w:rsidRPr="009236A3">
        <w:t>Program details</w:t>
      </w:r>
    </w:p>
    <w:tbl>
      <w:tblPr>
        <w:tblStyle w:val="TableGrid"/>
        <w:tblW w:w="5000" w:type="pct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5"/>
        <w:gridCol w:w="6323"/>
        <w:gridCol w:w="4849"/>
        <w:gridCol w:w="2283"/>
      </w:tblGrid>
      <w:tr w:rsidR="00F117C6" w:rsidRPr="00FD0359" w14:paraId="3A300C17" w14:textId="77777777" w:rsidTr="00BB3866">
        <w:trPr>
          <w:cantSplit/>
        </w:trPr>
        <w:tc>
          <w:tcPr>
            <w:tcW w:w="774" w:type="pct"/>
            <w:shd w:val="clear" w:color="auto" w:fill="DEEAF6" w:themeFill="accent1" w:themeFillTint="33"/>
            <w:vAlign w:val="center"/>
          </w:tcPr>
          <w:p w14:paraId="64741402" w14:textId="49A39786" w:rsidR="00F117C6" w:rsidRPr="00BB3866" w:rsidRDefault="00F117C6" w:rsidP="00BB3866">
            <w:pPr>
              <w:spacing w:before="40" w:after="40"/>
              <w:ind w:left="-57" w:right="-57"/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 xml:space="preserve">Program </w:t>
            </w:r>
            <w:r w:rsidR="009236A3" w:rsidRPr="00BB3866">
              <w:rPr>
                <w:rFonts w:cstheme="minorHAnsi"/>
                <w:b/>
                <w:noProof/>
                <w:sz w:val="20"/>
                <w:szCs w:val="20"/>
              </w:rPr>
              <w:t>c</w:t>
            </w: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>ode and name:</w:t>
            </w:r>
          </w:p>
        </w:tc>
        <w:tc>
          <w:tcPr>
            <w:tcW w:w="4226" w:type="pct"/>
            <w:gridSpan w:val="3"/>
            <w:vAlign w:val="center"/>
          </w:tcPr>
          <w:p w14:paraId="187AF426" w14:textId="5B581D1F" w:rsidR="00F117C6" w:rsidRPr="00BB3866" w:rsidRDefault="00F117C6" w:rsidP="00BB3866">
            <w:pPr>
              <w:spacing w:before="40" w:after="40"/>
              <w:rPr>
                <w:rFonts w:cstheme="minorHAnsi"/>
                <w:b/>
                <w:noProof/>
                <w:color w:val="0070C0"/>
                <w:szCs w:val="20"/>
              </w:rPr>
            </w:pPr>
          </w:p>
        </w:tc>
      </w:tr>
      <w:tr w:rsidR="00BB3866" w:rsidRPr="00FD0359" w14:paraId="5BE14548" w14:textId="77777777" w:rsidTr="00BB3866">
        <w:trPr>
          <w:cantSplit/>
        </w:trPr>
        <w:tc>
          <w:tcPr>
            <w:tcW w:w="774" w:type="pct"/>
            <w:shd w:val="clear" w:color="auto" w:fill="DEEAF6" w:themeFill="accent1" w:themeFillTint="33"/>
            <w:vAlign w:val="center"/>
          </w:tcPr>
          <w:p w14:paraId="799C590B" w14:textId="75CA6A72" w:rsidR="00F117C6" w:rsidRPr="00BB3866" w:rsidRDefault="00F117C6" w:rsidP="00BB3866">
            <w:pPr>
              <w:spacing w:before="40" w:after="40"/>
              <w:ind w:left="-57" w:right="-57"/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>Head of School:</w:t>
            </w:r>
          </w:p>
        </w:tc>
        <w:tc>
          <w:tcPr>
            <w:tcW w:w="1986" w:type="pct"/>
            <w:vAlign w:val="center"/>
          </w:tcPr>
          <w:p w14:paraId="7E10E385" w14:textId="17C88E22" w:rsidR="00F117C6" w:rsidRPr="00BB3866" w:rsidRDefault="00F117C6" w:rsidP="00BB3866">
            <w:pPr>
              <w:spacing w:before="40" w:after="40"/>
              <w:rPr>
                <w:rFonts w:cstheme="minorHAnsi"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DEEAF6" w:themeFill="accent1" w:themeFillTint="33"/>
            <w:vAlign w:val="center"/>
          </w:tcPr>
          <w:p w14:paraId="68F54E24" w14:textId="773EF350" w:rsidR="00F117C6" w:rsidRPr="00BB3866" w:rsidRDefault="00F117C6" w:rsidP="00B431B7">
            <w:pPr>
              <w:spacing w:before="40" w:after="40"/>
              <w:ind w:left="-57" w:right="-57"/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 xml:space="preserve">Date </w:t>
            </w:r>
            <w:r w:rsidR="00B431B7">
              <w:rPr>
                <w:rFonts w:cstheme="minorHAnsi"/>
                <w:b/>
                <w:noProof/>
                <w:sz w:val="20"/>
                <w:szCs w:val="20"/>
              </w:rPr>
              <w:t>submitted</w:t>
            </w: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717" w:type="pct"/>
            <w:vAlign w:val="center"/>
          </w:tcPr>
          <w:p w14:paraId="25C3996A" w14:textId="668152B4" w:rsidR="00F117C6" w:rsidRPr="00BB3866" w:rsidRDefault="00F117C6" w:rsidP="00BB3866">
            <w:pPr>
              <w:spacing w:before="40" w:after="40"/>
              <w:rPr>
                <w:rFonts w:cstheme="minorHAnsi"/>
                <w:noProof/>
                <w:color w:val="0070C0"/>
                <w:sz w:val="20"/>
                <w:szCs w:val="20"/>
              </w:rPr>
            </w:pPr>
          </w:p>
        </w:tc>
      </w:tr>
      <w:tr w:rsidR="00BB3866" w:rsidRPr="00FD0359" w14:paraId="52C18516" w14:textId="77777777" w:rsidTr="00BB3866">
        <w:trPr>
          <w:cantSplit/>
        </w:trPr>
        <w:tc>
          <w:tcPr>
            <w:tcW w:w="774" w:type="pct"/>
            <w:shd w:val="clear" w:color="auto" w:fill="DEEAF6" w:themeFill="accent1" w:themeFillTint="33"/>
            <w:vAlign w:val="center"/>
          </w:tcPr>
          <w:p w14:paraId="17D0A605" w14:textId="7162870E" w:rsidR="00F117C6" w:rsidRPr="00BB3866" w:rsidRDefault="00F117C6" w:rsidP="00BB3866">
            <w:pPr>
              <w:spacing w:before="40" w:after="40"/>
              <w:ind w:left="-57" w:right="-57"/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>Program Manager:</w:t>
            </w:r>
          </w:p>
        </w:tc>
        <w:tc>
          <w:tcPr>
            <w:tcW w:w="1986" w:type="pct"/>
            <w:vAlign w:val="center"/>
          </w:tcPr>
          <w:p w14:paraId="3A7DDD04" w14:textId="77777777" w:rsidR="00F117C6" w:rsidRPr="00BB3866" w:rsidRDefault="00F117C6" w:rsidP="00BB3866">
            <w:pPr>
              <w:spacing w:before="40" w:after="40"/>
              <w:rPr>
                <w:rFonts w:cstheme="minorHAnsi"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DEEAF6" w:themeFill="accent1" w:themeFillTint="33"/>
            <w:vAlign w:val="center"/>
          </w:tcPr>
          <w:p w14:paraId="0994BC12" w14:textId="0EA9A098" w:rsidR="00F117C6" w:rsidRPr="00BB3866" w:rsidRDefault="00FA11A3" w:rsidP="00BB3866">
            <w:pPr>
              <w:spacing w:before="40" w:after="40"/>
              <w:ind w:left="-57" w:right="-57"/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Date 12 month update completed:</w:t>
            </w:r>
          </w:p>
        </w:tc>
        <w:tc>
          <w:tcPr>
            <w:tcW w:w="717" w:type="pct"/>
            <w:vAlign w:val="center"/>
          </w:tcPr>
          <w:p w14:paraId="29FFBB4F" w14:textId="77777777" w:rsidR="00F117C6" w:rsidRPr="00BB3866" w:rsidRDefault="00F117C6" w:rsidP="00BB3866">
            <w:pPr>
              <w:spacing w:before="40" w:after="40"/>
              <w:rPr>
                <w:rFonts w:cstheme="minorHAnsi"/>
                <w:noProof/>
                <w:color w:val="0070C0"/>
                <w:sz w:val="20"/>
                <w:szCs w:val="20"/>
              </w:rPr>
            </w:pPr>
          </w:p>
        </w:tc>
      </w:tr>
      <w:tr w:rsidR="00F117C6" w:rsidRPr="00FD0359" w14:paraId="715406FB" w14:textId="77777777" w:rsidTr="00BB3866">
        <w:trPr>
          <w:cantSplit/>
        </w:trPr>
        <w:tc>
          <w:tcPr>
            <w:tcW w:w="774" w:type="pct"/>
            <w:shd w:val="clear" w:color="auto" w:fill="DEEAF6" w:themeFill="accent1" w:themeFillTint="33"/>
            <w:vAlign w:val="center"/>
          </w:tcPr>
          <w:p w14:paraId="29DE10AD" w14:textId="1D2384CA" w:rsidR="00F117C6" w:rsidRPr="00BB3866" w:rsidRDefault="00F117C6" w:rsidP="00BB3866">
            <w:pPr>
              <w:spacing w:before="40" w:after="40"/>
              <w:ind w:left="-57" w:right="-57"/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 xml:space="preserve">Accredited </w:t>
            </w:r>
            <w:r w:rsidR="009236A3" w:rsidRPr="00BB3866">
              <w:rPr>
                <w:rFonts w:cstheme="minorHAnsi"/>
                <w:b/>
                <w:noProof/>
                <w:sz w:val="20"/>
                <w:szCs w:val="20"/>
              </w:rPr>
              <w:t>p</w:t>
            </w:r>
            <w:r w:rsidRPr="00BB3866">
              <w:rPr>
                <w:rFonts w:cstheme="minorHAnsi"/>
                <w:b/>
                <w:noProof/>
                <w:sz w:val="20"/>
                <w:szCs w:val="20"/>
              </w:rPr>
              <w:t>rogram?</w:t>
            </w:r>
          </w:p>
        </w:tc>
        <w:tc>
          <w:tcPr>
            <w:tcW w:w="4226" w:type="pct"/>
            <w:gridSpan w:val="3"/>
            <w:vAlign w:val="center"/>
          </w:tcPr>
          <w:p w14:paraId="0AEAEB5D" w14:textId="699E1D18" w:rsidR="00F117C6" w:rsidRPr="00BB3866" w:rsidRDefault="00F117C6" w:rsidP="00BB3866">
            <w:pPr>
              <w:spacing w:before="40" w:after="40"/>
              <w:rPr>
                <w:rFonts w:cstheme="minorHAnsi"/>
                <w:noProof/>
                <w:color w:val="0070C0"/>
                <w:sz w:val="20"/>
                <w:szCs w:val="20"/>
              </w:rPr>
            </w:pPr>
            <w:r w:rsidRPr="00BB3866">
              <w:rPr>
                <w:rFonts w:cstheme="minorHAnsi"/>
                <w:noProof/>
                <w:color w:val="0070C0"/>
                <w:sz w:val="20"/>
                <w:szCs w:val="20"/>
              </w:rPr>
              <w:t>If Professionally Accredited program, add name of accrediting body and next (re)accreditation date.</w:t>
            </w:r>
          </w:p>
        </w:tc>
      </w:tr>
    </w:tbl>
    <w:p w14:paraId="2F796707" w14:textId="6ABE6339" w:rsidR="005615D2" w:rsidRDefault="00CC1B65" w:rsidP="00FA7EB4">
      <w:pPr>
        <w:pStyle w:val="Heading2"/>
        <w:numPr>
          <w:ilvl w:val="0"/>
          <w:numId w:val="3"/>
        </w:numPr>
        <w:spacing w:after="20"/>
        <w:rPr>
          <w:b w:val="0"/>
          <w:sz w:val="24"/>
        </w:rPr>
      </w:pPr>
      <w:r w:rsidRPr="009236A3">
        <w:t>Program Enhancement Plan</w:t>
      </w:r>
      <w:r w:rsidRPr="005615D2">
        <w:rPr>
          <w:b w:val="0"/>
          <w:sz w:val="24"/>
        </w:rPr>
        <w:t xml:space="preserve"> </w:t>
      </w:r>
    </w:p>
    <w:p w14:paraId="01761435" w14:textId="4840352C" w:rsidR="00915AE7" w:rsidRDefault="00F117C6" w:rsidP="005615D2">
      <w:pPr>
        <w:tabs>
          <w:tab w:val="left" w:pos="0"/>
        </w:tabs>
        <w:spacing w:after="60"/>
        <w:rPr>
          <w:noProof/>
          <w:sz w:val="20"/>
        </w:rPr>
      </w:pPr>
      <w:r w:rsidRPr="00BB3866">
        <w:rPr>
          <w:noProof/>
          <w:sz w:val="20"/>
        </w:rPr>
        <w:t xml:space="preserve">Add enhancements in order of importance. </w:t>
      </w:r>
      <w:r w:rsidR="00FA11A3">
        <w:rPr>
          <w:noProof/>
          <w:sz w:val="20"/>
        </w:rPr>
        <w:t>The f</w:t>
      </w:r>
      <w:r w:rsidRPr="00BB3866">
        <w:rPr>
          <w:noProof/>
          <w:sz w:val="20"/>
        </w:rPr>
        <w:t xml:space="preserve">irst item on the list is the highest priority. </w:t>
      </w:r>
      <w:r w:rsidR="00FA11A3">
        <w:rPr>
          <w:noProof/>
          <w:sz w:val="20"/>
        </w:rPr>
        <w:t xml:space="preserve">The </w:t>
      </w:r>
      <w:r w:rsidR="00E63500" w:rsidRPr="00BB3866">
        <w:rPr>
          <w:noProof/>
          <w:sz w:val="20"/>
        </w:rPr>
        <w:t>Program Manager is responsible for actions.</w:t>
      </w:r>
    </w:p>
    <w:tbl>
      <w:tblPr>
        <w:tblStyle w:val="TableGrid"/>
        <w:tblW w:w="4921" w:type="pct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"/>
        <w:gridCol w:w="2961"/>
        <w:gridCol w:w="4456"/>
        <w:gridCol w:w="5177"/>
        <w:gridCol w:w="2732"/>
      </w:tblGrid>
      <w:tr w:rsidR="00086BE3" w:rsidRPr="00BB3866" w14:paraId="1B87DC46" w14:textId="3E510BE0" w:rsidTr="00A83FDD">
        <w:trPr>
          <w:cantSplit/>
          <w:tblHeader/>
        </w:trPr>
        <w:tc>
          <w:tcPr>
            <w:tcW w:w="109" w:type="pct"/>
            <w:shd w:val="clear" w:color="auto" w:fill="DEEAF6" w:themeFill="accent1" w:themeFillTint="33"/>
          </w:tcPr>
          <w:p w14:paraId="24F809AF" w14:textId="77777777" w:rsidR="00086BE3" w:rsidRPr="00FD0359" w:rsidRDefault="00086BE3" w:rsidP="00086BE3">
            <w:pPr>
              <w:spacing w:before="40" w:after="40"/>
              <w:ind w:left="-57" w:right="-57"/>
              <w:rPr>
                <w:b/>
                <w:noProof/>
              </w:rPr>
            </w:pPr>
            <w:r w:rsidRPr="00FD0359">
              <w:rPr>
                <w:b/>
                <w:noProof/>
              </w:rPr>
              <w:t>#</w:t>
            </w:r>
          </w:p>
        </w:tc>
        <w:tc>
          <w:tcPr>
            <w:tcW w:w="945" w:type="pct"/>
            <w:shd w:val="clear" w:color="auto" w:fill="DEEAF6" w:themeFill="accent1" w:themeFillTint="33"/>
          </w:tcPr>
          <w:p w14:paraId="5A9842AF" w14:textId="77777777" w:rsidR="00086BE3" w:rsidRPr="00FD0359" w:rsidRDefault="00086BE3" w:rsidP="00086BE3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 w:rsidRPr="00FD0359">
              <w:rPr>
                <w:b/>
                <w:noProof/>
                <w:sz w:val="20"/>
                <w:szCs w:val="20"/>
              </w:rPr>
              <w:t>Goal</w:t>
            </w:r>
            <w:r>
              <w:rPr>
                <w:b/>
                <w:noProof/>
                <w:sz w:val="20"/>
                <w:szCs w:val="20"/>
              </w:rPr>
              <w:t>:</w:t>
            </w:r>
            <w:r>
              <w:rPr>
                <w:noProof/>
                <w:color w:val="595959" w:themeColor="text1" w:themeTint="A6"/>
                <w:sz w:val="18"/>
                <w:szCs w:val="20"/>
              </w:rPr>
              <w:t>What do you want to achieve?</w:t>
            </w:r>
          </w:p>
        </w:tc>
        <w:tc>
          <w:tcPr>
            <w:tcW w:w="1422" w:type="pct"/>
            <w:shd w:val="clear" w:color="auto" w:fill="DEEAF6" w:themeFill="accent1" w:themeFillTint="33"/>
          </w:tcPr>
          <w:p w14:paraId="1E4311B0" w14:textId="77777777" w:rsidR="00086BE3" w:rsidRPr="00FD0359" w:rsidRDefault="00086BE3" w:rsidP="00086BE3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 w:rsidRPr="00FD0359">
              <w:rPr>
                <w:b/>
                <w:noProof/>
                <w:sz w:val="20"/>
                <w:szCs w:val="20"/>
              </w:rPr>
              <w:t>Tasks</w:t>
            </w:r>
            <w:r>
              <w:rPr>
                <w:b/>
                <w:noProof/>
                <w:sz w:val="20"/>
                <w:szCs w:val="20"/>
              </w:rPr>
              <w:t>:</w:t>
            </w:r>
            <w:r>
              <w:rPr>
                <w:noProof/>
                <w:color w:val="595959" w:themeColor="text1" w:themeTint="A6"/>
                <w:sz w:val="18"/>
                <w:szCs w:val="20"/>
              </w:rPr>
              <w:t>How will you get there?</w:t>
            </w:r>
          </w:p>
        </w:tc>
        <w:tc>
          <w:tcPr>
            <w:tcW w:w="1652" w:type="pct"/>
            <w:shd w:val="clear" w:color="auto" w:fill="DEEAF6" w:themeFill="accent1" w:themeFillTint="33"/>
          </w:tcPr>
          <w:p w14:paraId="3B24EADE" w14:textId="77777777" w:rsidR="00086BE3" w:rsidRPr="00FD0359" w:rsidRDefault="00086BE3" w:rsidP="00086BE3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 w:rsidRPr="00FD0359">
              <w:rPr>
                <w:b/>
                <w:noProof/>
                <w:sz w:val="20"/>
                <w:szCs w:val="20"/>
              </w:rPr>
              <w:t>Monitoring</w:t>
            </w:r>
            <w:r>
              <w:rPr>
                <w:b/>
                <w:noProof/>
                <w:sz w:val="20"/>
                <w:szCs w:val="20"/>
              </w:rPr>
              <w:t>:</w:t>
            </w:r>
            <w:r w:rsidRPr="00FD0359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595959" w:themeColor="text1" w:themeTint="A6"/>
                <w:sz w:val="18"/>
                <w:szCs w:val="20"/>
              </w:rPr>
              <w:t>How will you track progress?</w:t>
            </w:r>
          </w:p>
        </w:tc>
        <w:tc>
          <w:tcPr>
            <w:tcW w:w="872" w:type="pct"/>
            <w:shd w:val="clear" w:color="auto" w:fill="DEEAF6" w:themeFill="accent1" w:themeFillTint="33"/>
          </w:tcPr>
          <w:p w14:paraId="46416378" w14:textId="68FF2D0E" w:rsidR="00086BE3" w:rsidRPr="00FD0359" w:rsidRDefault="00086BE3" w:rsidP="00086BE3">
            <w:pPr>
              <w:spacing w:before="40" w:after="40"/>
              <w:ind w:left="-57" w:right="-57"/>
              <w:rPr>
                <w:b/>
                <w:noProof/>
                <w:sz w:val="20"/>
                <w:szCs w:val="20"/>
              </w:rPr>
            </w:pPr>
            <w:r w:rsidRPr="00FD0359">
              <w:rPr>
                <w:b/>
                <w:noProof/>
                <w:sz w:val="20"/>
                <w:szCs w:val="20"/>
              </w:rPr>
              <w:t>Deadline</w:t>
            </w:r>
            <w:r>
              <w:rPr>
                <w:b/>
                <w:noProof/>
                <w:sz w:val="20"/>
                <w:szCs w:val="20"/>
              </w:rPr>
              <w:t>:</w:t>
            </w:r>
            <w:r w:rsidRPr="00FD0359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595959" w:themeColor="text1" w:themeTint="A6"/>
                <w:sz w:val="18"/>
                <w:szCs w:val="20"/>
              </w:rPr>
              <w:t>By when?</w:t>
            </w:r>
          </w:p>
        </w:tc>
      </w:tr>
      <w:tr w:rsidR="00086BE3" w:rsidRPr="00BB3866" w14:paraId="56F2F6CB" w14:textId="5591DD4A" w:rsidTr="00A83FDD">
        <w:trPr>
          <w:cantSplit/>
        </w:trPr>
        <w:tc>
          <w:tcPr>
            <w:tcW w:w="109" w:type="pct"/>
            <w:shd w:val="clear" w:color="auto" w:fill="DEEAF6" w:themeFill="accent1" w:themeFillTint="33"/>
          </w:tcPr>
          <w:p w14:paraId="461A1DCE" w14:textId="77777777" w:rsidR="00086BE3" w:rsidRPr="009236A3" w:rsidRDefault="00086BE3" w:rsidP="00086BE3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14:paraId="72F64066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14:paraId="6C117DB7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auto"/>
          </w:tcPr>
          <w:p w14:paraId="7DD43879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72" w:type="pct"/>
          </w:tcPr>
          <w:p w14:paraId="57E352E6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086BE3" w:rsidRPr="00BB3866" w14:paraId="4DFC2720" w14:textId="46F0146D" w:rsidTr="00A83FDD">
        <w:trPr>
          <w:cantSplit/>
        </w:trPr>
        <w:tc>
          <w:tcPr>
            <w:tcW w:w="109" w:type="pct"/>
            <w:shd w:val="clear" w:color="auto" w:fill="DEEAF6" w:themeFill="accent1" w:themeFillTint="33"/>
          </w:tcPr>
          <w:p w14:paraId="41F2B0D9" w14:textId="77777777" w:rsidR="00086BE3" w:rsidRPr="009236A3" w:rsidRDefault="00086BE3" w:rsidP="00086BE3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14:paraId="16774C47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14:paraId="79B5F24B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auto"/>
          </w:tcPr>
          <w:p w14:paraId="7A321E8B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72" w:type="pct"/>
          </w:tcPr>
          <w:p w14:paraId="034C6F65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086BE3" w:rsidRPr="00BB3866" w14:paraId="444AF6D4" w14:textId="265A2858" w:rsidTr="00A83FDD">
        <w:trPr>
          <w:cantSplit/>
        </w:trPr>
        <w:tc>
          <w:tcPr>
            <w:tcW w:w="109" w:type="pct"/>
            <w:shd w:val="clear" w:color="auto" w:fill="DEEAF6" w:themeFill="accent1" w:themeFillTint="33"/>
          </w:tcPr>
          <w:p w14:paraId="5D75C260" w14:textId="77777777" w:rsidR="00086BE3" w:rsidRPr="009236A3" w:rsidRDefault="00086BE3" w:rsidP="00086BE3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14:paraId="09AECF38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14:paraId="125051DE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auto"/>
          </w:tcPr>
          <w:p w14:paraId="68A5377A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72" w:type="pct"/>
          </w:tcPr>
          <w:p w14:paraId="6BCA89B7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086BE3" w:rsidRPr="00BB3866" w14:paraId="61557586" w14:textId="541228D7" w:rsidTr="00A83FDD">
        <w:trPr>
          <w:cantSplit/>
        </w:trPr>
        <w:tc>
          <w:tcPr>
            <w:tcW w:w="109" w:type="pct"/>
            <w:shd w:val="clear" w:color="auto" w:fill="DEEAF6" w:themeFill="accent1" w:themeFillTint="33"/>
          </w:tcPr>
          <w:p w14:paraId="0AEC02A1" w14:textId="77777777" w:rsidR="00086BE3" w:rsidRPr="009236A3" w:rsidRDefault="00086BE3" w:rsidP="00086BE3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14:paraId="1B2D8546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14:paraId="3C5E9D68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auto"/>
          </w:tcPr>
          <w:p w14:paraId="0CFAA1E8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72" w:type="pct"/>
          </w:tcPr>
          <w:p w14:paraId="57B5A795" w14:textId="77777777" w:rsidR="00086BE3" w:rsidRPr="00BB3866" w:rsidRDefault="00086BE3" w:rsidP="00086BE3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</w:tbl>
    <w:p w14:paraId="2B8DE7D2" w14:textId="60E44308" w:rsidR="00EB41E5" w:rsidRPr="00A83FDD" w:rsidRDefault="00FA11A3" w:rsidP="00FA7EB4">
      <w:pPr>
        <w:pStyle w:val="Heading2"/>
        <w:numPr>
          <w:ilvl w:val="0"/>
          <w:numId w:val="3"/>
        </w:numPr>
        <w:spacing w:after="20"/>
        <w:rPr>
          <w:b w:val="0"/>
          <w:color w:val="538135" w:themeColor="accent6" w:themeShade="BF"/>
        </w:rPr>
      </w:pPr>
      <w:r w:rsidRPr="00A83FDD">
        <w:rPr>
          <w:color w:val="538135" w:themeColor="accent6" w:themeShade="BF"/>
        </w:rPr>
        <w:t xml:space="preserve">Responses to </w:t>
      </w:r>
      <w:r w:rsidR="00CC1B65" w:rsidRPr="00A83FDD">
        <w:rPr>
          <w:color w:val="538135" w:themeColor="accent6" w:themeShade="BF"/>
        </w:rPr>
        <w:t>Program Enhancement Plan</w:t>
      </w:r>
      <w:r w:rsidR="00CC1B65" w:rsidRPr="00A83FDD">
        <w:rPr>
          <w:b w:val="0"/>
          <w:color w:val="538135" w:themeColor="accent6" w:themeShade="BF"/>
        </w:rPr>
        <w:t xml:space="preserve"> </w:t>
      </w:r>
    </w:p>
    <w:p w14:paraId="07046323" w14:textId="7772F71E" w:rsidR="00EB41E5" w:rsidRPr="00A83FDD" w:rsidRDefault="00FA11A3" w:rsidP="00EB41E5">
      <w:pPr>
        <w:tabs>
          <w:tab w:val="left" w:pos="0"/>
        </w:tabs>
        <w:spacing w:after="60"/>
        <w:rPr>
          <w:noProof/>
          <w:color w:val="538135" w:themeColor="accent6" w:themeShade="BF"/>
          <w:sz w:val="20"/>
        </w:rPr>
      </w:pPr>
      <w:r w:rsidRPr="00A83FDD">
        <w:rPr>
          <w:noProof/>
          <w:color w:val="538135" w:themeColor="accent6" w:themeShade="BF"/>
          <w:sz w:val="20"/>
        </w:rPr>
        <w:t xml:space="preserve">This section is for any feedback from the Head of School, DPVC L&amp;T or Academic Board members in response to the program enhancement plan (above) submitted by the Program Manager. </w:t>
      </w:r>
    </w:p>
    <w:tbl>
      <w:tblPr>
        <w:tblStyle w:val="TableGrid"/>
        <w:tblW w:w="4966" w:type="pct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"/>
        <w:gridCol w:w="3007"/>
        <w:gridCol w:w="4412"/>
        <w:gridCol w:w="5177"/>
        <w:gridCol w:w="2875"/>
      </w:tblGrid>
      <w:tr w:rsidR="00086BE3" w:rsidRPr="00FD0359" w14:paraId="1F1F50E0" w14:textId="77777777" w:rsidTr="00A83FDD">
        <w:trPr>
          <w:cantSplit/>
          <w:tblHeader/>
        </w:trPr>
        <w:tc>
          <w:tcPr>
            <w:tcW w:w="108" w:type="pct"/>
            <w:shd w:val="clear" w:color="auto" w:fill="E2EFD9" w:themeFill="accent6" w:themeFillTint="33"/>
          </w:tcPr>
          <w:p w14:paraId="6E52A59F" w14:textId="77777777" w:rsidR="00086BE3" w:rsidRPr="00FD0359" w:rsidRDefault="00086BE3" w:rsidP="005A59F7">
            <w:pPr>
              <w:spacing w:before="40" w:after="40"/>
              <w:ind w:left="-57" w:right="-57"/>
              <w:rPr>
                <w:b/>
                <w:noProof/>
              </w:rPr>
            </w:pPr>
            <w:r w:rsidRPr="00FD0359">
              <w:rPr>
                <w:b/>
                <w:noProof/>
              </w:rPr>
              <w:t>#</w:t>
            </w:r>
          </w:p>
        </w:tc>
        <w:tc>
          <w:tcPr>
            <w:tcW w:w="951" w:type="pct"/>
            <w:shd w:val="clear" w:color="auto" w:fill="E2EFD9" w:themeFill="accent6" w:themeFillTint="33"/>
          </w:tcPr>
          <w:p w14:paraId="73A8B826" w14:textId="40133942" w:rsidR="00086BE3" w:rsidRPr="00FD0359" w:rsidRDefault="00086BE3" w:rsidP="005A59F7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Goal</w:t>
            </w:r>
          </w:p>
        </w:tc>
        <w:tc>
          <w:tcPr>
            <w:tcW w:w="1395" w:type="pct"/>
            <w:shd w:val="clear" w:color="auto" w:fill="E2EFD9" w:themeFill="accent6" w:themeFillTint="33"/>
          </w:tcPr>
          <w:p w14:paraId="2AAD7F85" w14:textId="54DC37D8" w:rsidR="00086BE3" w:rsidRPr="00FD0359" w:rsidRDefault="00086BE3" w:rsidP="005A59F7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Response</w:t>
            </w:r>
          </w:p>
        </w:tc>
        <w:tc>
          <w:tcPr>
            <w:tcW w:w="1637" w:type="pct"/>
            <w:shd w:val="clear" w:color="auto" w:fill="E2EFD9" w:themeFill="accent6" w:themeFillTint="33"/>
          </w:tcPr>
          <w:p w14:paraId="5D01D294" w14:textId="5A4AEB3A" w:rsidR="00086BE3" w:rsidRPr="00FD0359" w:rsidRDefault="00086BE3" w:rsidP="005A59F7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Recommendation</w:t>
            </w:r>
          </w:p>
        </w:tc>
        <w:tc>
          <w:tcPr>
            <w:tcW w:w="909" w:type="pct"/>
            <w:shd w:val="clear" w:color="auto" w:fill="E2EFD9" w:themeFill="accent6" w:themeFillTint="33"/>
          </w:tcPr>
          <w:p w14:paraId="29F859A0" w14:textId="5CD08434" w:rsidR="00086BE3" w:rsidRPr="00FD0359" w:rsidRDefault="00086BE3" w:rsidP="005A59F7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Role/Initials</w:t>
            </w:r>
          </w:p>
        </w:tc>
      </w:tr>
      <w:tr w:rsidR="00086BE3" w:rsidRPr="009236A3" w14:paraId="5299AC3A" w14:textId="77777777" w:rsidTr="00A83FDD">
        <w:trPr>
          <w:cantSplit/>
        </w:trPr>
        <w:tc>
          <w:tcPr>
            <w:tcW w:w="108" w:type="pct"/>
            <w:shd w:val="clear" w:color="auto" w:fill="E2EFD9" w:themeFill="accent6" w:themeFillTint="33"/>
          </w:tcPr>
          <w:p w14:paraId="0F6E7154" w14:textId="77777777" w:rsidR="00086BE3" w:rsidRPr="009236A3" w:rsidRDefault="00086BE3" w:rsidP="00BB3866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51" w:type="pct"/>
            <w:shd w:val="clear" w:color="auto" w:fill="auto"/>
          </w:tcPr>
          <w:p w14:paraId="1AFE4FBA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29454C7E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14:paraId="629440E8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6C8AFAE4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086BE3" w:rsidRPr="009236A3" w14:paraId="7BB7BFBC" w14:textId="77777777" w:rsidTr="00A83FDD">
        <w:trPr>
          <w:cantSplit/>
        </w:trPr>
        <w:tc>
          <w:tcPr>
            <w:tcW w:w="108" w:type="pct"/>
            <w:shd w:val="clear" w:color="auto" w:fill="E2EFD9" w:themeFill="accent6" w:themeFillTint="33"/>
          </w:tcPr>
          <w:p w14:paraId="6C711811" w14:textId="77777777" w:rsidR="00086BE3" w:rsidRPr="009236A3" w:rsidRDefault="00086BE3" w:rsidP="00BB3866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51" w:type="pct"/>
            <w:shd w:val="clear" w:color="auto" w:fill="auto"/>
          </w:tcPr>
          <w:p w14:paraId="49B52CB3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4680B7DA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14:paraId="531A0474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2829C350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086BE3" w:rsidRPr="009236A3" w14:paraId="0BCCA6A8" w14:textId="77777777" w:rsidTr="00A83FDD">
        <w:trPr>
          <w:cantSplit/>
        </w:trPr>
        <w:tc>
          <w:tcPr>
            <w:tcW w:w="108" w:type="pct"/>
            <w:shd w:val="clear" w:color="auto" w:fill="E2EFD9" w:themeFill="accent6" w:themeFillTint="33"/>
          </w:tcPr>
          <w:p w14:paraId="534397D1" w14:textId="77777777" w:rsidR="00086BE3" w:rsidRPr="009236A3" w:rsidRDefault="00086BE3" w:rsidP="00BB3866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14:paraId="632404D1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77D9A23C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14:paraId="7331CF9B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58F6583B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086BE3" w:rsidRPr="009236A3" w14:paraId="41DEA46C" w14:textId="77777777" w:rsidTr="00A83FDD">
        <w:trPr>
          <w:cantSplit/>
        </w:trPr>
        <w:tc>
          <w:tcPr>
            <w:tcW w:w="108" w:type="pct"/>
            <w:shd w:val="clear" w:color="auto" w:fill="E2EFD9" w:themeFill="accent6" w:themeFillTint="33"/>
          </w:tcPr>
          <w:p w14:paraId="45222777" w14:textId="77777777" w:rsidR="00086BE3" w:rsidRPr="009236A3" w:rsidRDefault="00086BE3" w:rsidP="00BB3866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951" w:type="pct"/>
            <w:shd w:val="clear" w:color="auto" w:fill="auto"/>
          </w:tcPr>
          <w:p w14:paraId="4A50CF0E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19242939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14:paraId="1B4E4115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24238026" w14:textId="77777777" w:rsidR="00086BE3" w:rsidRPr="00BB3866" w:rsidRDefault="00086BE3" w:rsidP="00BB3866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</w:tbl>
    <w:p w14:paraId="1CC00702" w14:textId="77777777" w:rsidR="00FA7EB4" w:rsidRPr="00FD0359" w:rsidRDefault="00FA7EB4" w:rsidP="00FA7EB4">
      <w:pPr>
        <w:pStyle w:val="Heading2"/>
        <w:spacing w:after="40"/>
      </w:pPr>
      <w:r w:rsidRPr="00A83FDD">
        <w:rPr>
          <w:color w:val="7030A0"/>
        </w:rPr>
        <w:t>Endorsment of Program Enhancement Plan</w:t>
      </w:r>
    </w:p>
    <w:tbl>
      <w:tblPr>
        <w:tblStyle w:val="TableGrid"/>
        <w:tblW w:w="5000" w:type="pct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02"/>
        <w:gridCol w:w="4458"/>
        <w:gridCol w:w="5177"/>
        <w:gridCol w:w="2983"/>
      </w:tblGrid>
      <w:tr w:rsidR="00FA7EB4" w:rsidRPr="00FD0359" w14:paraId="4A13A816" w14:textId="77777777" w:rsidTr="009E36FD">
        <w:trPr>
          <w:tblHeader/>
        </w:trPr>
        <w:tc>
          <w:tcPr>
            <w:tcW w:w="1037" w:type="pct"/>
            <w:shd w:val="clear" w:color="auto" w:fill="EFE5F7"/>
          </w:tcPr>
          <w:p w14:paraId="0DD993BF" w14:textId="77777777" w:rsidR="00FA7EB4" w:rsidRPr="009236A3" w:rsidRDefault="00FA7EB4" w:rsidP="009E36FD">
            <w:pPr>
              <w:spacing w:before="40" w:after="40" w:line="264" w:lineRule="auto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Position</w:t>
            </w:r>
          </w:p>
        </w:tc>
        <w:tc>
          <w:tcPr>
            <w:tcW w:w="1400" w:type="pct"/>
            <w:shd w:val="clear" w:color="auto" w:fill="EFE5F7"/>
          </w:tcPr>
          <w:p w14:paraId="6F05CCD1" w14:textId="77777777" w:rsidR="00FA7EB4" w:rsidRPr="009236A3" w:rsidRDefault="00FA7EB4" w:rsidP="009E36FD">
            <w:pPr>
              <w:spacing w:before="40" w:after="40" w:line="264" w:lineRule="auto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1626" w:type="pct"/>
            <w:shd w:val="clear" w:color="auto" w:fill="EFE5F7"/>
          </w:tcPr>
          <w:p w14:paraId="4C8F643D" w14:textId="25BD44CF" w:rsidR="00FA7EB4" w:rsidRPr="009236A3" w:rsidRDefault="00FA7EB4" w:rsidP="009E36FD">
            <w:pPr>
              <w:spacing w:before="40" w:after="40" w:line="264" w:lineRule="auto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Signature</w:t>
            </w:r>
          </w:p>
        </w:tc>
        <w:tc>
          <w:tcPr>
            <w:tcW w:w="937" w:type="pct"/>
            <w:shd w:val="clear" w:color="auto" w:fill="EFE5F7"/>
          </w:tcPr>
          <w:p w14:paraId="34054ACF" w14:textId="77777777" w:rsidR="00FA7EB4" w:rsidRPr="009236A3" w:rsidRDefault="00FA7EB4" w:rsidP="009E36FD">
            <w:pPr>
              <w:spacing w:before="40" w:after="40" w:line="264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9236A3">
              <w:rPr>
                <w:rFonts w:cstheme="minorHAnsi"/>
                <w:b/>
                <w:noProof/>
                <w:sz w:val="20"/>
                <w:szCs w:val="20"/>
              </w:rPr>
              <w:t xml:space="preserve">Date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endorsed</w:t>
            </w:r>
            <w:r w:rsidRPr="009236A3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FA7EB4" w:rsidRPr="00FD0359" w14:paraId="052FFB6C" w14:textId="77777777" w:rsidTr="009E36FD">
        <w:tc>
          <w:tcPr>
            <w:tcW w:w="1037" w:type="pct"/>
            <w:vAlign w:val="center"/>
          </w:tcPr>
          <w:p w14:paraId="6F24395E" w14:textId="77777777" w:rsidR="00FA7EB4" w:rsidRPr="009236A3" w:rsidRDefault="00FA7EB4" w:rsidP="009E36FD">
            <w:pPr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  <w:r w:rsidRPr="009236A3">
              <w:rPr>
                <w:rFonts w:cstheme="minorHAnsi"/>
                <w:noProof/>
                <w:sz w:val="20"/>
                <w:szCs w:val="20"/>
              </w:rPr>
              <w:t xml:space="preserve">Head of School </w:t>
            </w:r>
            <w:r>
              <w:rPr>
                <w:rFonts w:cstheme="minorHAnsi"/>
                <w:noProof/>
                <w:sz w:val="20"/>
                <w:szCs w:val="20"/>
              </w:rPr>
              <w:t>(or equivalent)</w:t>
            </w:r>
          </w:p>
        </w:tc>
        <w:tc>
          <w:tcPr>
            <w:tcW w:w="1400" w:type="pct"/>
            <w:vAlign w:val="center"/>
          </w:tcPr>
          <w:p w14:paraId="5BB9C222" w14:textId="77777777" w:rsidR="00FA7EB4" w:rsidRPr="009236A3" w:rsidRDefault="00FA7EB4" w:rsidP="009E36FD">
            <w:pPr>
              <w:pStyle w:val="responsetext"/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26" w:type="pct"/>
          </w:tcPr>
          <w:p w14:paraId="00597D47" w14:textId="77777777" w:rsidR="00FA7EB4" w:rsidRPr="009236A3" w:rsidRDefault="00FA7EB4" w:rsidP="009E36FD">
            <w:pPr>
              <w:pStyle w:val="responsetext"/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427C7FE" w14:textId="77777777" w:rsidR="00FA7EB4" w:rsidRPr="009236A3" w:rsidRDefault="00FA7EB4" w:rsidP="009E36FD">
            <w:pPr>
              <w:pStyle w:val="responsetext"/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FA7EB4" w:rsidRPr="00FD0359" w14:paraId="412FC140" w14:textId="77777777" w:rsidTr="009E36FD">
        <w:tc>
          <w:tcPr>
            <w:tcW w:w="1037" w:type="pct"/>
            <w:vAlign w:val="center"/>
          </w:tcPr>
          <w:p w14:paraId="1CCD1D2A" w14:textId="77777777" w:rsidR="00FA7EB4" w:rsidRPr="009236A3" w:rsidRDefault="00FA7EB4" w:rsidP="009E36FD">
            <w:pPr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  <w:r w:rsidRPr="009236A3">
              <w:rPr>
                <w:rFonts w:cstheme="minorHAnsi"/>
                <w:noProof/>
                <w:sz w:val="20"/>
                <w:szCs w:val="20"/>
              </w:rPr>
              <w:t xml:space="preserve">Deputy Pro Vice Chancellor, Learning and Teaching </w:t>
            </w:r>
          </w:p>
        </w:tc>
        <w:tc>
          <w:tcPr>
            <w:tcW w:w="1400" w:type="pct"/>
            <w:vAlign w:val="center"/>
          </w:tcPr>
          <w:p w14:paraId="03E48708" w14:textId="77777777" w:rsidR="00FA7EB4" w:rsidRPr="009236A3" w:rsidRDefault="00FA7EB4" w:rsidP="009E36FD">
            <w:pPr>
              <w:pStyle w:val="responsetext"/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26" w:type="pct"/>
          </w:tcPr>
          <w:p w14:paraId="711CE833" w14:textId="77777777" w:rsidR="00FA7EB4" w:rsidRPr="009236A3" w:rsidRDefault="00FA7EB4" w:rsidP="009E36FD">
            <w:pPr>
              <w:pStyle w:val="responsetext"/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D04EE1D" w14:textId="77777777" w:rsidR="00FA7EB4" w:rsidRPr="009236A3" w:rsidRDefault="00FA7EB4" w:rsidP="009E36FD">
            <w:pPr>
              <w:pStyle w:val="responsetext"/>
              <w:spacing w:before="40" w:after="40" w:line="264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3FEA5B5E" w14:textId="77777777" w:rsidR="00FA7EB4" w:rsidRPr="00FA7EB4" w:rsidRDefault="00FA7EB4" w:rsidP="00FA7EB4"/>
    <w:p w14:paraId="128FB1D8" w14:textId="5C07720D" w:rsidR="00F47B25" w:rsidRPr="00F47B25" w:rsidRDefault="00FA7EB4" w:rsidP="00FA7EB4">
      <w:pPr>
        <w:pStyle w:val="Heading2"/>
        <w:numPr>
          <w:ilvl w:val="0"/>
          <w:numId w:val="3"/>
        </w:numPr>
        <w:spacing w:after="20"/>
        <w:rPr>
          <w:b w:val="0"/>
          <w:color w:val="ED7D31" w:themeColor="accent2"/>
        </w:rPr>
      </w:pPr>
      <w:r>
        <w:rPr>
          <w:color w:val="ED7D31" w:themeColor="accent2"/>
        </w:rPr>
        <w:lastRenderedPageBreak/>
        <w:t>Twelve Month Update</w:t>
      </w:r>
      <w:r w:rsidR="00F47B25" w:rsidRPr="00F47B25">
        <w:rPr>
          <w:color w:val="ED7D31" w:themeColor="accent2"/>
        </w:rPr>
        <w:t xml:space="preserve"> to Program Enhancement Plan</w:t>
      </w:r>
      <w:r w:rsidR="00F47B25" w:rsidRPr="00F47B25">
        <w:rPr>
          <w:b w:val="0"/>
          <w:color w:val="ED7D31" w:themeColor="accent2"/>
        </w:rPr>
        <w:t xml:space="preserve"> </w:t>
      </w:r>
    </w:p>
    <w:p w14:paraId="2DA67559" w14:textId="69058F97" w:rsidR="00F47B25" w:rsidRPr="00F47B25" w:rsidRDefault="00F47B25" w:rsidP="00F47B25">
      <w:pPr>
        <w:tabs>
          <w:tab w:val="left" w:pos="0"/>
        </w:tabs>
        <w:spacing w:after="60"/>
        <w:rPr>
          <w:noProof/>
          <w:color w:val="ED7D31" w:themeColor="accent2"/>
          <w:sz w:val="20"/>
        </w:rPr>
      </w:pPr>
      <w:r w:rsidRPr="00F47B25">
        <w:rPr>
          <w:noProof/>
          <w:color w:val="ED7D31" w:themeColor="accent2"/>
          <w:sz w:val="20"/>
        </w:rPr>
        <w:t>Program Ma</w:t>
      </w:r>
      <w:r>
        <w:rPr>
          <w:noProof/>
          <w:color w:val="ED7D31" w:themeColor="accent2"/>
          <w:sz w:val="20"/>
        </w:rPr>
        <w:t xml:space="preserve">nager to complete this table and submit to </w:t>
      </w:r>
      <w:hyperlink r:id="rId10" w:history="1">
        <w:r w:rsidRPr="00CE7A31">
          <w:rPr>
            <w:rStyle w:val="Hyperlink"/>
            <w:noProof/>
            <w:sz w:val="20"/>
          </w:rPr>
          <w:t>academic.governance@rmit.edu.au</w:t>
        </w:r>
      </w:hyperlink>
      <w:r w:rsidR="00203C5D">
        <w:rPr>
          <w:noProof/>
          <w:color w:val="ED7D31" w:themeColor="accent2"/>
          <w:sz w:val="20"/>
        </w:rPr>
        <w:t xml:space="preserve">. The </w:t>
      </w:r>
      <w:r w:rsidR="00FA7EB4">
        <w:rPr>
          <w:noProof/>
          <w:color w:val="ED7D31" w:themeColor="accent2"/>
          <w:sz w:val="20"/>
        </w:rPr>
        <w:t>due date</w:t>
      </w:r>
      <w:r w:rsidR="00203C5D">
        <w:rPr>
          <w:noProof/>
          <w:color w:val="ED7D31" w:themeColor="accent2"/>
          <w:sz w:val="20"/>
        </w:rPr>
        <w:t xml:space="preserve"> is</w:t>
      </w:r>
      <w:r w:rsidR="00FA7EB4">
        <w:rPr>
          <w:noProof/>
          <w:color w:val="ED7D31" w:themeColor="accent2"/>
          <w:sz w:val="20"/>
        </w:rPr>
        <w:t xml:space="preserve"> </w:t>
      </w:r>
      <w:bookmarkStart w:id="0" w:name="_GoBack"/>
      <w:bookmarkEnd w:id="0"/>
      <w:r w:rsidR="00FA7EB4">
        <w:rPr>
          <w:noProof/>
          <w:color w:val="ED7D31" w:themeColor="accent2"/>
          <w:sz w:val="20"/>
        </w:rPr>
        <w:t xml:space="preserve">12 months after submission of the comprehensive review questionnaire. </w:t>
      </w:r>
      <w:r w:rsidRPr="00F47B25">
        <w:rPr>
          <w:noProof/>
          <w:color w:val="ED7D31" w:themeColor="accent2"/>
          <w:sz w:val="20"/>
        </w:rPr>
        <w:t xml:space="preserve"> </w:t>
      </w:r>
    </w:p>
    <w:tbl>
      <w:tblPr>
        <w:tblStyle w:val="TableGrid"/>
        <w:tblW w:w="4966" w:type="pct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"/>
        <w:gridCol w:w="3007"/>
        <w:gridCol w:w="3422"/>
        <w:gridCol w:w="6236"/>
        <w:gridCol w:w="2805"/>
      </w:tblGrid>
      <w:tr w:rsidR="00FA7EB4" w:rsidRPr="00FD0359" w14:paraId="3B2D5C10" w14:textId="77777777" w:rsidTr="001B7928">
        <w:trPr>
          <w:cantSplit/>
          <w:tblHeader/>
        </w:trPr>
        <w:tc>
          <w:tcPr>
            <w:tcW w:w="108" w:type="pct"/>
            <w:shd w:val="clear" w:color="auto" w:fill="F7CAAC" w:themeFill="accent2" w:themeFillTint="66"/>
          </w:tcPr>
          <w:p w14:paraId="65F0B4EA" w14:textId="77777777" w:rsidR="00F47B25" w:rsidRPr="00FD0359" w:rsidRDefault="00F47B25" w:rsidP="009E36FD">
            <w:pPr>
              <w:spacing w:before="40" w:after="40"/>
              <w:ind w:left="-57" w:right="-57"/>
              <w:rPr>
                <w:b/>
                <w:noProof/>
              </w:rPr>
            </w:pPr>
            <w:r w:rsidRPr="00FD0359">
              <w:rPr>
                <w:b/>
                <w:noProof/>
              </w:rPr>
              <w:t>#</w:t>
            </w:r>
          </w:p>
        </w:tc>
        <w:tc>
          <w:tcPr>
            <w:tcW w:w="951" w:type="pct"/>
            <w:shd w:val="clear" w:color="auto" w:fill="F7CAAC" w:themeFill="accent2" w:themeFillTint="66"/>
          </w:tcPr>
          <w:p w14:paraId="5E597030" w14:textId="77777777" w:rsidR="00F47B25" w:rsidRPr="00FD0359" w:rsidRDefault="00F47B25" w:rsidP="009E36FD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Goal</w:t>
            </w:r>
          </w:p>
        </w:tc>
        <w:tc>
          <w:tcPr>
            <w:tcW w:w="1082" w:type="pct"/>
            <w:shd w:val="clear" w:color="auto" w:fill="F7CAAC" w:themeFill="accent2" w:themeFillTint="66"/>
          </w:tcPr>
          <w:p w14:paraId="75D5AFA0" w14:textId="77777777" w:rsidR="00F47B25" w:rsidRDefault="00FA7EB4" w:rsidP="009E36FD">
            <w:pPr>
              <w:spacing w:before="40" w:after="40"/>
              <w:ind w:left="-57" w:right="-57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Status</w:t>
            </w:r>
          </w:p>
          <w:p w14:paraId="2831D2F5" w14:textId="7B8B5160" w:rsidR="003253E5" w:rsidRPr="001B7928" w:rsidRDefault="003253E5" w:rsidP="009E36FD">
            <w:pPr>
              <w:spacing w:before="40" w:after="40"/>
              <w:ind w:left="-57" w:right="-57"/>
              <w:rPr>
                <w:i/>
                <w:noProof/>
                <w:sz w:val="20"/>
                <w:szCs w:val="20"/>
              </w:rPr>
            </w:pPr>
            <w:r w:rsidRPr="001B7928">
              <w:rPr>
                <w:i/>
                <w:noProof/>
                <w:sz w:val="20"/>
                <w:szCs w:val="20"/>
              </w:rPr>
              <w:t xml:space="preserve">(At Risk, Not </w:t>
            </w:r>
            <w:r w:rsidR="001B7928" w:rsidRPr="001B7928">
              <w:rPr>
                <w:i/>
                <w:noProof/>
                <w:sz w:val="20"/>
                <w:szCs w:val="20"/>
              </w:rPr>
              <w:t>Yet Started, In Progress, Complete, No Longer Required/Appropriate)</w:t>
            </w:r>
          </w:p>
        </w:tc>
        <w:tc>
          <w:tcPr>
            <w:tcW w:w="1972" w:type="pct"/>
            <w:shd w:val="clear" w:color="auto" w:fill="F7CAAC" w:themeFill="accent2" w:themeFillTint="66"/>
          </w:tcPr>
          <w:p w14:paraId="1A76BB9A" w14:textId="294A021D" w:rsidR="00F47B25" w:rsidRPr="00FD0359" w:rsidRDefault="00FA7EB4" w:rsidP="009E36FD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Comments</w:t>
            </w:r>
          </w:p>
        </w:tc>
        <w:tc>
          <w:tcPr>
            <w:tcW w:w="887" w:type="pct"/>
            <w:shd w:val="clear" w:color="auto" w:fill="F7CAAC" w:themeFill="accent2" w:themeFillTint="66"/>
          </w:tcPr>
          <w:p w14:paraId="5807B811" w14:textId="518E995D" w:rsidR="00F47B25" w:rsidRPr="00FD0359" w:rsidRDefault="00FA7EB4" w:rsidP="009E36FD">
            <w:pPr>
              <w:spacing w:before="40" w:after="40"/>
              <w:ind w:left="-57" w:right="-57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Date of completion</w:t>
            </w:r>
          </w:p>
        </w:tc>
      </w:tr>
      <w:tr w:rsidR="00F47B25" w:rsidRPr="009236A3" w14:paraId="69365492" w14:textId="77777777" w:rsidTr="001B7928">
        <w:trPr>
          <w:cantSplit/>
        </w:trPr>
        <w:tc>
          <w:tcPr>
            <w:tcW w:w="108" w:type="pct"/>
            <w:shd w:val="clear" w:color="auto" w:fill="F7CAAC" w:themeFill="accent2" w:themeFillTint="66"/>
          </w:tcPr>
          <w:p w14:paraId="56319D44" w14:textId="77777777" w:rsidR="00F47B25" w:rsidRPr="009236A3" w:rsidRDefault="00F47B25" w:rsidP="009E36FD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51" w:type="pct"/>
            <w:shd w:val="clear" w:color="auto" w:fill="auto"/>
          </w:tcPr>
          <w:p w14:paraId="486B102C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E5832FD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14:paraId="28A8E6EF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72B01C30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F47B25" w:rsidRPr="009236A3" w14:paraId="58692062" w14:textId="77777777" w:rsidTr="001B7928">
        <w:trPr>
          <w:cantSplit/>
        </w:trPr>
        <w:tc>
          <w:tcPr>
            <w:tcW w:w="108" w:type="pct"/>
            <w:shd w:val="clear" w:color="auto" w:fill="F7CAAC" w:themeFill="accent2" w:themeFillTint="66"/>
          </w:tcPr>
          <w:p w14:paraId="64575E0C" w14:textId="77777777" w:rsidR="00F47B25" w:rsidRPr="009236A3" w:rsidRDefault="00F47B25" w:rsidP="009E36FD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51" w:type="pct"/>
            <w:shd w:val="clear" w:color="auto" w:fill="auto"/>
          </w:tcPr>
          <w:p w14:paraId="06BFD99D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090C1B0E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14:paraId="30769259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4FD924E4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F47B25" w:rsidRPr="009236A3" w14:paraId="3A981ABF" w14:textId="77777777" w:rsidTr="001B7928">
        <w:trPr>
          <w:cantSplit/>
        </w:trPr>
        <w:tc>
          <w:tcPr>
            <w:tcW w:w="108" w:type="pct"/>
            <w:shd w:val="clear" w:color="auto" w:fill="F7CAAC" w:themeFill="accent2" w:themeFillTint="66"/>
          </w:tcPr>
          <w:p w14:paraId="540C3C79" w14:textId="77777777" w:rsidR="00F47B25" w:rsidRPr="009236A3" w:rsidRDefault="00F47B25" w:rsidP="009E36FD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14:paraId="7478C4DF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82593D3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14:paraId="34A4E663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35272A8C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  <w:tr w:rsidR="00F47B25" w:rsidRPr="009236A3" w14:paraId="5FCA8845" w14:textId="77777777" w:rsidTr="001B7928">
        <w:trPr>
          <w:cantSplit/>
        </w:trPr>
        <w:tc>
          <w:tcPr>
            <w:tcW w:w="108" w:type="pct"/>
            <w:shd w:val="clear" w:color="auto" w:fill="F7CAAC" w:themeFill="accent2" w:themeFillTint="66"/>
          </w:tcPr>
          <w:p w14:paraId="7846DBB6" w14:textId="77777777" w:rsidR="00F47B25" w:rsidRPr="009236A3" w:rsidRDefault="00F47B25" w:rsidP="009E36FD">
            <w:pPr>
              <w:spacing w:before="40" w:after="40" w:line="264" w:lineRule="auto"/>
              <w:ind w:left="-57" w:right="-57"/>
              <w:rPr>
                <w:b/>
                <w:noProof/>
                <w:sz w:val="20"/>
                <w:szCs w:val="20"/>
              </w:rPr>
            </w:pPr>
            <w:r w:rsidRPr="009236A3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951" w:type="pct"/>
            <w:shd w:val="clear" w:color="auto" w:fill="auto"/>
          </w:tcPr>
          <w:p w14:paraId="5167DC83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8837020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14:paraId="057129A3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6156F38E" w14:textId="77777777" w:rsidR="00F47B25" w:rsidRPr="00BB3866" w:rsidRDefault="00F47B25" w:rsidP="009E36FD">
            <w:pPr>
              <w:pStyle w:val="responsetext"/>
              <w:spacing w:before="40" w:after="40" w:line="264" w:lineRule="auto"/>
              <w:ind w:left="-57" w:right="-57"/>
              <w:rPr>
                <w:noProof/>
                <w:sz w:val="20"/>
                <w:szCs w:val="20"/>
              </w:rPr>
            </w:pPr>
          </w:p>
        </w:tc>
      </w:tr>
    </w:tbl>
    <w:p w14:paraId="18F4C7F9" w14:textId="77777777" w:rsidR="00F47B25" w:rsidRDefault="00F47B25" w:rsidP="005A59F7">
      <w:pPr>
        <w:pStyle w:val="Heading2"/>
        <w:spacing w:after="40"/>
        <w:rPr>
          <w:color w:val="7030A0"/>
        </w:rPr>
      </w:pPr>
    </w:p>
    <w:p w14:paraId="3480CF1D" w14:textId="77777777" w:rsidR="00F47B25" w:rsidRDefault="00F47B25" w:rsidP="005A59F7">
      <w:pPr>
        <w:pStyle w:val="Heading2"/>
        <w:spacing w:after="40"/>
        <w:rPr>
          <w:color w:val="7030A0"/>
        </w:rPr>
      </w:pPr>
    </w:p>
    <w:p w14:paraId="3E82CAA8" w14:textId="77777777" w:rsidR="00F47B25" w:rsidRDefault="00F47B25" w:rsidP="005A59F7">
      <w:pPr>
        <w:pStyle w:val="Heading2"/>
        <w:spacing w:after="40"/>
        <w:rPr>
          <w:color w:val="7030A0"/>
        </w:rPr>
      </w:pPr>
    </w:p>
    <w:p w14:paraId="74A13C9B" w14:textId="77777777" w:rsidR="00F47B25" w:rsidRDefault="00F47B25" w:rsidP="005A59F7">
      <w:pPr>
        <w:pStyle w:val="Heading2"/>
        <w:spacing w:after="40"/>
        <w:rPr>
          <w:color w:val="7030A0"/>
        </w:rPr>
      </w:pPr>
    </w:p>
    <w:p w14:paraId="2F2A0A2B" w14:textId="7C8D1381" w:rsidR="00E63500" w:rsidRPr="00FD0359" w:rsidRDefault="00E63500" w:rsidP="001A4643">
      <w:pPr>
        <w:rPr>
          <w:noProof/>
        </w:rPr>
      </w:pPr>
    </w:p>
    <w:sectPr w:rsidR="00E63500" w:rsidRPr="00FD0359" w:rsidSect="00F40E17">
      <w:headerReference w:type="default" r:id="rId11"/>
      <w:footerReference w:type="default" r:id="rId12"/>
      <w:footerReference w:type="first" r:id="rId13"/>
      <w:pgSz w:w="16838" w:h="11906" w:orient="landscape"/>
      <w:pgMar w:top="851" w:right="567" w:bottom="567" w:left="56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88FB" w14:textId="77777777" w:rsidR="00EB3D92" w:rsidRDefault="00EB3D92" w:rsidP="006B63F5">
      <w:pPr>
        <w:spacing w:after="0" w:line="240" w:lineRule="auto"/>
      </w:pPr>
      <w:r>
        <w:separator/>
      </w:r>
    </w:p>
  </w:endnote>
  <w:endnote w:type="continuationSeparator" w:id="0">
    <w:p w14:paraId="6788CA50" w14:textId="77777777" w:rsidR="00EB3D92" w:rsidRDefault="00EB3D92" w:rsidP="006B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8614110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05165474"/>
          <w:docPartObj>
            <w:docPartGallery w:val="Page Numbers (Top of Page)"/>
            <w:docPartUnique/>
          </w:docPartObj>
        </w:sdtPr>
        <w:sdtEndPr/>
        <w:sdtContent>
          <w:p w14:paraId="64386D7B" w14:textId="45A42DD7" w:rsidR="0068784A" w:rsidRPr="00C51505" w:rsidRDefault="00C51505" w:rsidP="005A59F7">
            <w:pPr>
              <w:pStyle w:val="Header"/>
              <w:tabs>
                <w:tab w:val="clear" w:pos="4513"/>
                <w:tab w:val="clear" w:pos="9026"/>
                <w:tab w:val="left" w:pos="1916"/>
                <w:tab w:val="right" w:pos="15735"/>
              </w:tabs>
              <w:spacing w:before="60"/>
              <w:jc w:val="both"/>
              <w:rPr>
                <w:color w:val="7F7F7F" w:themeColor="text1" w:themeTint="80"/>
                <w:sz w:val="20"/>
              </w:rPr>
            </w:pPr>
            <w:r w:rsidRPr="005A59F7">
              <w:rPr>
                <w:color w:val="808080" w:themeColor="background1" w:themeShade="80"/>
                <w:sz w:val="14"/>
              </w:rPr>
              <w:t xml:space="preserve">Last updated: </w:t>
            </w:r>
            <w:r w:rsidRPr="005A59F7">
              <w:rPr>
                <w:color w:val="808080" w:themeColor="background1" w:themeShade="80"/>
                <w:sz w:val="14"/>
              </w:rPr>
              <w:fldChar w:fldCharType="begin"/>
            </w:r>
            <w:r w:rsidRPr="005A59F7">
              <w:rPr>
                <w:color w:val="808080" w:themeColor="background1" w:themeShade="80"/>
                <w:sz w:val="14"/>
              </w:rPr>
              <w:instrText xml:space="preserve"> SAVEDATE  \@ "d/MM/yyyy h:mm am/pm"  \* MERGEFORMAT </w:instrText>
            </w:r>
            <w:r w:rsidRPr="005A59F7">
              <w:rPr>
                <w:color w:val="808080" w:themeColor="background1" w:themeShade="80"/>
                <w:sz w:val="14"/>
              </w:rPr>
              <w:fldChar w:fldCharType="separate"/>
            </w:r>
            <w:r w:rsidR="006E746D">
              <w:rPr>
                <w:noProof/>
                <w:color w:val="808080" w:themeColor="background1" w:themeShade="80"/>
                <w:sz w:val="14"/>
              </w:rPr>
              <w:t>11/07/2019 9:48 AM</w:t>
            </w:r>
            <w:r w:rsidRPr="005A59F7">
              <w:rPr>
                <w:color w:val="808080" w:themeColor="background1" w:themeShade="80"/>
                <w:sz w:val="14"/>
              </w:rPr>
              <w:fldChar w:fldCharType="end"/>
            </w:r>
            <w:r>
              <w:rPr>
                <w:color w:val="7F7F7F" w:themeColor="text1" w:themeTint="80"/>
                <w:sz w:val="16"/>
              </w:rPr>
              <w:tab/>
            </w:r>
            <w:r w:rsidRPr="007465BE">
              <w:rPr>
                <w:sz w:val="18"/>
                <w:szCs w:val="18"/>
              </w:rPr>
              <w:t xml:space="preserve">Page 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begin"/>
            </w:r>
            <w:r w:rsidRPr="007465B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465BE">
              <w:rPr>
                <w:b/>
                <w:bCs/>
                <w:sz w:val="18"/>
                <w:szCs w:val="18"/>
              </w:rPr>
              <w:fldChar w:fldCharType="separate"/>
            </w:r>
            <w:r w:rsidR="004A56A6">
              <w:rPr>
                <w:b/>
                <w:bCs/>
                <w:noProof/>
                <w:sz w:val="18"/>
                <w:szCs w:val="18"/>
              </w:rPr>
              <w:t>2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end"/>
            </w:r>
            <w:r w:rsidRPr="007465BE">
              <w:rPr>
                <w:sz w:val="18"/>
                <w:szCs w:val="18"/>
              </w:rPr>
              <w:t xml:space="preserve"> of 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begin"/>
            </w:r>
            <w:r w:rsidRPr="007465B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465BE">
              <w:rPr>
                <w:b/>
                <w:bCs/>
                <w:sz w:val="18"/>
                <w:szCs w:val="18"/>
              </w:rPr>
              <w:fldChar w:fldCharType="separate"/>
            </w:r>
            <w:r w:rsidR="004A56A6">
              <w:rPr>
                <w:b/>
                <w:bCs/>
                <w:noProof/>
                <w:sz w:val="18"/>
                <w:szCs w:val="18"/>
              </w:rPr>
              <w:t>2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077647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897278971"/>
          <w:docPartObj>
            <w:docPartGallery w:val="Page Numbers (Top of Page)"/>
            <w:docPartUnique/>
          </w:docPartObj>
        </w:sdtPr>
        <w:sdtEndPr/>
        <w:sdtContent>
          <w:p w14:paraId="5243219D" w14:textId="60BDC85D" w:rsidR="0068784A" w:rsidRPr="00857B3B" w:rsidRDefault="0068784A" w:rsidP="007465BE">
            <w:pPr>
              <w:pStyle w:val="Header"/>
              <w:tabs>
                <w:tab w:val="clear" w:pos="4513"/>
                <w:tab w:val="clear" w:pos="9026"/>
                <w:tab w:val="left" w:pos="1916"/>
                <w:tab w:val="right" w:pos="15136"/>
              </w:tabs>
              <w:spacing w:after="120"/>
              <w:rPr>
                <w:color w:val="7F7F7F" w:themeColor="text1" w:themeTint="80"/>
                <w:sz w:val="20"/>
              </w:rPr>
            </w:pPr>
            <w:r w:rsidRPr="008074EA">
              <w:rPr>
                <w:color w:val="7F7F7F" w:themeColor="text1" w:themeTint="80"/>
                <w:sz w:val="16"/>
              </w:rPr>
              <w:t>Last updated</w:t>
            </w:r>
            <w:r w:rsidR="006E746D">
              <w:rPr>
                <w:color w:val="7F7F7F" w:themeColor="text1" w:themeTint="80"/>
                <w:sz w:val="16"/>
              </w:rPr>
              <w:t xml:space="preserve"> 13</w:t>
            </w:r>
            <w:r w:rsidR="00FA7EB4">
              <w:rPr>
                <w:color w:val="7F7F7F" w:themeColor="text1" w:themeTint="80"/>
                <w:sz w:val="16"/>
              </w:rPr>
              <w:t>/0</w:t>
            </w:r>
            <w:r w:rsidR="006E746D">
              <w:rPr>
                <w:color w:val="7F7F7F" w:themeColor="text1" w:themeTint="80"/>
                <w:sz w:val="16"/>
              </w:rPr>
              <w:t>8</w:t>
            </w:r>
            <w:r w:rsidR="00FA7EB4">
              <w:rPr>
                <w:color w:val="7F7F7F" w:themeColor="text1" w:themeTint="80"/>
                <w:sz w:val="16"/>
              </w:rPr>
              <w:t>/2019</w:t>
            </w:r>
            <w:r>
              <w:rPr>
                <w:color w:val="7F7F7F" w:themeColor="text1" w:themeTint="80"/>
                <w:sz w:val="16"/>
              </w:rPr>
              <w:tab/>
            </w:r>
            <w:r w:rsidRPr="007465BE">
              <w:rPr>
                <w:color w:val="595959" w:themeColor="text1" w:themeTint="A6"/>
                <w:sz w:val="18"/>
                <w:szCs w:val="18"/>
              </w:rPr>
              <w:t>Program Enhancement</w:t>
            </w:r>
            <w:r w:rsidR="00C51505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7465BE">
              <w:rPr>
                <w:color w:val="595959" w:themeColor="text1" w:themeTint="A6"/>
                <w:sz w:val="18"/>
                <w:szCs w:val="18"/>
              </w:rPr>
              <w:t xml:space="preserve">Plan (Higher </w:t>
            </w:r>
            <w:proofErr w:type="gramStart"/>
            <w:r w:rsidRPr="007465BE">
              <w:rPr>
                <w:color w:val="595959" w:themeColor="text1" w:themeTint="A6"/>
                <w:sz w:val="18"/>
                <w:szCs w:val="18"/>
              </w:rPr>
              <w:t>Education)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</w:t>
            </w:r>
            <w:proofErr w:type="gramEnd"/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  <w:r w:rsidRPr="007465BE">
              <w:rPr>
                <w:sz w:val="18"/>
                <w:szCs w:val="18"/>
              </w:rPr>
              <w:t xml:space="preserve">Page 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begin"/>
            </w:r>
            <w:r w:rsidRPr="007465B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465BE">
              <w:rPr>
                <w:b/>
                <w:bCs/>
                <w:sz w:val="18"/>
                <w:szCs w:val="18"/>
              </w:rPr>
              <w:fldChar w:fldCharType="separate"/>
            </w:r>
            <w:r w:rsidR="004A56A6">
              <w:rPr>
                <w:b/>
                <w:bCs/>
                <w:noProof/>
                <w:sz w:val="18"/>
                <w:szCs w:val="18"/>
              </w:rPr>
              <w:t>1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end"/>
            </w:r>
            <w:r w:rsidRPr="007465BE">
              <w:rPr>
                <w:sz w:val="18"/>
                <w:szCs w:val="18"/>
              </w:rPr>
              <w:t xml:space="preserve"> of 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begin"/>
            </w:r>
            <w:r w:rsidRPr="007465B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465BE">
              <w:rPr>
                <w:b/>
                <w:bCs/>
                <w:sz w:val="18"/>
                <w:szCs w:val="18"/>
              </w:rPr>
              <w:fldChar w:fldCharType="separate"/>
            </w:r>
            <w:r w:rsidR="004A56A6">
              <w:rPr>
                <w:b/>
                <w:bCs/>
                <w:noProof/>
                <w:sz w:val="18"/>
                <w:szCs w:val="18"/>
              </w:rPr>
              <w:t>2</w:t>
            </w:r>
            <w:r w:rsidRPr="007465BE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A109" w14:textId="77777777" w:rsidR="00EB3D92" w:rsidRDefault="00EB3D92" w:rsidP="006B63F5">
      <w:pPr>
        <w:spacing w:after="0" w:line="240" w:lineRule="auto"/>
      </w:pPr>
      <w:r>
        <w:separator/>
      </w:r>
    </w:p>
  </w:footnote>
  <w:footnote w:type="continuationSeparator" w:id="0">
    <w:p w14:paraId="7F9DF5E9" w14:textId="77777777" w:rsidR="00EB3D92" w:rsidRDefault="00EB3D92" w:rsidP="006B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3573" w14:textId="2F285FCA" w:rsidR="00F117C6" w:rsidRPr="00FD0359" w:rsidRDefault="00B431B7" w:rsidP="009236A3">
    <w:pPr>
      <w:pStyle w:val="Header"/>
      <w:ind w:hanging="142"/>
      <w:jc w:val="center"/>
      <w:rPr>
        <w:b/>
        <w:color w:val="0070C0"/>
        <w:sz w:val="20"/>
      </w:rPr>
    </w:pPr>
    <w:r>
      <w:rPr>
        <w:color w:val="0070C0"/>
        <w:sz w:val="20"/>
      </w:rPr>
      <w:t xml:space="preserve">Comprehensive </w:t>
    </w:r>
    <w:r w:rsidR="009236A3">
      <w:rPr>
        <w:color w:val="0070C0"/>
        <w:sz w:val="20"/>
      </w:rPr>
      <w:t xml:space="preserve">Program Review </w:t>
    </w:r>
    <w:r w:rsidR="00086BE3">
      <w:rPr>
        <w:i/>
        <w:color w:val="0070C0"/>
        <w:sz w:val="20"/>
      </w:rPr>
      <w:t>Program Enhancement Plan</w:t>
    </w:r>
    <w:r w:rsidR="00FD0359" w:rsidRPr="00FD0359">
      <w:rPr>
        <w:color w:val="0070C0"/>
        <w:sz w:val="20"/>
      </w:rPr>
      <w:t xml:space="preserve">: </w:t>
    </w:r>
    <w:r w:rsidR="00F117C6" w:rsidRPr="00FD0359">
      <w:rPr>
        <w:b/>
        <w:color w:val="0070C0"/>
        <w:sz w:val="20"/>
      </w:rPr>
      <w:t>PROGRAM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5DBA"/>
    <w:multiLevelType w:val="hybridMultilevel"/>
    <w:tmpl w:val="544C6332"/>
    <w:lvl w:ilvl="0" w:tplc="37681D3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6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8715030"/>
    <w:multiLevelType w:val="hybridMultilevel"/>
    <w:tmpl w:val="1A06D64C"/>
    <w:lvl w:ilvl="0" w:tplc="9EFA4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E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6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7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C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6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81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0A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EC1CA7"/>
    <w:multiLevelType w:val="hybridMultilevel"/>
    <w:tmpl w:val="E4D4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9E"/>
    <w:rsid w:val="00027BAA"/>
    <w:rsid w:val="000362FD"/>
    <w:rsid w:val="00066A45"/>
    <w:rsid w:val="000765F2"/>
    <w:rsid w:val="00086BE3"/>
    <w:rsid w:val="000D0406"/>
    <w:rsid w:val="000D05A5"/>
    <w:rsid w:val="000D6BF8"/>
    <w:rsid w:val="000E12DE"/>
    <w:rsid w:val="000F26DD"/>
    <w:rsid w:val="0014121D"/>
    <w:rsid w:val="001440EF"/>
    <w:rsid w:val="00162C44"/>
    <w:rsid w:val="00163EFE"/>
    <w:rsid w:val="001650DD"/>
    <w:rsid w:val="001775CB"/>
    <w:rsid w:val="001A2FE0"/>
    <w:rsid w:val="001A4643"/>
    <w:rsid w:val="001B7928"/>
    <w:rsid w:val="001C1902"/>
    <w:rsid w:val="001C3C75"/>
    <w:rsid w:val="001E24C2"/>
    <w:rsid w:val="00203C5D"/>
    <w:rsid w:val="00222CEA"/>
    <w:rsid w:val="00230326"/>
    <w:rsid w:val="00244095"/>
    <w:rsid w:val="002708D2"/>
    <w:rsid w:val="002913A4"/>
    <w:rsid w:val="002A3D54"/>
    <w:rsid w:val="002A58F2"/>
    <w:rsid w:val="002B67D6"/>
    <w:rsid w:val="002D2EDD"/>
    <w:rsid w:val="002E16D2"/>
    <w:rsid w:val="002F1AF0"/>
    <w:rsid w:val="003253E5"/>
    <w:rsid w:val="00365E5C"/>
    <w:rsid w:val="00365F87"/>
    <w:rsid w:val="003D6690"/>
    <w:rsid w:val="003E5955"/>
    <w:rsid w:val="00466080"/>
    <w:rsid w:val="00475182"/>
    <w:rsid w:val="004A56A6"/>
    <w:rsid w:val="004B31B3"/>
    <w:rsid w:val="004E4908"/>
    <w:rsid w:val="004E7AD5"/>
    <w:rsid w:val="005274DE"/>
    <w:rsid w:val="005615D2"/>
    <w:rsid w:val="005A2EB1"/>
    <w:rsid w:val="005A59F7"/>
    <w:rsid w:val="005D3169"/>
    <w:rsid w:val="00647FB6"/>
    <w:rsid w:val="00656DC7"/>
    <w:rsid w:val="0068784A"/>
    <w:rsid w:val="00692585"/>
    <w:rsid w:val="006A0C49"/>
    <w:rsid w:val="006A0F14"/>
    <w:rsid w:val="006B63F5"/>
    <w:rsid w:val="006C3156"/>
    <w:rsid w:val="006E746D"/>
    <w:rsid w:val="007061EA"/>
    <w:rsid w:val="007465BE"/>
    <w:rsid w:val="00755909"/>
    <w:rsid w:val="00763C38"/>
    <w:rsid w:val="007A701B"/>
    <w:rsid w:val="007C5465"/>
    <w:rsid w:val="007E17CC"/>
    <w:rsid w:val="007F2AC3"/>
    <w:rsid w:val="008229F2"/>
    <w:rsid w:val="008320ED"/>
    <w:rsid w:val="00855C08"/>
    <w:rsid w:val="00857B3B"/>
    <w:rsid w:val="00881D2C"/>
    <w:rsid w:val="00897A04"/>
    <w:rsid w:val="008D4DE6"/>
    <w:rsid w:val="008E657C"/>
    <w:rsid w:val="009112F2"/>
    <w:rsid w:val="00915969"/>
    <w:rsid w:val="00915AE7"/>
    <w:rsid w:val="009236A3"/>
    <w:rsid w:val="009606F7"/>
    <w:rsid w:val="00960BF1"/>
    <w:rsid w:val="00997922"/>
    <w:rsid w:val="009A7755"/>
    <w:rsid w:val="009D47C1"/>
    <w:rsid w:val="009E7ED2"/>
    <w:rsid w:val="00A03257"/>
    <w:rsid w:val="00A341DD"/>
    <w:rsid w:val="00A56E93"/>
    <w:rsid w:val="00A635C2"/>
    <w:rsid w:val="00A81B63"/>
    <w:rsid w:val="00A83FDD"/>
    <w:rsid w:val="00A84235"/>
    <w:rsid w:val="00AB7AB1"/>
    <w:rsid w:val="00AC31AE"/>
    <w:rsid w:val="00AC49D2"/>
    <w:rsid w:val="00AC56CC"/>
    <w:rsid w:val="00AC62E8"/>
    <w:rsid w:val="00AF5031"/>
    <w:rsid w:val="00B15629"/>
    <w:rsid w:val="00B431B7"/>
    <w:rsid w:val="00B6611A"/>
    <w:rsid w:val="00B90044"/>
    <w:rsid w:val="00BA0923"/>
    <w:rsid w:val="00BB36EB"/>
    <w:rsid w:val="00BB3866"/>
    <w:rsid w:val="00BC78BE"/>
    <w:rsid w:val="00C26F33"/>
    <w:rsid w:val="00C51505"/>
    <w:rsid w:val="00CC1B65"/>
    <w:rsid w:val="00CC5233"/>
    <w:rsid w:val="00CF1215"/>
    <w:rsid w:val="00D30CE9"/>
    <w:rsid w:val="00D4319E"/>
    <w:rsid w:val="00D475CB"/>
    <w:rsid w:val="00D577AA"/>
    <w:rsid w:val="00DB7F31"/>
    <w:rsid w:val="00DD1604"/>
    <w:rsid w:val="00E20945"/>
    <w:rsid w:val="00E463F5"/>
    <w:rsid w:val="00E46FF8"/>
    <w:rsid w:val="00E56CBC"/>
    <w:rsid w:val="00E63500"/>
    <w:rsid w:val="00E6409B"/>
    <w:rsid w:val="00E7334A"/>
    <w:rsid w:val="00E7486A"/>
    <w:rsid w:val="00EA6441"/>
    <w:rsid w:val="00EB234F"/>
    <w:rsid w:val="00EB3BD9"/>
    <w:rsid w:val="00EB3C31"/>
    <w:rsid w:val="00EB3D92"/>
    <w:rsid w:val="00EB41E5"/>
    <w:rsid w:val="00EB6F6E"/>
    <w:rsid w:val="00EC1B0D"/>
    <w:rsid w:val="00EC4B9E"/>
    <w:rsid w:val="00ED2103"/>
    <w:rsid w:val="00ED55CC"/>
    <w:rsid w:val="00EF6297"/>
    <w:rsid w:val="00F117C6"/>
    <w:rsid w:val="00F40E17"/>
    <w:rsid w:val="00F47B25"/>
    <w:rsid w:val="00F70B8E"/>
    <w:rsid w:val="00FA11A3"/>
    <w:rsid w:val="00FA33CB"/>
    <w:rsid w:val="00FA7EB4"/>
    <w:rsid w:val="00FB2E20"/>
    <w:rsid w:val="00FB6A41"/>
    <w:rsid w:val="00FC601E"/>
    <w:rsid w:val="00FD0359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0578F2"/>
  <w15:docId w15:val="{E8D2C55C-5667-47DD-A143-CE97AEB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755"/>
  </w:style>
  <w:style w:type="paragraph" w:styleId="Heading1">
    <w:name w:val="heading 1"/>
    <w:basedOn w:val="Normal"/>
    <w:next w:val="Normal"/>
    <w:link w:val="Heading1Char"/>
    <w:uiPriority w:val="9"/>
    <w:qFormat/>
    <w:rsid w:val="001E24C2"/>
    <w:pPr>
      <w:keepNext/>
      <w:keepLines/>
      <w:spacing w:before="360" w:line="240" w:lineRule="auto"/>
      <w:outlineLvl w:val="0"/>
    </w:pPr>
    <w:rPr>
      <w:rFonts w:eastAsiaTheme="majorEastAsia" w:cstheme="min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6A3"/>
    <w:pPr>
      <w:spacing w:before="240" w:after="80"/>
      <w:ind w:hanging="142"/>
      <w:outlineLvl w:val="1"/>
    </w:pPr>
    <w:rPr>
      <w:b/>
      <w:noProof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F5"/>
  </w:style>
  <w:style w:type="paragraph" w:styleId="Footer">
    <w:name w:val="footer"/>
    <w:basedOn w:val="Normal"/>
    <w:link w:val="FooterChar"/>
    <w:uiPriority w:val="99"/>
    <w:unhideWhenUsed/>
    <w:rsid w:val="006B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F5"/>
  </w:style>
  <w:style w:type="character" w:styleId="CommentReference">
    <w:name w:val="annotation reference"/>
    <w:basedOn w:val="DefaultParagraphFont"/>
    <w:uiPriority w:val="99"/>
    <w:semiHidden/>
    <w:unhideWhenUsed/>
    <w:rsid w:val="00EA64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4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24C2"/>
    <w:rPr>
      <w:rFonts w:eastAsiaTheme="majorEastAsia" w:cstheme="minorHAns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6A3"/>
    <w:rPr>
      <w:b/>
      <w:noProof/>
      <w:color w:val="0070C0"/>
      <w:sz w:val="26"/>
      <w:szCs w:val="26"/>
    </w:rPr>
  </w:style>
  <w:style w:type="paragraph" w:styleId="ListParagraph">
    <w:name w:val="List Paragraph"/>
    <w:basedOn w:val="Normal"/>
    <w:uiPriority w:val="34"/>
    <w:qFormat/>
    <w:rsid w:val="00527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CEA"/>
    <w:rPr>
      <w:color w:val="767171" w:themeColor="background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D30CE9"/>
    <w:rPr>
      <w:color w:val="808080"/>
    </w:rPr>
  </w:style>
  <w:style w:type="paragraph" w:customStyle="1" w:styleId="responsetext">
    <w:name w:val="response text"/>
    <w:basedOn w:val="Normal"/>
    <w:qFormat/>
    <w:rsid w:val="00222CEA"/>
    <w:pPr>
      <w:spacing w:before="80" w:after="80" w:line="240" w:lineRule="auto"/>
    </w:pPr>
    <w:rPr>
      <w:color w:val="0070C0"/>
    </w:rPr>
  </w:style>
  <w:style w:type="paragraph" w:styleId="NormalWeb">
    <w:name w:val="Normal (Web)"/>
    <w:basedOn w:val="Normal"/>
    <w:uiPriority w:val="99"/>
    <w:semiHidden/>
    <w:unhideWhenUsed/>
    <w:rsid w:val="007465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2303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7B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demic.governance@rmi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.governance@rmi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46DD5"/>
      </a:hlink>
      <a:folHlink>
        <a:srgbClr val="A658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C096-B2B9-4B69-A352-B0730139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Romy Kelly</cp:lastModifiedBy>
  <cp:revision>2</cp:revision>
  <cp:lastPrinted>2018-01-14T22:59:00Z</cp:lastPrinted>
  <dcterms:created xsi:type="dcterms:W3CDTF">2019-08-13T03:58:00Z</dcterms:created>
  <dcterms:modified xsi:type="dcterms:W3CDTF">2019-08-13T03:58:00Z</dcterms:modified>
</cp:coreProperties>
</file>